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819"/>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Trường: Tiểu học và THCS UNIGO</w:t>
            </w:r>
          </w:p>
        </w:tc>
        <w:tc>
          <w:tcPr>
            <w:tcW w:type="dxa" w:w="425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Ngày soạn: 08/08/2026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GV: Đậu Đình Nguyên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Ngày dạy: 13/08/2026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Tổ: Tổ chuyên môn Tiểu học</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Lớp: 1A1</w:t>
            </w:r>
          </w:p>
        </w:tc>
      </w:tr>
    </w:tbl>
    <w:p>
      <w:pPr>
        <w:spacing w:line="276" w:lineRule="auto" w:after="60" w:before="0"/>
        <w:jc w:val="both"/>
      </w:pPr>
    </w:p>
    <w:p>
      <w:pPr>
        <w:spacing w:line="276" w:lineRule="auto" w:after="60" w:before="0"/>
        <w:jc w:val="center"/>
      </w:pPr>
      <w:r>
        <w:rPr>
          <w:rFonts w:ascii="Times New Roman" w:hAnsi="Times New Roman" w:cs="Times New Roman" w:eastAsia="Times New Roman"/>
          <w:b/>
          <w:i w:val="0"/>
          <w:sz w:val="28"/>
        </w:rPr>
        <w:t>KẾ HOẠCH DẠY HỌC MÔN ROBOTICS</w:t>
      </w:r>
    </w:p>
    <w:p>
      <w:pPr>
        <w:spacing w:line="276" w:lineRule="auto" w:after="60" w:before="0"/>
        <w:jc w:val="center"/>
      </w:pPr>
      <w:r>
        <w:rPr>
          <w:rFonts w:ascii="Times New Roman" w:hAnsi="Times New Roman" w:cs="Times New Roman" w:eastAsia="Times New Roman"/>
          <w:b/>
          <w:i w:val="0"/>
          <w:sz w:val="26"/>
        </w:rPr>
        <w:t>CHỦ ĐIỂM: BỘ THIẾT BỊ: OLLO KINDER</w:t>
      </w:r>
    </w:p>
    <w:p>
      <w:pPr>
        <w:spacing w:line="276" w:lineRule="auto" w:after="60" w:before="0"/>
        <w:jc w:val="center"/>
      </w:pPr>
      <w:r>
        <w:rPr>
          <w:rFonts w:ascii="Times New Roman" w:hAnsi="Times New Roman" w:cs="Times New Roman" w:eastAsia="Times New Roman"/>
          <w:b/>
          <w:i w:val="0"/>
          <w:sz w:val="26"/>
        </w:rPr>
        <w:t>BÀI 1. TẬP THỂ DỤC NÀO! (Tiết: 1 theo PPCT)</w:t>
      </w:r>
    </w:p>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I. YÊU CẦU CẦN ĐẠT:</w:t>
      </w:r>
    </w:p>
    <w:p>
      <w:pPr>
        <w:spacing w:line="276" w:lineRule="auto" w:after="60" w:before="0"/>
        <w:ind w:firstLine="720"/>
        <w:jc w:val="both"/>
      </w:pPr>
      <w:r>
        <w:rPr>
          <w:rFonts w:ascii="Times New Roman" w:hAnsi="Times New Roman" w:cs="Times New Roman" w:eastAsia="Times New Roman"/>
          <w:b/>
          <w:i w:val="0"/>
          <w:sz w:val="26"/>
        </w:rPr>
        <w:t>- Sau bài học này em sẽ:</w:t>
      </w:r>
    </w:p>
    <w:p>
      <w:pPr>
        <w:spacing w:line="276" w:lineRule="auto" w:after="60" w:before="0"/>
        <w:ind w:firstLine="709"/>
        <w:jc w:val="both"/>
      </w:pPr>
      <w:r>
        <w:rPr>
          <w:rFonts w:ascii="Times New Roman" w:hAnsi="Times New Roman" w:cs="Times New Roman" w:eastAsia="Times New Roman"/>
          <w:b w:val="0"/>
          <w:i w:val="0"/>
          <w:sz w:val="26"/>
        </w:rPr>
        <w:t>- Nhận biết được một số dụng cụ thể dục tại nhà.</w:t>
      </w:r>
    </w:p>
    <w:p>
      <w:pPr>
        <w:spacing w:line="276" w:lineRule="auto" w:after="60" w:before="0"/>
        <w:ind w:firstLine="709"/>
        <w:jc w:val="both"/>
      </w:pPr>
      <w:r>
        <w:rPr>
          <w:rFonts w:ascii="Times New Roman" w:hAnsi="Times New Roman" w:cs="Times New Roman" w:eastAsia="Times New Roman"/>
          <w:b w:val="0"/>
          <w:i w:val="0"/>
          <w:sz w:val="26"/>
        </w:rPr>
        <w:t>- Hiểu được tác dụng của đu xà.</w:t>
      </w:r>
    </w:p>
    <w:p>
      <w:pPr>
        <w:spacing w:line="276" w:lineRule="auto" w:after="60" w:before="0"/>
        <w:ind w:firstLine="720"/>
        <w:jc w:val="both"/>
      </w:pPr>
      <w:r>
        <w:rPr>
          <w:rFonts w:ascii="Times New Roman" w:hAnsi="Times New Roman" w:cs="Times New Roman" w:eastAsia="Times New Roman"/>
          <w:b/>
          <w:i w:val="0"/>
          <w:sz w:val="26"/>
        </w:rPr>
        <w:t>1. Năng lực:</w:t>
      </w:r>
    </w:p>
    <w:p>
      <w:pPr>
        <w:spacing w:line="276" w:lineRule="auto" w:after="60" w:before="0"/>
        <w:ind w:firstLine="709"/>
        <w:jc w:val="both"/>
      </w:pPr>
      <w:r>
        <w:rPr>
          <w:rFonts w:ascii="Times New Roman" w:hAnsi="Times New Roman" w:cs="Times New Roman" w:eastAsia="Times New Roman"/>
          <w:b/>
          <w:i w:val="0"/>
          <w:sz w:val="26"/>
        </w:rPr>
        <w:t>1.1. Năng lực đặc thù (Robotics):</w:t>
      </w:r>
    </w:p>
    <w:p>
      <w:pPr>
        <w:spacing w:line="276" w:lineRule="auto" w:after="60" w:before="0"/>
        <w:ind w:firstLine="0" w:left="850"/>
        <w:jc w:val="both"/>
      </w:pPr>
      <w:r>
        <w:rPr>
          <w:rFonts w:ascii="Times New Roman" w:hAnsi="Times New Roman" w:cs="Times New Roman" w:eastAsia="Times New Roman"/>
          <w:b w:val="0"/>
          <w:i w:val="0"/>
          <w:sz w:val="26"/>
        </w:rPr>
        <w:t>- NL1 (Nhận thức công nghệ): Nhận biết mô hình Bài 1. Tập thể dục nào! mô phỏng sự vật/hiện tượng thực tế và hiểu nguyên lý hoạt động cơ bản. (Đạt được thông qua Hoạt động 2)</w:t>
      </w:r>
    </w:p>
    <w:p>
      <w:pPr>
        <w:spacing w:line="276" w:lineRule="auto" w:after="60" w:before="0"/>
        <w:ind w:firstLine="0" w:left="850"/>
        <w:jc w:val="both"/>
      </w:pPr>
      <w:r>
        <w:rPr>
          <w:rFonts w:ascii="Times New Roman" w:hAnsi="Times New Roman" w:cs="Times New Roman" w:eastAsia="Times New Roman"/>
          <w:b w:val="0"/>
          <w:i w:val="0"/>
          <w:sz w:val="26"/>
        </w:rPr>
        <w:t>- NL2 (Sử dụng công nghệ): Thực hiện lắp ráp đúng quy trình từng bước mô hình Bài 1. Tập thể dục nào! từ bộ kit OLLO Kinder, vận hành chạy thử và kiểm tra hoạt động. (Đạt được thông qua Hoạt động 3)</w:t>
      </w:r>
    </w:p>
    <w:p>
      <w:pPr>
        <w:spacing w:line="276" w:lineRule="auto" w:after="60" w:before="0"/>
        <w:ind w:firstLine="709"/>
        <w:jc w:val="both"/>
      </w:pPr>
      <w:r>
        <w:rPr>
          <w:rFonts w:ascii="Times New Roman" w:hAnsi="Times New Roman" w:cs="Times New Roman" w:eastAsia="Times New Roman"/>
          <w:b/>
          <w:i w:val="0"/>
          <w:sz w:val="26"/>
        </w:rPr>
        <w:t>1.2. Năng lực số (Thông tư 02/2025 – CV 3456):</w:t>
      </w:r>
    </w:p>
    <w:p>
      <w:pPr>
        <w:spacing w:line="276" w:lineRule="auto" w:after="60" w:before="0"/>
        <w:ind w:firstLine="0" w:left="850"/>
        <w:jc w:val="both"/>
      </w:pPr>
      <w:r>
        <w:rPr>
          <w:rFonts w:ascii="Times New Roman" w:hAnsi="Times New Roman" w:cs="Times New Roman" w:eastAsia="Times New Roman"/>
          <w:b w:val="0"/>
          <w:i w:val="0"/>
          <w:sz w:val="26"/>
        </w:rPr>
        <w:t>- Miền III. Sáng tạo nội dung số – Thành tố 3.2. Sáng tạo sản phẩm số – Bậc 1: Lắp ráp và lập trình mô hình robot hoàn chỉnh theo mục tiêu bài học.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Miền IV. An toàn – Thành tố 4.3. Bảo vệ sức khỏe và an toàn – Bậc 1: Tuân thủ quy tắc an toàn khi sử dụng linh kiện điện tử và bộ pin nguồn. (Đạt được thông qua Hoạt động 1, Hoạt động 3)</w:t>
      </w:r>
    </w:p>
    <w:p>
      <w:pPr>
        <w:spacing w:line="276" w:lineRule="auto" w:after="60" w:before="0"/>
        <w:ind w:firstLine="709"/>
        <w:jc w:val="both"/>
      </w:pPr>
      <w:r>
        <w:rPr>
          <w:rFonts w:ascii="Times New Roman" w:hAnsi="Times New Roman" w:cs="Times New Roman" w:eastAsia="Times New Roman"/>
          <w:b/>
          <w:i w:val="0"/>
          <w:sz w:val="26"/>
        </w:rPr>
        <w:t>1.3. Năng lực chung:</w:t>
      </w:r>
    </w:p>
    <w:p>
      <w:pPr>
        <w:spacing w:line="276" w:lineRule="auto" w:after="60" w:before="0"/>
        <w:ind w:firstLine="0" w:left="850"/>
        <w:jc w:val="both"/>
      </w:pPr>
      <w:r>
        <w:rPr>
          <w:rFonts w:ascii="Times New Roman" w:hAnsi="Times New Roman" w:cs="Times New Roman" w:eastAsia="Times New Roman"/>
          <w:b w:val="0"/>
          <w:i w:val="0"/>
          <w:sz w:val="26"/>
        </w:rPr>
        <w:t>- Tự chủ và tự học: Tự giác hoàn thành phần việc được phân công trong nhóm thực hành chế tạo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Giao tiếp và hợp tác: Tích cực trao đổi, phối hợp nhịp nhàng với bạn học khi lắp ghép các bộ phận robot. (Đạt được thông qua Hoạt động 3)</w:t>
      </w:r>
    </w:p>
    <w:p>
      <w:pPr>
        <w:spacing w:line="276" w:lineRule="auto" w:after="60" w:before="0"/>
        <w:ind w:firstLine="720"/>
        <w:jc w:val="both"/>
      </w:pPr>
      <w:r>
        <w:rPr>
          <w:rFonts w:ascii="Times New Roman" w:hAnsi="Times New Roman" w:cs="Times New Roman" w:eastAsia="Times New Roman"/>
          <w:b/>
          <w:i w:val="0"/>
          <w:sz w:val="26"/>
        </w:rPr>
        <w:t>2. Phẩm chất:</w:t>
      </w:r>
    </w:p>
    <w:p>
      <w:pPr>
        <w:spacing w:line="276" w:lineRule="auto" w:after="60" w:before="0"/>
        <w:ind w:firstLine="0" w:left="850"/>
        <w:jc w:val="both"/>
      </w:pPr>
      <w:r>
        <w:rPr>
          <w:rFonts w:ascii="Times New Roman" w:hAnsi="Times New Roman" w:cs="Times New Roman" w:eastAsia="Times New Roman"/>
          <w:b w:val="0"/>
          <w:i w:val="0"/>
          <w:sz w:val="26"/>
        </w:rPr>
        <w:t>- Chăm chỉ: Kiên trì, tỉ mỉ trong từng bước lắp ghép và sửa chữa mô hình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Trách nhiệm: Giữ gìn vệ sinh chung, bảo quản và sắp xếp gọn gàng bộ linh kiện Robotics sau buổi học. (Đạt được thông qua Hoạt động 3, Hoạt động 4)</w:t>
      </w:r>
    </w:p>
    <w:p>
      <w:pPr>
        <w:spacing w:line="276" w:lineRule="auto" w:after="60" w:before="0"/>
        <w:ind w:firstLine="0"/>
        <w:jc w:val="both"/>
      </w:pPr>
      <w:r>
        <w:rPr>
          <w:rFonts w:ascii="Times New Roman" w:hAnsi="Times New Roman" w:cs="Times New Roman" w:eastAsia="Times New Roman"/>
          <w:b/>
          <w:i w:val="0"/>
          <w:sz w:val="26"/>
        </w:rPr>
        <w:t>II. ĐỒ DÙNG DẠY HỌC:</w:t>
      </w:r>
    </w:p>
    <w:p>
      <w:pPr>
        <w:spacing w:line="276" w:lineRule="auto" w:after="60" w:before="0"/>
        <w:ind w:firstLine="720"/>
        <w:jc w:val="both"/>
      </w:pPr>
      <w:r>
        <w:rPr>
          <w:rFonts w:ascii="Times New Roman" w:hAnsi="Times New Roman" w:cs="Times New Roman" w:eastAsia="Times New Roman"/>
          <w:b/>
          <w:i w:val="0"/>
          <w:sz w:val="26"/>
        </w:rPr>
        <w:t>1. Giáo viên:</w:t>
      </w:r>
    </w:p>
    <w:p>
      <w:pPr>
        <w:spacing w:line="276" w:lineRule="auto" w:after="60" w:before="0"/>
        <w:ind w:firstLine="0" w:left="850"/>
        <w:jc w:val="both"/>
      </w:pPr>
      <w:r>
        <w:rPr>
          <w:rFonts w:ascii="Times New Roman" w:hAnsi="Times New Roman" w:cs="Times New Roman" w:eastAsia="Times New Roman"/>
          <w:b w:val="0"/>
          <w:i w:val="0"/>
          <w:sz w:val="26"/>
        </w:rPr>
        <w:t>- Bộ Kit Robotics OLLO Kinder, máy tính giáo viên, máy chiếu bài giảng trực quan.</w:t>
      </w:r>
    </w:p>
    <w:p>
      <w:pPr>
        <w:spacing w:line="276" w:lineRule="auto" w:after="60" w:before="0"/>
        <w:ind w:firstLine="0" w:left="850"/>
        <w:jc w:val="both"/>
      </w:pPr>
      <w:r>
        <w:rPr>
          <w:rFonts w:ascii="Times New Roman" w:hAnsi="Times New Roman" w:cs="Times New Roman" w:eastAsia="Times New Roman"/>
          <w:b w:val="0"/>
          <w:i w:val="0"/>
          <w:sz w:val="26"/>
        </w:rPr>
        <w:t>- Phiếu học tập thực hành và mô hình robot mẫu cho bài Bài 1. Tập thể dục nào!.</w:t>
      </w:r>
    </w:p>
    <w:p>
      <w:pPr>
        <w:spacing w:line="276" w:lineRule="auto" w:after="60" w:before="0"/>
        <w:ind w:firstLine="720"/>
        <w:jc w:val="both"/>
      </w:pPr>
      <w:r>
        <w:rPr>
          <w:rFonts w:ascii="Times New Roman" w:hAnsi="Times New Roman" w:cs="Times New Roman" w:eastAsia="Times New Roman"/>
          <w:b/>
          <w:i w:val="0"/>
          <w:sz w:val="26"/>
        </w:rPr>
        <w:t>2. Học sinh:</w:t>
      </w:r>
    </w:p>
    <w:p>
      <w:pPr>
        <w:spacing w:line="276" w:lineRule="auto" w:after="60" w:before="0"/>
        <w:ind w:firstLine="0" w:left="850"/>
        <w:jc w:val="both"/>
      </w:pPr>
      <w:r>
        <w:rPr>
          <w:rFonts w:ascii="Times New Roman" w:hAnsi="Times New Roman" w:cs="Times New Roman" w:eastAsia="Times New Roman"/>
          <w:b w:val="0"/>
          <w:i w:val="0"/>
          <w:sz w:val="26"/>
        </w:rPr>
        <w:t>- Bộ Kit Robotics OLLO Kinder theo nhóm, tài liệu hướng dẫn học tập.</w:t>
      </w:r>
    </w:p>
    <w:p>
      <w:pPr>
        <w:spacing w:line="276" w:lineRule="auto" w:after="60" w:before="0"/>
        <w:ind w:firstLine="0"/>
        <w:jc w:val="both"/>
      </w:pPr>
      <w:r>
        <w:rPr>
          <w:rFonts w:ascii="Times New Roman" w:hAnsi="Times New Roman" w:cs="Times New Roman" w:eastAsia="Times New Roman"/>
          <w:b/>
          <w:i w:val="0"/>
          <w:sz w:val="26"/>
        </w:rPr>
        <w:t>III. CÁC HOẠT ĐỘNG DẠY HỌC CHỦ YẾU:</w:t>
      </w:r>
    </w:p>
    <w:p>
      <w:pPr>
        <w:spacing w:line="276" w:lineRule="auto" w:after="60" w:before="0"/>
        <w:ind w:firstLine="720"/>
        <w:jc w:val="both"/>
      </w:pPr>
      <w:r>
        <w:rPr>
          <w:rFonts w:ascii="Times New Roman" w:hAnsi="Times New Roman" w:cs="Times New Roman" w:eastAsia="Times New Roman"/>
          <w:b/>
          <w:i w:val="0"/>
          <w:sz w:val="26"/>
        </w:rPr>
        <w:t>1. Hoạt động 1. Khởi động (5-7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Tạo hứng thú và kết nối vào bài học Bài 1. Tập thể dục nào!.</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Quan sát hình ảnh/video thực tế và thảo luận.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Câu trả lời của HS về chủ đề bài học.</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Câu hỏi: Em hãy tìm những môn thể thao giúp tăng chiều cao?</w:t>
              <w:br/>
              <w:t>=&gt; Đáp án: đu xà, bơi lội, leo núi, bóng rổ.</w:t>
              <w:br/>
              <w:t>+ GV đặt câu hỏi, HS quan sát tranh và trả lời câu hỏi.</w:t>
              <w:br/>
              <w:t>+ GV mời HS phát biểu và nhận xét câu trả lời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wp:anchor distT="0" distB="0" distL="114300" distR="114300" simplePos="0" relativeHeight="251783680" behindDoc="0" locked="0" layoutInCell="1" allowOverlap="1" wp14:anchorId="6E0C48D4" wp14:editId="4B41BDA5">
                  <wp:simplePos x="0" y="0"/>
                  <wp:positionH relativeFrom="margin">
                    <wp:align>left</wp:align>
                  </wp:positionH>
                  <wp:positionV relativeFrom="paragraph">
                    <wp:posOffset>5715</wp:posOffset>
                  </wp:positionV>
                  <wp:extent cx="1123950" cy="539115"/>
                  <wp:effectExtent l="0" t="0" r="0" b="0"/>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1.png"/>
                          <pic:cNvPicPr/>
                        </pic:nvPicPr>
                        <pic:blipFill>
                          <a:blip r:embed="rId16" cstate="print">
                            <a:extLst>
                              <a:ext uri="{BEBA8EAE-BF5A-486C-A8C5-ECC9F3942E4B}">
                                <a14:imgProps xmlns:a14="http://schemas.microsoft.com/office/drawing/2010/main">
                                  <a14:imgLayer r:embed="rId8">
                                    <a14:imgEffect>
                                      <a14:sharpenSoften amount="25000"/>
                                    </a14:imgEffect>
                                  </a14:imgLayer>
                                </a14:imgProps>
                              </a:ext>
                              <a:ext uri="{28A0092B-C50C-407E-A947-70E740481C1C}">
                                <a14:useLocalDpi xmlns:a14="http://schemas.microsoft.com/office/drawing/2010/main" val="0"/>
                              </a:ext>
                            </a:extLst>
                          </a:blip>
                          <a:stretch>
                            <a:fillRect/>
                          </a:stretch>
                        </pic:blipFill>
                        <pic:spPr>
                          <a:xfrm>
                            <a:off x="0" y="0"/>
                            <a:ext cx="1123950" cy="539115"/>
                          </a:xfrm>
                          <a:prstGeom prst="rect">
                            <a:avLst/>
                          </a:prstGeom>
                        </pic:spPr>
                      </pic:pic>
                    </a:graphicData>
                  </a:graphic>
                </wp:anchor>
              </w:drawing>
            </w:r>
          </w:p>
          <w:p>
            <w:pPr>
              <w:jc w:val="center"/>
            </w:pPr>
            <w:r>
              <w:drawing>
                <wp:anchor distT="0" distB="0" distL="114300" distR="114300" simplePos="0" relativeHeight="251780608" behindDoc="0" locked="0" layoutInCell="1" allowOverlap="1" wp14:anchorId="654B64AC" wp14:editId="12B696CA">
                  <wp:simplePos x="0" y="0"/>
                  <wp:positionH relativeFrom="margin">
                    <wp:posOffset>2286000</wp:posOffset>
                  </wp:positionH>
                  <wp:positionV relativeFrom="paragraph">
                    <wp:posOffset>5715</wp:posOffset>
                  </wp:positionV>
                  <wp:extent cx="1123950" cy="539115"/>
                  <wp:effectExtent l="0" t="0" r="0" b="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2.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123950" cy="539115"/>
                          </a:xfrm>
                          <a:prstGeom prst="rect">
                            <a:avLst/>
                          </a:prstGeom>
                        </pic:spPr>
                      </pic:pic>
                    </a:graphicData>
                  </a:graphic>
                  <wp14:sizeRelH relativeFrom="margin">
                    <wp14:pctWidth>0</wp14:pctWidth>
                  </wp14:sizeRelH>
                  <wp14:sizeRelV relativeFrom="margin">
                    <wp14:pctHeight>0</wp14:pctHeight>
                  </wp14:sizeRelV>
                </wp:anchor>
              </w:drawing>
            </w:r>
          </w:p>
          <w:p>
            <w:pPr>
              <w:jc w:val="center"/>
            </w:pPr>
            <w:r>
              <w:drawing>
                <wp:anchor distT="0" distB="0" distL="114300" distR="114300" simplePos="0" relativeHeight="251781632" behindDoc="0" locked="0" layoutInCell="1" allowOverlap="1" wp14:anchorId="233B5A21" wp14:editId="056EE712">
                  <wp:simplePos x="0" y="0"/>
                  <wp:positionH relativeFrom="margin">
                    <wp:posOffset>4600575</wp:posOffset>
                  </wp:positionH>
                  <wp:positionV relativeFrom="paragraph">
                    <wp:posOffset>5715</wp:posOffset>
                  </wp:positionV>
                  <wp:extent cx="1126490" cy="539115"/>
                  <wp:effectExtent l="0" t="0" r="0" b="0"/>
                  <wp:wrapSquare wrapText="bothSides"/>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3.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126490" cy="539115"/>
                          </a:xfrm>
                          <a:prstGeom prst="rect">
                            <a:avLst/>
                          </a:prstGeom>
                        </pic:spPr>
                      </pic:pic>
                    </a:graphicData>
                  </a:graphic>
                  <wp14:sizeRelH relativeFrom="margin">
                    <wp14:pctWidth>0</wp14:pctWidth>
                  </wp14:sizeRelH>
                  <wp14:sizeRelV relativeFrom="margin">
                    <wp14:pctHeight>0</wp14:pctHeight>
                  </wp14:sizeRelV>
                </wp:anchor>
              </w:drawing>
            </w:r>
          </w:p>
          <w:p>
            <w:pPr>
              <w:jc w:val="center"/>
            </w:pPr>
            <w:r>
              <w:drawing>
                <wp:anchor distT="0" distB="0" distL="114300" distR="114300" simplePos="0" relativeHeight="251784704" behindDoc="0" locked="0" layoutInCell="1" allowOverlap="1" wp14:anchorId="5AC020DC" wp14:editId="14E2C83E">
                  <wp:simplePos x="0" y="0"/>
                  <wp:positionH relativeFrom="margin">
                    <wp:posOffset>2286000</wp:posOffset>
                  </wp:positionH>
                  <wp:positionV relativeFrom="paragraph">
                    <wp:posOffset>132080</wp:posOffset>
                  </wp:positionV>
                  <wp:extent cx="1123950" cy="542925"/>
                  <wp:effectExtent l="0" t="0" r="0" b="9525"/>
                  <wp:wrapSquare wrapText="bothSides"/>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5.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123950" cy="542925"/>
                          </a:xfrm>
                          <a:prstGeom prst="rect">
                            <a:avLst/>
                          </a:prstGeom>
                        </pic:spPr>
                      </pic:pic>
                    </a:graphicData>
                  </a:graphic>
                  <wp14:sizeRelH relativeFrom="margin">
                    <wp14:pctWidth>0</wp14:pctWidth>
                  </wp14:sizeRelH>
                  <wp14:sizeRelV relativeFrom="margin">
                    <wp14:pctHeight>0</wp14:pctHeight>
                  </wp14:sizeRelV>
                </wp:anchor>
              </w:drawing>
            </w:r>
          </w:p>
          <w:p>
            <w:pPr>
              <w:jc w:val="center"/>
            </w:pPr>
            <w:r>
              <w:drawing>
                <wp:anchor distT="0" distB="0" distL="114300" distR="114300" simplePos="0" relativeHeight="251785728" behindDoc="0" locked="0" layoutInCell="1" allowOverlap="1" wp14:anchorId="390CDA1A" wp14:editId="109DC086">
                  <wp:simplePos x="0" y="0"/>
                  <wp:positionH relativeFrom="margin">
                    <wp:posOffset>4605655</wp:posOffset>
                  </wp:positionH>
                  <wp:positionV relativeFrom="paragraph">
                    <wp:posOffset>122555</wp:posOffset>
                  </wp:positionV>
                  <wp:extent cx="1126490" cy="539115"/>
                  <wp:effectExtent l="0" t="0" r="0" b="0"/>
                  <wp:wrapSquare wrapText="bothSides"/>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6.pn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126490" cy="539115"/>
                          </a:xfrm>
                          <a:prstGeom prst="rect">
                            <a:avLst/>
                          </a:prstGeom>
                        </pic:spPr>
                      </pic:pic>
                    </a:graphicData>
                  </a:graphic>
                  <wp14:sizeRelH relativeFrom="margin">
                    <wp14:pctWidth>0</wp14:pctWidth>
                  </wp14:sizeRelH>
                  <wp14:sizeRelV relativeFrom="margin">
                    <wp14:pctHeight>0</wp14:pctHeight>
                  </wp14:sizeRelV>
                </wp:anchor>
              </w:drawing>
            </w:r>
          </w:p>
          <w:p>
            <w:pPr>
              <w:jc w:val="center"/>
            </w:pPr>
            <w:r>
              <w:drawing>
                <wp:anchor distT="0" distB="0" distL="114300" distR="114300" simplePos="0" relativeHeight="251782656" behindDoc="0" locked="0" layoutInCell="1" allowOverlap="1" wp14:anchorId="5ABC1CD8" wp14:editId="5C4B4C8E">
                  <wp:simplePos x="0" y="0"/>
                  <wp:positionH relativeFrom="margin">
                    <wp:align>left</wp:align>
                  </wp:positionH>
                  <wp:positionV relativeFrom="paragraph">
                    <wp:posOffset>122555</wp:posOffset>
                  </wp:positionV>
                  <wp:extent cx="1114425" cy="539115"/>
                  <wp:effectExtent l="0" t="0" r="9525" b="0"/>
                  <wp:wrapSquare wrapText="bothSides"/>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4.pn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1114425" cy="539115"/>
                          </a:xfrm>
                          <a:prstGeom prst="rect">
                            <a:avLst/>
                          </a:prstGeom>
                        </pic:spPr>
                      </pic:pic>
                    </a:graphicData>
                  </a:graphic>
                  <wp14:sizeRelH relativeFrom="margin">
                    <wp14:pctWidth>0</wp14:pctWidth>
                  </wp14:sizeRelH>
                  <wp14:sizeRelV relativeFrom="margin">
                    <wp14:pctHeight>0</wp14:pctHeight>
                  </wp14:sizeRelV>
                </wp:anchor>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Câu trả lời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2. Hoạt động 2. Khám phá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Tìm hiểu cấu tạo và danh mục linh kiện cần dùng cho Bài 1. Tập thể dục nào!.</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Tìm hiểu các chi tiết khung, chốt nối, động cơ và bánh xe.</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Khay linh kiện đầy đủ, sắp xếp ngăn nắp theo hướng dẫn.</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yêu cầu HS kể tên một số loại dụng cụ thể dục tại nhà.</w:t>
              <w:br/>
              <w:t>+ GV giới thiệu HS về tác dụng của đu xà.</w:t>
              <w:br/>
              <w:t>+ GV lắng nghe và nhận xét.</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wp:anchor distT="0" distB="0" distL="114300" distR="114300" simplePos="0" relativeHeight="251767296" behindDoc="0" locked="0" layoutInCell="1" allowOverlap="1" wp14:anchorId="43A3905E" wp14:editId="3C736BBA">
                  <wp:simplePos x="0" y="0"/>
                  <wp:positionH relativeFrom="margin">
                    <wp:posOffset>2313940</wp:posOffset>
                  </wp:positionH>
                  <wp:positionV relativeFrom="paragraph">
                    <wp:posOffset>7620</wp:posOffset>
                  </wp:positionV>
                  <wp:extent cx="1329690" cy="1172845"/>
                  <wp:effectExtent l="0" t="0" r="3810" b="0"/>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5.png"/>
                          <pic:cNvPicPr/>
                        </pic:nvPicPr>
                        <pic:blipFill>
                          <a:blip r:embed="rId22" cstate="print">
                            <a:extLst>
                              <a:ext uri="{28A0092B-C50C-407E-A947-70E740481C1C}">
                                <a14:useLocalDpi xmlns:a14="http://schemas.microsoft.com/office/drawing/2010/main" val="0"/>
                              </a:ext>
                            </a:extLst>
                          </a:blip>
                          <a:stretch>
                            <a:fillRect/>
                          </a:stretch>
                        </pic:blipFill>
                        <pic:spPr>
                          <a:xfrm>
                            <a:off x="0" y="0"/>
                            <a:ext cx="1329690" cy="1172845"/>
                          </a:xfrm>
                          <a:prstGeom prst="rect">
                            <a:avLst/>
                          </a:prstGeom>
                        </pic:spPr>
                      </pic:pic>
                    </a:graphicData>
                  </a:graphic>
                  <wp14:sizeRelH relativeFrom="margin">
                    <wp14:pctWidth>0</wp14:pctWidth>
                  </wp14:sizeRelH>
                  <wp14:sizeRelV relativeFrom="margin">
                    <wp14:pctHeight>0</wp14:pctHeight>
                  </wp14:sizeRelV>
                </wp:anchor>
              </w:drawing>
            </w:r>
          </w:p>
          <w:p>
            <w:pPr>
              <w:jc w:val="center"/>
            </w:pPr>
            <w:r>
              <w:drawing>
                <wp:anchor distT="0" distB="0" distL="114300" distR="114300" simplePos="0" relativeHeight="251768320" behindDoc="0" locked="0" layoutInCell="1" allowOverlap="1" wp14:anchorId="5646802C" wp14:editId="18303BC4">
                  <wp:simplePos x="0" y="0"/>
                  <wp:positionH relativeFrom="margin">
                    <wp:align>right</wp:align>
                  </wp:positionH>
                  <wp:positionV relativeFrom="paragraph">
                    <wp:posOffset>7620</wp:posOffset>
                  </wp:positionV>
                  <wp:extent cx="1162050" cy="1177290"/>
                  <wp:effectExtent l="0" t="0" r="0" b="381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4.png"/>
                          <pic:cNvPicPr/>
                        </pic:nvPicPr>
                        <pic:blipFill>
                          <a:blip r:embed="rId23" cstate="print">
                            <a:extLst>
                              <a:ext uri="{28A0092B-C50C-407E-A947-70E740481C1C}">
                                <a14:useLocalDpi xmlns:a14="http://schemas.microsoft.com/office/drawing/2010/main" val="0"/>
                              </a:ext>
                            </a:extLst>
                          </a:blip>
                          <a:stretch>
                            <a:fillRect/>
                          </a:stretch>
                        </pic:blipFill>
                        <pic:spPr bwMode="auto">
                          <a:xfrm>
                            <a:off x="0" y="0"/>
                            <a:ext cx="1162050" cy="11772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pPr>
              <w:jc w:val="center"/>
            </w:pPr>
            <w:r>
              <w:drawing>
                <wp:anchor distT="0" distB="0" distL="114300" distR="114300" simplePos="0" relativeHeight="251769344" behindDoc="0" locked="0" layoutInCell="1" allowOverlap="1" wp14:anchorId="4D491575" wp14:editId="2B5CA7F5">
                  <wp:simplePos x="0" y="0"/>
                  <wp:positionH relativeFrom="margin">
                    <wp:posOffset>104775</wp:posOffset>
                  </wp:positionH>
                  <wp:positionV relativeFrom="paragraph">
                    <wp:posOffset>93345</wp:posOffset>
                  </wp:positionV>
                  <wp:extent cx="1209675" cy="990600"/>
                  <wp:effectExtent l="0" t="0" r="9525" b="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3.png"/>
                          <pic:cNvPicPr/>
                        </pic:nvPicPr>
                        <pic:blipFill>
                          <a:blip r:embed="rId24" cstate="print">
                            <a:extLst>
                              <a:ext uri="{28A0092B-C50C-407E-A947-70E740481C1C}">
                                <a14:useLocalDpi xmlns:a14="http://schemas.microsoft.com/office/drawing/2010/main" val="0"/>
                              </a:ext>
                            </a:extLst>
                          </a:blip>
                          <a:stretch>
                            <a:fillRect/>
                          </a:stretch>
                        </pic:blipFill>
                        <pic:spPr bwMode="auto">
                          <a:xfrm>
                            <a:off x="0" y="0"/>
                            <a:ext cx="1209675" cy="9906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Nhận biết được một số dụng cụ thể dục tại nhà.</w:t>
              <w:br/>
              <w:t>+ Hiểu được tác dụng của đu xà.</w:t>
              <w:br/>
              <w:t>+ Dụng cụ thể dục tại nhà:</w:t>
              <w:br/>
              <w:t>+ Tác dụng của đu xà:</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3. Hoạt động 3. Luyện tập – Thực hành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Lắp ráp và vận hành mô hình Bài 1. Tập thể dục nào! theo đúng quy trình.</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Tiến hành lắp ghép mô hình robot theo các bước hướng dẫn.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Mô hình robot Bài 1. Tập thể dục nào! hoàn thiện, hoạt động đúng yêu cầu.</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yêu cầu HS mở hộp thiết bị, lựa chọn các mảnh ghép và lắp ghép theo hướng dẫn.</w:t>
              <w:br/>
              <w:t>+ GV quan sát HS tiến hành lắp ráp theo hướng dẫn trong sách, giúp đỡ HS thao tác.</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wp:anchor distT="0" distB="0" distL="114300" distR="114300" simplePos="0" relativeHeight="251740672" behindDoc="0" locked="0" layoutInCell="1" allowOverlap="1" wp14:anchorId="53FA1EF2" wp14:editId="22DD566C">
                  <wp:simplePos x="0" y="0"/>
                  <wp:positionH relativeFrom="margin">
                    <wp:posOffset>2247265</wp:posOffset>
                  </wp:positionH>
                  <wp:positionV relativeFrom="paragraph">
                    <wp:posOffset>60325</wp:posOffset>
                  </wp:positionV>
                  <wp:extent cx="1254760" cy="1819275"/>
                  <wp:effectExtent l="0" t="0" r="2540" b="9525"/>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DMIN\AppData\Local\Temp\Articulate\Storyline\6b5sQnnFF6W.png"/>
                          <pic:cNvPicPr>
                            <a:picLocks noChangeAspect="1" noChangeArrowheads="1"/>
                          </pic:cNvPicPr>
                        </pic:nvPicPr>
                        <pic:blipFill>
                          <a:blip r:embed="rId25" cstate="print">
                            <a:extLst>
                              <a:ext uri="{28A0092B-C50C-407E-A947-70E740481C1C}">
                                <a14:useLocalDpi xmlns:a14="http://schemas.microsoft.com/office/drawing/2010/main" val="0"/>
                              </a:ext>
                            </a:extLst>
                          </a:blip>
                          <a:stretch>
                            <a:fillRect/>
                          </a:stretch>
                        </pic:blipFill>
                        <pic:spPr bwMode="auto">
                          <a:xfrm>
                            <a:off x="0" y="0"/>
                            <a:ext cx="1254760" cy="1819275"/>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Sản phẩm robot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4. Hoạt động 4. Vận dụng – Sáng tạo (5-8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Rút ra bài học thực tiễn, sáng tạo mở rộng và thu dọn đồ dùng.</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Chia sẻ cảm nhận, nêu ý tưởng cải tiến và dọn dẹp vệ sinh.</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Ý tưởng sáng tạo mới và bộ Kit được thu dọn gọn gàng.</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hướng dẫn HS lắp ráp sáng tạo thêm các chi tiết khác cho robot.</w:t>
              <w:br/>
              <w:t>+ HS tiến hành lắp ráp, sáng tạo dựa trên gợi ý của GV và những mảnh ghép còn lại.</w:t>
              <w:br/>
              <w:t>5. Sáng tạo (Let’s move)</w:t>
              <w:br/>
              <w:t>- Mục tiêu:</w:t>
              <w:br/>
              <w:t>+ Vận hành được robot đã lắp, tham gia các trò chơi với robot.</w:t>
              <w:br/>
              <w:t>+ Tháo chốt, sắp xếp ngăn nắp các mảnh ghép vào trong hộp.</w:t>
              <w:br/>
              <w:t>- Nội dung: HS vận hành robot vừa lắp, chơi với robot và tháo chốt dọn dẹp đồ dùng khi kết thúc tiết học.</w:t>
              <w:br/>
              <w:t>+ GV tổ chức cho HS chơi với robot sau khi lắp xong.</w:t>
              <w:br/>
              <w:t>+ GV yêu cầu HS tháo robot, sắp xếp ngăn nắp các mảnh ghép vào trong hộp, dọn dẹp bàn ghế quanh vị trí ngồi.</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Sản phẩm robot sáng tạo của HS.</w:t>
              <w:br/>
              <w:t>+ Vận hành được robot đã lắp, tham gia các trò chơi với robot.</w:t>
              <w:br/>
              <w:t>+ Tháo chốt, sắp xếp ngăn nắp các mảnh ghép vào trong hộp.</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RÚT KINH NGHIỆM SAU BÀI DẠY:</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BGH</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TỔ CM</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NGƯỜI SOẠN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