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03/09/2026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4. CHÚ ỐC SÊN CHẬM CHẠP (Tiết: 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cách di chuyển của ốc sên.</w:t>
      </w:r>
    </w:p>
    <w:p>
      <w:pPr>
        <w:spacing w:line="276" w:lineRule="auto" w:after="60" w:before="0"/>
        <w:ind w:firstLine="709"/>
        <w:jc w:val="both"/>
      </w:pPr>
      <w:r>
        <w:rPr>
          <w:rFonts w:ascii="Times New Roman" w:hAnsi="Times New Roman" w:cs="Times New Roman" w:eastAsia="Times New Roman"/>
          <w:b w:val="0"/>
          <w:i w:val="0"/>
          <w:sz w:val="26"/>
        </w:rPr>
        <w:t>- Tìm hiểu về cấu tạo của vỏ ốc sên.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4. Chú ốc sên chậm chạp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4. Chú ốc sên chậm chạp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4. Chú ốc sên chậm chạp.</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4. Chú ốc sên chậm chạp.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kể tên những loài vật có cách di chuyển chậm chạp.</w:t>
              <w:br/>
              <w:t>=&gt; Đáp án: Ốc sên, rùa, sao biển, cá ngựa…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4. Chú ốc sên chậm chạp.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cách di chuyển và cấu tạo vỏ của ốc sên.</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62176" behindDoc="0" locked="0" layoutInCell="1" allowOverlap="1" wp14:anchorId="60D66F77" wp14:editId="33E68F77">
                  <wp:simplePos x="0" y="0"/>
                  <wp:positionH relativeFrom="margin">
                    <wp:align>center</wp:align>
                  </wp:positionH>
                  <wp:positionV relativeFrom="paragraph">
                    <wp:posOffset>7620</wp:posOffset>
                  </wp:positionV>
                  <wp:extent cx="2024380" cy="149479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7.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24380" cy="149479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cách di chuyển của ốc sên.</w:t>
              <w:br/>
              <w:t>+ Tìm hiểu về cấu tạo của vỏ ốc sên.</w:t>
              <w:br/>
              <w:t>+ Cách ốc sên di chuyển:</w:t>
              <w:br/>
              <w:t>+ Cấu tạo vỏ của ốc sên: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4. Chú ốc sên chậm chạp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Chú ốc sên chậm chạp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33BFA5BD">
                  <wp:simplePos x="0" y="0"/>
                  <wp:positionH relativeFrom="margin">
                    <wp:posOffset>2019300</wp:posOffset>
                  </wp:positionH>
                  <wp:positionV relativeFrom="paragraph">
                    <wp:posOffset>9525</wp:posOffset>
                  </wp:positionV>
                  <wp:extent cx="1663065" cy="16383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1663065" cy="16383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