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08/08/2026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12/08/2026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3A1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INITIATE</w:t>
      </w:r>
    </w:p>
    <w:p>
      <w:pPr>
        <w:spacing w:line="276" w:lineRule="auto" w:after="60" w:before="0"/>
        <w:jc w:val="center"/>
      </w:pPr>
      <w:r>
        <w:rPr>
          <w:rFonts w:ascii="Times New Roman" w:hAnsi="Times New Roman" w:cs="Times New Roman" w:eastAsia="Times New Roman"/>
          <w:b/>
          <w:i w:val="0"/>
          <w:sz w:val="26"/>
        </w:rPr>
        <w:t>BÀI 1. HÃY NẤU NHỮNG MÓN ĂN NGON (Tiết: 1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Nêu tên một số các dụng cụ nấu ăn trong nhà bếp và công dụng của chúng.</w:t>
      </w:r>
    </w:p>
    <w:p>
      <w:pPr>
        <w:spacing w:line="276" w:lineRule="auto" w:after="60" w:before="0"/>
        <w:ind w:firstLine="709"/>
        <w:jc w:val="both"/>
      </w:pPr>
      <w:r>
        <w:rPr>
          <w:rFonts w:ascii="Times New Roman" w:hAnsi="Times New Roman" w:cs="Times New Roman" w:eastAsia="Times New Roman"/>
          <w:b w:val="0"/>
          <w:i w:val="0"/>
          <w:sz w:val="26"/>
        </w:rPr>
        <w:t>- Nhận biết được các món ăn nổi tiếng đến từ các nước.</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1. Hãy nấu những món ăn ngon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1. Hãy nấu những món ăn ngon từ bộ kit OLLO Initiate,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1. Hãy nấu những món ăn ngon.</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1. Hãy nấu những món ăn ngon.</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Câu hỏi 1: Em hãy nối nguyên liệu với dụng cụ bếp và thành phẩm làm ra?</w:t>
              <w:br/>
              <w:t>* Câu hỏi 2: Đây là món ăn nổi tiếng của quốc gia nào?</w:t>
              <w:br/>
              <w:t>+ GV đặt câu hỏi, HS quan sát tranh và trả lời câu hỏi.</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1. Hãy nấu những món ăn ngon.</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kể tên một số dụng cụ nấu ăn thường suất hiện trong nhà bếp.</w:t>
              <w:br/>
              <w:t>+ GV yêu cầu HS quan sát hình ảnh, kể tên những bộ phận của chiếc nồi và những vật liệu để làm chiếc nồi.</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Tìm hiểu về những dụng cụ nấu ăn được sử dụng trong nhà bếp.</w:t>
              <w:br/>
              <w:t>+ Tìm hiểu về cấu tạo của nồi nấu ăn, một số vật liệu được sử dụng để làm nồi nấu ăn.</w:t>
              <w:br/>
              <w:t>+ Những dụng cụ nấu ăn thường suất hiện trong nhà bếp: nồi nấu ăn, lò nướng, nồi cơn điện, nồi áp suất...</w:t>
              <w:br/>
              <w:t>+ Cấu tạo của nồi nấu ăn thông thường:</w:t>
              <w:br/>
              <w:t>+ Các loại vật liệu để làm nồi: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1. Hãy nấu những món ăn ngon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1. Hãy nấu những món ăn ngon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mở hộp thiết bị, lựa chọn các mảnh ghép và lắp ghép theo hướng dẫn.</w:t>
              <w:br/>
              <w:t>+ GV quan sát HS tiến hành lắp ráp theo hướng dẫn trong sách, giúp đỡ HS thao tác.</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xmlns:a="http://schemas.openxmlformats.org/drawingml/2006/main" xmlns:pic="http://schemas.openxmlformats.org/drawingml/2006/picture">
                <wp:inline distB="0" distT="0" distL="0" distR="0">
                  <wp:extent cx="1836218" cy="1900534"/>
                  <wp:effectExtent b="0" l="0" r="0" t="0"/>
                  <wp:docPr id="1975896919" name="image15.png"/>
                  <a:graphic>
                    <a:graphicData uri="http://schemas.openxmlformats.org/drawingml/2006/picture">
                      <pic:pic>
                        <pic:nvPicPr>
                          <pic:cNvPr id="0" name="image15.png"/>
                          <pic:cNvPicPr preferRelativeResize="0"/>
                        </pic:nvPicPr>
                        <pic:blipFill>
                          <a:blip r:embed="rId16"/>
                          <a:srcRect b="0" l="0" r="0" t="0"/>
                          <a:stretch>
                            <a:fillRect/>
                          </a:stretch>
                        </pic:blipFill>
                        <pic:spPr>
                          <a:xfrm>
                            <a:off x="0" y="0"/>
                            <a:ext cx="1836218" cy="1900534"/>
                          </a:xfrm>
                          <a:prstGeom prst="rect"/>
                          <a:ln/>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hướng dẫn HS lắp ráp sáng tạo thêm các chi tiết khác cho robot.</w:t>
              <w:br/>
              <w:t>+ HS tiến hành lắp ráp, sáng tạo dựa trên gợi ý của GV và những mảnh ghép còn lại.</w:t>
              <w:br/>
              <w:t>5. Sáng tạo (Let’s move)</w:t>
              <w:br/>
              <w:t>- Mục tiêu:</w:t>
              <w:br/>
              <w:t>+ Vận hành được robot đã lắp, tham gia các trò chơi với robot.</w:t>
              <w:br/>
              <w:t>+ Tháo chốt, sắp xếp ngăn nắp các mảnh ghép vào trong hộp.</w:t>
              <w:br/>
              <w:t>- Nội dung: HS vận hành robot vừa lắp, chơi với robot và tháo chốt dọn dẹp đồ dùng khi kết thúc tiết học.</w:t>
              <w:br/>
              <w:t>+ GV tổ chức cho HS chơi với robot sau khi lắp xong.</w:t>
              <w:br/>
              <w:t>+ GV yêu cầu HS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sáng tạo của HS.</w:t>
              <w:br/>
              <w:t>+ Vận hành được robot đã lắp, tham gia các trò chơi với robot.</w:t>
              <w:br/>
              <w:t>+ Tháo chốt, sắp xếp ngăn nắp các mảnh ghép vào trong hộp.</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