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22. CÁ SẤU THẬT NGẦU! (Tiết: 28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về tập tính của loài cá sấu.</w:t>
      </w:r>
    </w:p>
    <w:p>
      <w:pPr>
        <w:spacing w:line="276" w:lineRule="auto" w:after="60" w:before="0"/>
        <w:ind w:firstLine="709"/>
        <w:jc w:val="both"/>
      </w:pPr>
      <w:r>
        <w:rPr>
          <w:rFonts w:ascii="Times New Roman" w:hAnsi="Times New Roman" w:cs="Times New Roman" w:eastAsia="Times New Roman"/>
          <w:b w:val="0"/>
          <w:i w:val="0"/>
          <w:sz w:val="26"/>
        </w:rPr>
        <w:t>- Nhận biết được các loại thức ăn của cá sấu.</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Cá sấu thật ngầu!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Cá sấu thật ngầu!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22. Cá sấu thật ngầu!.</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22. Cá sấu thật ngầu!.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Những con vật nào thuộc loài bò sát?</w:t>
              <w:br/>
              <w:t>=&gt; Đáp án: Cá sấu, rắn, thằn lằn, rùa.</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1696" behindDoc="0" locked="0" layoutInCell="1" allowOverlap="1" wp14:anchorId="77C155C2" wp14:editId="7E40AE55">
                  <wp:simplePos x="0" y="0"/>
                  <wp:positionH relativeFrom="margin">
                    <wp:align>left</wp:align>
                  </wp:positionH>
                  <wp:positionV relativeFrom="paragraph">
                    <wp:posOffset>38735</wp:posOffset>
                  </wp:positionV>
                  <wp:extent cx="1102995" cy="962025"/>
                  <wp:effectExtent l="0" t="0" r="190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6" cstate="print">
                            <a:extLst>
                              <a:ext uri="{28A0092B-C50C-407E-A947-70E740481C1C}">
                                <a14:useLocalDpi xmlns:a14="http://schemas.microsoft.com/office/drawing/2010/main" val="0"/>
                              </a:ext>
                            </a:extLst>
                          </a:blip>
                          <a:srcRect l="11491" t="8036" r="16201" b="6688"/>
                          <a:stretch/>
                        </pic:blipFill>
                        <pic:spPr bwMode="auto">
                          <a:xfrm>
                            <a:off x="0" y="0"/>
                            <a:ext cx="1102995" cy="96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9824" behindDoc="0" locked="0" layoutInCell="1" allowOverlap="1" wp14:anchorId="46E477B9" wp14:editId="6D4ED035">
                  <wp:simplePos x="0" y="0"/>
                  <wp:positionH relativeFrom="margin">
                    <wp:align>right</wp:align>
                  </wp:positionH>
                  <wp:positionV relativeFrom="paragraph">
                    <wp:posOffset>10160</wp:posOffset>
                  </wp:positionV>
                  <wp:extent cx="1219200" cy="1092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rotWithShape="1">
                          <a:blip r:embed="rId17" cstate="print">
                            <a:extLst>
                              <a:ext uri="{28A0092B-C50C-407E-A947-70E740481C1C}">
                                <a14:useLocalDpi xmlns:a14="http://schemas.microsoft.com/office/drawing/2010/main" val="0"/>
                              </a:ext>
                            </a:extLst>
                          </a:blip>
                          <a:srcRect t="10564" r="6850" b="5890"/>
                          <a:stretch/>
                        </pic:blipFill>
                        <pic:spPr bwMode="auto">
                          <a:xfrm>
                            <a:off x="0" y="0"/>
                            <a:ext cx="1219200" cy="109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1632" behindDoc="0" locked="0" layoutInCell="1" allowOverlap="1" wp14:anchorId="183FCE0D" wp14:editId="4532BE58">
                  <wp:simplePos x="0" y="0"/>
                  <wp:positionH relativeFrom="margin">
                    <wp:align>center</wp:align>
                  </wp:positionH>
                  <wp:positionV relativeFrom="paragraph">
                    <wp:posOffset>10160</wp:posOffset>
                  </wp:positionV>
                  <wp:extent cx="1439545" cy="1066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rotWithShape="1">
                          <a:blip r:embed="rId18" cstate="print">
                            <a:extLst>
                              <a:ext uri="{28A0092B-C50C-407E-A947-70E740481C1C}">
                                <a14:useLocalDpi xmlns:a14="http://schemas.microsoft.com/office/drawing/2010/main" val="0"/>
                              </a:ext>
                            </a:extLst>
                          </a:blip>
                          <a:srcRect l="2053" t="6767" r="1" b="13534"/>
                          <a:stretch/>
                        </pic:blipFill>
                        <pic:spPr bwMode="auto">
                          <a:xfrm>
                            <a:off x="0" y="0"/>
                            <a:ext cx="1439545"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2896" behindDoc="0" locked="0" layoutInCell="1" allowOverlap="1" wp14:anchorId="64FEFDF3" wp14:editId="21A556F7">
                  <wp:simplePos x="0" y="0"/>
                  <wp:positionH relativeFrom="margin">
                    <wp:posOffset>-635</wp:posOffset>
                  </wp:positionH>
                  <wp:positionV relativeFrom="paragraph">
                    <wp:posOffset>176530</wp:posOffset>
                  </wp:positionV>
                  <wp:extent cx="1390015" cy="1044575"/>
                  <wp:effectExtent l="0" t="0" r="635"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17.png"/>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390015" cy="10445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4944" behindDoc="0" locked="0" layoutInCell="1" allowOverlap="1" wp14:anchorId="0F3FAD2F" wp14:editId="7BB4D77C">
                  <wp:simplePos x="0" y="0"/>
                  <wp:positionH relativeFrom="margin">
                    <wp:posOffset>4429125</wp:posOffset>
                  </wp:positionH>
                  <wp:positionV relativeFrom="paragraph">
                    <wp:posOffset>243205</wp:posOffset>
                  </wp:positionV>
                  <wp:extent cx="1305560" cy="977900"/>
                  <wp:effectExtent l="0" t="0" r="889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15.png"/>
                          <pic:cNvPicPr/>
                        </pic:nvPicPr>
                        <pic:blipFill rotWithShape="1">
                          <a:blip r:embed="rId20" cstate="print">
                            <a:extLst>
                              <a:ext uri="{28A0092B-C50C-407E-A947-70E740481C1C}">
                                <a14:useLocalDpi xmlns:a14="http://schemas.microsoft.com/office/drawing/2010/main" val="0"/>
                              </a:ext>
                            </a:extLst>
                          </a:blip>
                          <a:srcRect r="4426"/>
                          <a:stretch/>
                        </pic:blipFill>
                        <pic:spPr bwMode="auto">
                          <a:xfrm>
                            <a:off x="0" y="0"/>
                            <a:ext cx="1305560" cy="97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1872" behindDoc="0" locked="0" layoutInCell="1" allowOverlap="1" wp14:anchorId="436C422F" wp14:editId="029A36F5">
                  <wp:simplePos x="0" y="0"/>
                  <wp:positionH relativeFrom="margin">
                    <wp:posOffset>2332990</wp:posOffset>
                  </wp:positionH>
                  <wp:positionV relativeFrom="paragraph">
                    <wp:posOffset>137160</wp:posOffset>
                  </wp:positionV>
                  <wp:extent cx="1066800" cy="108712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0.png"/>
                          <pic:cNvPicPr/>
                        </pic:nvPicPr>
                        <pic:blipFill rotWithShape="1">
                          <a:blip r:embed="rId21" cstate="print">
                            <a:extLst>
                              <a:ext uri="{28A0092B-C50C-407E-A947-70E740481C1C}">
                                <a14:useLocalDpi xmlns:a14="http://schemas.microsoft.com/office/drawing/2010/main" val="0"/>
                              </a:ext>
                            </a:extLst>
                          </a:blip>
                          <a:srcRect l="21338" t="12967" r="11814" b="12680"/>
                          <a:stretch/>
                        </pic:blipFill>
                        <pic:spPr bwMode="auto">
                          <a:xfrm>
                            <a:off x="0" y="0"/>
                            <a:ext cx="1066800" cy="1087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22. Cá sấu thật ngầu!.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tập tính và thức ăn của loài cá sấu.</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tập tính của loài cá sấu.</w:t>
              <w:br/>
              <w:t>+ Nhận biết được các loại thức ăn của cá sấu.</w:t>
              <w:br/>
              <w:t>+ Tập tính của cá sấu:</w:t>
              <w:br/>
              <w:t>+ Thức ăn của cá sấu: chim, cá, ếch.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22. Cá sấu thật ngầu!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22. Cá sấu thật ngầu!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5D125411">
                  <wp:simplePos x="0" y="0"/>
                  <wp:positionH relativeFrom="margin">
                    <wp:align>center</wp:align>
                  </wp:positionH>
                  <wp:positionV relativeFrom="paragraph">
                    <wp:posOffset>67945</wp:posOffset>
                  </wp:positionV>
                  <wp:extent cx="2468880" cy="1752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46888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 .</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