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Ngày soạn: 12/09/2026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Ngày dạy: 18/09/2026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Lớp: 6A1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6. PHƯƠNG TIỆN GIAO THÔNG QUA CÁC THỜI ĐẠI</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6</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Nêu được tên các phương tiện giao thông qua các thời đại khác nhau.</w:t>
      </w:r>
    </w:p>
    <w:p>
      <w:pPr>
        <w:spacing w:line="276" w:lineRule="auto" w:after="60" w:before="0"/>
        <w:ind w:firstLine="0" w:left="850"/>
        <w:jc w:val="both"/>
      </w:pPr>
      <w:r>
        <w:rPr>
          <w:rFonts w:ascii="Times New Roman" w:hAnsi="Times New Roman" w:cs="Times New Roman" w:eastAsia="Times New Roman"/>
          <w:b w:val="0"/>
          <w:i w:val="0"/>
          <w:sz w:val="26"/>
        </w:rPr>
        <w:t>-  Phác họa được ý tưởng thiết kế robot hiệp sĩ cưỡi ngựa.</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6. Phương tiện giao thông qua các thời đại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r>
        <w:rPr>
          <w:rFonts w:ascii="Times New Roman" w:hAnsi="Times New Roman" w:cs="Times New Roman"/>
          <w:i/>
          <w:sz w:val="26"/>
        </w:rPr>
        <w:t xml:space="preserve"> (Giáo trình Robotics Lớp 6: Phương tiện giao thông qua các thời đại)</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6.C1.1: </w:t>
      </w:r>
      <w:r>
        <w:rPr>
          <w:rFonts w:ascii="Times New Roman" w:hAnsi="Times New Roman" w:cs="Times New Roman"/>
          <w:b w:val="0"/>
          <w:sz w:val="26"/>
        </w:rPr>
        <w:t>Nghiên cứu nguyên lý hoạt động của các hệ thống hỗ trợ lái xe thông minh (ADAS) trên phương tiện giao thông hiện đại (Đạt được thông qua Hoạt động 2).</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6.D2.1: </w:t>
      </w:r>
      <w:r>
        <w:rPr>
          <w:rFonts w:ascii="Times New Roman" w:hAnsi="Times New Roman" w:cs="Times New Roman"/>
          <w:b w:val="0"/>
          <w:sz w:val="26"/>
        </w:rPr>
        <w:t>Chế tạo mô hình xe tự động bám đường và giảm tốc độ khi gặp chướng ngại vật (Đạt được thông qua Hoạt động 2,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6. Phương tiện giao thông qua các thời đại.</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6. Phương tiện giao thông qua các thời đại.</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6. Phương tiện giao thông qua các thời đại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cho HS xem video và đặt câu hỏi.</w:t>
              <w:br/>
              <w:t>+  HS lắng nghe và trả lời câu hỏi.</w:t>
              <w:br/>
              <w:t>+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Câu trả lời của HS.</w:t>
              <w:br/>
              <w:t>+ Câu hỏi: Hãy sắp xếp các bức tranh theo thứ tự xuất hiện của các phương tiện giao thông?</w:t>
              <w:br/>
              <w:t>+ Đáp án: B – A – C – D.</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6. Phương tiện giao thông qua các thời đại.</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giới thiệu cho HS về thứ tự xuất hiện các phươn tiện giao thông.</w:t>
              <w:br/>
              <w:t>+ GV yêu cầu HS tự phác thảo ra giấy ý tưởng về người hiệp sĩ.</w:t>
              <w:br/>
              <w:t>+ HS tự phác thảo ra giấy ý tưởng của bản thân.</w:t>
              <w:br/>
              <w:t>+ GV cho HS lên bảng trình bày ý tưởng.</w:t>
              <w:br/>
              <w:t>+ GV nhận xét và giới thiệu mẫu robot Hiệp sĩ.</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Nêu được tên các phương tiện giao thông qua các thời đại.</w:t>
              <w:br/>
              <w:t>+ Phác họa được ý tưởng thiết kế robot hiệp sĩ cưỡi ngựa.</w:t>
              <w:br/>
              <w:t>Sản phẩm phác họa trên giấy của HS.</w:t>
              <w:br/>
              <w:t>+ Thứ tự xuất hiện các phương tiện giao thông:</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6. Phương tiện giao thông qua các thời đại.</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6. Phương tiện giao thông qua các thời đại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yêu cầu HS mở hộp, lựa chọn các mảnh ghép và lắp ghép theo hướng dẫn trong sách. Lưu ý cách sử dụng chốt trong suốt.</w:t>
              <w:br/>
              <w:t>+ HS tiến hành lắp ráp động cơ dynamixel.</w:t>
              <w:br/>
              <w:t>+ HS tiến hành lắp ráp robot Hiệp sĩ cưỡi ngựa.</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7796F37A" wp14:editId="79908813">
                  <wp:extent cx="5115574" cy="1175657"/>
                  <wp:effectExtent l="0" t="0" r="0" b="5715"/>
                  <wp:docPr id="9" name="picture 7" descr="Sung. Tên của ảnh gốc: CLP000036c4000b.bmp Kích thước của ảnh gốc: rộng 902 pixel x cao 167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6" cstate="print">
                            <a:lum/>
                          </a:blip>
                          <a:srcRect/>
                          <a:stretch>
                            <a:fillRect/>
                          </a:stretch>
                        </pic:blipFill>
                        <pic:spPr>
                          <a:xfrm>
                            <a:off x="0" y="0"/>
                            <a:ext cx="5165042" cy="1187026"/>
                          </a:xfrm>
                          <a:prstGeom prst="rect">
                            <a:avLst/>
                          </a:prstGeom>
                        </pic:spPr>
                      </pic:pic>
                    </a:graphicData>
                  </a:graphic>
                </wp:inline>
              </w:drawing>
            </w:r>
          </w:p>
          <w:p>
            <w:pPr>
              <w:jc w:val="center"/>
            </w:pPr>
            <w:r>
              <w:drawing>
                <wp:inline distT="0" distB="0" distL="0" distR="0" wp14:anchorId="75C417AC" wp14:editId="0589E6E1">
                  <wp:extent cx="4885328" cy="3811980"/>
                  <wp:effectExtent l="0" t="0" r="0" b="0"/>
                  <wp:docPr id="103" name="picture 103" descr="Sung. Tên ảnh gốc: CLP000016640008.bmp Kích thước của ảnh gốc: rộng 790 pixel x cao 662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7" cstate="print">
                            <a:lum/>
                          </a:blip>
                          <a:srcRect/>
                          <a:stretch>
                            <a:fillRect/>
                          </a:stretch>
                        </pic:blipFill>
                        <pic:spPr>
                          <a:xfrm>
                            <a:off x="0" y="0"/>
                            <a:ext cx="4925651" cy="3843444"/>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 GV hướng dẫn HS lắp ráp sáng tạo thêm cho robot.</w:t>
              <w:br/>
              <w:t>+ HS tiến hành lắp ráp, sáng tạo dựa trên những gợi ý của GV và những mảnh ghép còn trong hộp.</w:t>
              <w:br/>
              <w:t>5. Tự học (Let’s move)</w:t>
              <w:br/>
              <w:t>- Mục tiêu: Vận hành được robot đã lắp.</w:t>
              <w:br/>
              <w:t>- Nội dung: HS vận hành robot vừa lắp, chơi với robot.</w:t>
              <w:br/>
              <w:t>+ GV tổ chức cho HS chơi với robot sau khi lắp xong.</w:t>
              <w:br/>
              <w:t>+ HS tự chơi với robot.</w:t>
              <w:br/>
              <w:t>6. Tự kiểm tra (Let’s check)</w:t>
              <w:br/>
              <w:t>- Mục tiêu: HS tháo được chốt, sắp xếp ngăn nắp các mảnh ghép vào trong hộp.</w:t>
              <w:br/>
              <w:t>- Nội dung: HS tháo chốt, sắp xếp các mảnh ghép.</w:t>
              <w:br/>
              <w:t>+ GV cho HS tháo chốt.</w:t>
              <w:br/>
              <w:t>+ HS tiến hành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t>Sản phẩm robot sáng tạo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