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lực hấp dẫn, trọng lực.</w:t>
      </w:r>
    </w:p>
    <w:p>
      <w:pPr>
        <w:spacing w:line="276" w:lineRule="auto" w:after="60" w:before="0"/>
        <w:ind w:firstLine="0" w:left="850"/>
        <w:jc w:val="both"/>
      </w:pPr>
      <w:r>
        <w:rPr>
          <w:rFonts w:ascii="Times New Roman" w:hAnsi="Times New Roman" w:cs="Times New Roman" w:eastAsia="Times New Roman"/>
          <w:b w:val="0"/>
          <w:i w:val="0"/>
          <w:sz w:val="26"/>
        </w:rPr>
        <w:t>- Nêu được vai trò của trọng lực đối với đời sống con người.</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xem video và đặt câu hỏi.</w:t>
              <w:br/>
              <w:t>+ HS quan sát video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Câu hỏi 1: Video đề cập đến vấn đề gì?</w:t>
              <w:br/>
              <w:t>+ Câu hỏi 2: Tại sao các quả táo trong video khi bị ném đều có xu hướng rơi xuống đất?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cho HS.</w:t>
              <w:br/>
              <w:t>+ HS chia sẻ những hiểu biết của bản thân.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khái niệm lực hấp dẫn, trọng lực.</w:t>
              <w:br/>
              <w:t>+ Nêu được vai trò của trọng lực đối với đời sống con người.</w:t>
              <w:br/>
              <w:t>Câu trả lời của HS.</w:t>
              <w:br/>
              <w:t>+ Lực hấp dẫn là lực tác dụng từ xa, thông qua khoảng không gian giữa hai hay nhiều vật. Trong Vật lí học, lực hấp dẫn là lực hút giữa các vật chất, lực hấp dẫn tỉ lệ với khối lượng của chúng (khối lượng của các vật càng lớn thì lực hút giữa chúng càng lớn và ngược lại).</w:t>
              <w:br/>
              <w:t>+ Trọng lực là trường hợp riêng của lực hấp dẫn. Trọng lực của một vật là lực hấp dẫn của vật đó và Trái Đất.</w:t>
              <w:br/>
              <w:t>+ Vai trò của lực hấp dẫn: nếu không có lực hấp dẫn, con người và vạn vật trên Trái Đất sẽ trôi nổi vô định trong không gian.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Đua ngựa.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6601F60F" wp14:editId="4B8EF536">
                  <wp:extent cx="2980040" cy="2496368"/>
                  <wp:effectExtent l="0" t="0" r="0" b="0"/>
                  <wp:docPr id="168" name="picture 168" descr="Sung. Tên ảnh gốc: CLP00001b38000c.bmp Kích thước ảnh gốc: rộng 773 pixel x cao 69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2988433" cy="2503399"/>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