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12. DOMINO TRONG ROBOTICS</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14</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cách chơi domino.</w:t>
      </w:r>
    </w:p>
    <w:p>
      <w:pPr>
        <w:spacing w:line="276" w:lineRule="auto" w:after="60" w:before="0"/>
        <w:ind w:firstLine="0" w:left="850"/>
        <w:jc w:val="both"/>
      </w:pPr>
      <w:r>
        <w:rPr>
          <w:rFonts w:ascii="Times New Roman" w:hAnsi="Times New Roman" w:cs="Times New Roman" w:eastAsia="Times New Roman"/>
          <w:b w:val="0"/>
          <w:i w:val="0"/>
          <w:sz w:val="26"/>
        </w:rPr>
        <w:t>- Nêu được nguyên lý vận hành trò chơi domino.</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12. Domino trong Robotics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12. Domino trong Robotics.</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12. Domino trong Robotics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và đặt câu hỏi.</w:t>
              <w:br/>
              <w:t>+ HS quan sát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8F4EBF6" wp14:editId="470D274A">
                  <wp:extent cx="4616831" cy="581660"/>
                  <wp:effectExtent l="0" t="0" r="0" b="0"/>
                  <wp:docPr id="176" name="picture 176" descr="Sung. Tên ảnh gốc: CLP00001b380012.bmp Kích thước ảnh gốc: rộng 1206 pixel x cao 1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4616831" cy="58166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Trong video, có bao nhiêu mảnh ghép bị đổ khi gạt đổ mảnh đầu tiên?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HS lắng nghe và trả lời.</w:t>
              <w:br/>
              <w:t>+ GV cho HS trải nghiệm trò chơi domino bằng các mảnh ghép robotics.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EB5D082" wp14:editId="39B2B6FB">
                  <wp:extent cx="3990213" cy="1935607"/>
                  <wp:effectExtent l="0" t="0" r="0" b="0"/>
                  <wp:docPr id="179" name="picture 179" descr="Sung. Tên ảnh gốc: CLP00001b380015.bmp Kích thước ảnh gốc: rộng 643 pixel x cao 31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3990213" cy="1935607"/>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cách chơi domino.</w:t>
              <w:br/>
              <w:t>+ Nêu được nguyên lý vận hành trò chơi domino.</w:t>
              <w:br/>
              <w:t>Câu trả lời của HS.</w:t>
              <w:br/>
              <w:t>+ Cách chơi domino: Domino bao gồm một loạt các khối hình chữ nhật có kích thước nhất định xếp chồng lên nhau hoặc xếp theo thứ tự. Khi xếp phải đảm bảo khoảng cách giữa các khối không quá xa. Khi gạt đổ khối đầu tiên, nó sẽ đổ vào khối đứng cạnh và khiến khối đó đổ theo. Quá trình này diễn ra liên tục khi tất cả các khối domino đều đổ hết.</w:t>
              <w:br/>
              <w:t>+ Nguyên lý vận hành trò chơi domino: dựa vào hiệu ứng domino. Hiệu ứng domino là một chuỗi phản ứng xảy ra khi có thay đổi nhỏ từ điểm bắt đầu, từ đó gây ra những thay đổi tương tự tại các điểm gần đó, sau đó lan tỏa ra các điểm xa hơn, tạo thành một chuỗi thay đổi tuyến tính.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Domino trong Robotics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Domino.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FE4DA2E" wp14:editId="69A2ACCD">
                  <wp:extent cx="3237395" cy="2802577"/>
                  <wp:effectExtent l="0" t="0" r="1270" b="0"/>
                  <wp:docPr id="180" name="picture 180" descr="Sung. Tên ảnh gốc: CLP00001b380016.bmp Kích thước ảnh gốc: rộng 753 pixel x cao 70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3252846" cy="281595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