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608"/>
          </w:tcPr>
          <w:p>
            <w:pPr>
              <w:spacing w:after="40" w:before="0" w:line="276" w:lineRule="auto"/>
              <w:ind w:firstLine="0" w:left="0"/>
              <w:jc w:val="left"/>
            </w:pPr>
            <w:r>
              <w:rPr>
                <w:rFonts w:ascii="Times New Roman" w:hAnsi="Times New Roman"/>
                <w:b/>
                <w:i w:val="0"/>
                <w:sz w:val="26"/>
                <w:rFonts w:ascii="Times New Roman" w:hAnsi="Times New Roman" w:cs="Times New Roman"/>
              </w:rPr>
              <w:t>Trường Tiểu học và THCS UNIGO</w:t>
            </w:r>
          </w:p>
        </w:tc>
        <w:tc>
          <w:tcPr>
            <w:tcW w:type="dxa" w:w="5040"/>
          </w:tcPr>
          <w:p>
            <w:pPr>
              <w:spacing w:after="40" w:before="0" w:line="276" w:lineRule="auto"/>
              <w:ind w:firstLine="0" w:left="0"/>
              <w:jc w:val="left"/>
            </w:pPr>
            <w:r>
              <w:rPr>
                <w:rFonts w:ascii="Times New Roman" w:hAnsi="Times New Roman"/>
                <w:b/>
                <w:i w:val="0"/>
                <w:sz w:val="26"/>
                <w:rFonts w:ascii="Times New Roman" w:hAnsi="Times New Roman" w:cs="Times New Roman"/>
              </w:rPr>
              <w:t>Họ tên giáo viên: Đậu Đình Nguyên</w:t>
            </w:r>
          </w:p>
        </w:tc>
      </w:tr>
      <w:tr>
        <w:tc>
          <w:tcPr>
            <w:tcW w:type="dxa" w:w="4608"/>
          </w:tcPr>
          <w:p>
            <w:pPr>
              <w:spacing w:after="40" w:before="0" w:line="276" w:lineRule="auto"/>
              <w:ind w:firstLine="0" w:left="0"/>
              <w:jc w:val="left"/>
            </w:pPr>
            <w:r>
              <w:rPr>
                <w:rFonts w:ascii="Times New Roman" w:hAnsi="Times New Roman"/>
                <w:b w:val="0"/>
                <w:i w:val="0"/>
                <w:sz w:val="26"/>
                <w:rFonts w:ascii="Times New Roman" w:hAnsi="Times New Roman" w:cs="Times New Roman"/>
              </w:rPr>
              <w:t>Tổ Tiểu học</w:t>
            </w:r>
          </w:p>
        </w:tc>
        <w:tc>
          <w:tcPr>
            <w:tcW w:type="dxa" w:w="5040"/>
          </w:tcPr>
          <w:p>
            <w:pPr>
              <w:spacing w:after="40" w:before="0" w:line="276" w:lineRule="auto"/>
              <w:ind w:firstLine="0" w:left="0"/>
              <w:jc w:val="left"/>
            </w:pPr>
            <w:r>
              <w:rPr>
                <w:rFonts w:ascii="Times New Roman" w:hAnsi="Times New Roman"/>
                <w:b w:val="0"/>
                <w:i w:val="0"/>
                <w:sz w:val="26"/>
                <w:rFonts w:ascii="Times New Roman" w:hAnsi="Times New Roman" w:cs="Times New Roman"/>
              </w:rPr>
              <w:t>Ngày soạn: 08/08/2026   Ngày dạy: 13/08/2026     Lớp: 3A1</w:t>
            </w:r>
          </w:p>
        </w:tc>
      </w:tr>
    </w:tbl>
    <w:p>
      <w:pPr>
        <w:spacing w:after="40" w:before="0" w:line="276" w:lineRule="auto"/>
        <w:ind w:firstLine="0" w:left="0"/>
        <w:jc w:val="center"/>
      </w:pPr>
      <w:r>
        <w:rPr>
          <w:rFonts w:ascii="Times New Roman" w:hAnsi="Times New Roman"/>
          <w:b/>
          <w:i w:val="0"/>
          <w:sz w:val="28"/>
          <w:rFonts w:ascii="Times New Roman" w:hAnsi="Times New Roman" w:cs="Times New Roman"/>
        </w:rPr>
        <w:t>KẾ HOẠCH DẠY HỌC MÔN TIN HỌC</w:t>
      </w:r>
    </w:p>
    <w:p>
      <w:pPr>
        <w:spacing w:after="160" w:before="0" w:line="276" w:lineRule="auto"/>
        <w:ind w:firstLine="0" w:left="0"/>
        <w:jc w:val="center"/>
      </w:pPr>
      <w:r>
        <w:rPr>
          <w:rFonts w:ascii="Times New Roman" w:hAnsi="Times New Roman"/>
          <w:b/>
          <w:i w:val="0"/>
          <w:sz w:val="26"/>
          <w:rFonts w:ascii="Times New Roman" w:hAnsi="Times New Roman" w:cs="Times New Roman"/>
        </w:rPr>
        <w:t>BÀI 1. THÔNG TIN VÀ QUYẾT ĐỊNH (TIẾT 1)</w:t>
        <w:br/>
        <w:t>(Tiết: 1 theo PPCT)</w:t>
      </w:r>
    </w:p>
    <w:p>
      <w:pPr>
        <w:spacing w:after="60" w:before="0" w:line="276" w:lineRule="auto"/>
        <w:ind w:firstLine="0" w:left="0"/>
        <w:jc w:val="left"/>
      </w:pPr>
      <w:r>
        <w:rPr>
          <w:rFonts w:ascii="Times New Roman" w:hAnsi="Times New Roman"/>
          <w:b/>
          <w:i w:val="0"/>
          <w:sz w:val="26"/>
          <w:rFonts w:ascii="Times New Roman" w:hAnsi="Times New Roman" w:cs="Times New Roman"/>
        </w:rPr>
        <w:t>I. YÊU CẦU CẦN ĐẠT:</w:t>
      </w:r>
    </w:p>
    <w:p>
      <w:pPr>
        <w:spacing w:after="60" w:before="0" w:line="276" w:lineRule="auto"/>
        <w:ind w:firstLine="284" w:left="0"/>
        <w:jc w:val="both"/>
      </w:pPr>
      <w:r>
        <w:rPr>
          <w:rFonts w:ascii="Times New Roman" w:hAnsi="Times New Roman"/>
          <w:b w:val="0"/>
          <w:i/>
          <w:sz w:val="26"/>
          <w:rFonts w:ascii="Times New Roman" w:hAnsi="Times New Roman" w:cs="Times New Roman"/>
        </w:rPr>
        <w:t>- Sau bài học này em sẽ:</w:t>
      </w:r>
    </w:p>
    <w:p>
      <w:pPr>
        <w:spacing w:after="60" w:before="0" w:line="276" w:lineRule="auto"/>
        <w:ind w:firstLine="0" w:left="850"/>
        <w:jc w:val="both"/>
      </w:pPr>
      <w:r>
        <w:rPr>
          <w:rFonts w:ascii="Times New Roman" w:hAnsi="Times New Roman"/>
          <w:b w:val="0"/>
          <w:i w:val="0"/>
          <w:sz w:val="26"/>
          <w:rFonts w:ascii="Times New Roman" w:hAnsi="Times New Roman" w:cs="Times New Roman"/>
        </w:rPr>
        <w:t>+ Nêu được ví dụ đơn giản minh hoạ vai trò của thông tin trong việc ra quyết định.</w:t>
      </w:r>
    </w:p>
    <w:p>
      <w:pPr>
        <w:spacing w:after="60" w:before="0" w:line="276" w:lineRule="auto"/>
        <w:ind w:firstLine="0" w:left="850"/>
        <w:jc w:val="both"/>
      </w:pPr>
      <w:r>
        <w:rPr>
          <w:rFonts w:ascii="Times New Roman" w:hAnsi="Times New Roman"/>
          <w:b w:val="0"/>
          <w:i w:val="0"/>
          <w:sz w:val="26"/>
          <w:rFonts w:ascii="Times New Roman" w:hAnsi="Times New Roman" w:cs="Times New Roman"/>
        </w:rPr>
        <w:t>+ Nhận biết được thông tin và quyết định trong các ví dụ cụ thể.</w:t>
      </w:r>
    </w:p>
    <w:p>
      <w:pPr>
        <w:spacing w:after="60" w:before="0" w:line="276" w:lineRule="auto"/>
        <w:ind w:firstLine="0" w:left="850"/>
        <w:jc w:val="both"/>
      </w:pPr>
      <w:r>
        <w:rPr>
          <w:rFonts w:ascii="Times New Roman" w:hAnsi="Times New Roman"/>
          <w:b w:val="0"/>
          <w:i w:val="0"/>
          <w:sz w:val="26"/>
          <w:rFonts w:ascii="Times New Roman" w:hAnsi="Times New Roman" w:cs="Times New Roman"/>
        </w:rPr>
        <w:t>+ Nhận biết được 3 dạng thông tin thường gặp (dạng chữ, dạng hình ảnh, dạng âm thanh).</w:t>
      </w:r>
    </w:p>
    <w:p>
      <w:pPr>
        <w:spacing w:after="60" w:before="0" w:line="276" w:lineRule="auto"/>
        <w:ind w:firstLine="284" w:left="0"/>
        <w:jc w:val="both"/>
      </w:pPr>
      <w:r>
        <w:rPr>
          <w:rFonts w:ascii="Times New Roman" w:hAnsi="Times New Roman"/>
          <w:b/>
          <w:i w:val="0"/>
          <w:sz w:val="26"/>
          <w:rFonts w:ascii="Times New Roman" w:hAnsi="Times New Roman" w:cs="Times New Roman"/>
        </w:rPr>
        <w:t>1. Phát triển phẩm chất:</w:t>
      </w:r>
    </w:p>
    <w:p>
      <w:pPr>
        <w:spacing w:after="60" w:before="0" w:line="276" w:lineRule="auto"/>
        <w:ind w:firstLine="0" w:left="850"/>
        <w:jc w:val="both"/>
      </w:pPr>
      <w:r>
        <w:rPr>
          <w:rFonts w:ascii="Times New Roman" w:hAnsi="Times New Roman"/>
          <w:b w:val="0"/>
          <w:i w:val="0"/>
          <w:sz w:val="26"/>
          <w:rFonts w:ascii="Times New Roman" w:hAnsi="Times New Roman" w:cs="Times New Roman"/>
        </w:rPr>
        <w:t>- Chăm chỉ: Hăng hái tham gia phát biểu xây dựng bài, tích cực thảo luận nhóm và hoàn thành tốt nhiệm vụ học tập. (Đạt được thông qua Hoạt động 1, Hoạt động 2)</w:t>
      </w:r>
    </w:p>
    <w:p>
      <w:pPr>
        <w:spacing w:after="60" w:before="0" w:line="276" w:lineRule="auto"/>
        <w:ind w:firstLine="0" w:left="850"/>
        <w:jc w:val="both"/>
      </w:pPr>
      <w:r>
        <w:rPr>
          <w:rFonts w:ascii="Times New Roman" w:hAnsi="Times New Roman"/>
          <w:b w:val="0"/>
          <w:i w:val="0"/>
          <w:sz w:val="26"/>
          <w:rFonts w:ascii="Times New Roman" w:hAnsi="Times New Roman" w:cs="Times New Roman"/>
        </w:rPr>
        <w:t>- Trách nhiệm: Giữ gìn cẩn thận thiết bị, đồ dùng học tập; có ý thức phân loại rác bảo vệ môi trường lớp học. (Đạt được thông qua Hoạt động 3, Hoạt động 4)</w:t>
      </w:r>
    </w:p>
    <w:p>
      <w:pPr>
        <w:spacing w:after="60" w:before="0" w:line="276" w:lineRule="auto"/>
        <w:ind w:firstLine="0" w:left="850"/>
        <w:jc w:val="both"/>
      </w:pPr>
      <w:r>
        <w:rPr>
          <w:rFonts w:ascii="Times New Roman" w:hAnsi="Times New Roman"/>
          <w:b w:val="0"/>
          <w:i w:val="0"/>
          <w:sz w:val="26"/>
          <w:rFonts w:ascii="Times New Roman" w:hAnsi="Times New Roman" w:cs="Times New Roman"/>
        </w:rPr>
        <w:t>- Trung thực: Thẳng thắn chia sẻ suy nghĩ của bản thân khi đưa ra quyết định, tôn trọng ý kiến và quyết định của bạn bè. (Đạt được thông qua Hoạt động 2, Hoạt động 3)</w:t>
      </w:r>
    </w:p>
    <w:p>
      <w:pPr>
        <w:spacing w:after="60" w:before="0" w:line="276" w:lineRule="auto"/>
        <w:ind w:firstLine="284" w:left="0"/>
        <w:jc w:val="both"/>
      </w:pPr>
      <w:r>
        <w:rPr>
          <w:rFonts w:ascii="Times New Roman" w:hAnsi="Times New Roman"/>
          <w:b/>
          <w:i w:val="0"/>
          <w:sz w:val="26"/>
          <w:rFonts w:ascii="Times New Roman" w:hAnsi="Times New Roman" w:cs="Times New Roman"/>
        </w:rPr>
        <w:t>2. Phát triển năng lực:</w:t>
      </w:r>
    </w:p>
    <w:p>
      <w:pPr>
        <w:spacing w:after="60" w:before="0" w:line="276" w:lineRule="auto"/>
        <w:ind w:firstLine="567" w:left="0"/>
        <w:jc w:val="both"/>
      </w:pPr>
      <w:r>
        <w:rPr>
          <w:rFonts w:ascii="Times New Roman" w:hAnsi="Times New Roman"/>
          <w:b/>
          <w:i w:val="0"/>
          <w:sz w:val="26"/>
          <w:rFonts w:ascii="Times New Roman" w:hAnsi="Times New Roman" w:cs="Times New Roman"/>
        </w:rPr>
        <w:t>2.1. Năng lực đặc thù (Tin học):</w:t>
      </w:r>
    </w:p>
    <w:p>
      <w:pPr>
        <w:spacing w:after="60" w:before="0" w:line="276" w:lineRule="auto"/>
        <w:ind w:firstLine="0" w:left="850"/>
        <w:jc w:val="both"/>
      </w:pPr>
      <w:r>
        <w:rPr>
          <w:rFonts w:ascii="Times New Roman" w:hAnsi="Times New Roman"/>
          <w:b w:val="0"/>
          <w:i w:val="0"/>
          <w:sz w:val="26"/>
          <w:rFonts w:ascii="Times New Roman" w:hAnsi="Times New Roman" w:cs="Times New Roman"/>
        </w:rPr>
        <w:t>- NLa (Sử dụng và quản lí các phương tiện ICT): Nhận biết được thông tin thu nhận qua các giác quan và phân biệt đúng 3 dạng thông tin cơ bản: chữ, hình ảnh, âm thanh. (Đạt được thông qua Hoạt động 2, Hoạt động 3)</w:t>
      </w:r>
    </w:p>
    <w:p>
      <w:pPr>
        <w:spacing w:after="60" w:before="0" w:line="276" w:lineRule="auto"/>
        <w:ind w:firstLine="0" w:left="850"/>
        <w:jc w:val="both"/>
      </w:pPr>
      <w:r>
        <w:rPr>
          <w:rFonts w:ascii="Times New Roman" w:hAnsi="Times New Roman"/>
          <w:b w:val="0"/>
          <w:i w:val="0"/>
          <w:sz w:val="26"/>
          <w:rFonts w:ascii="Times New Roman" w:hAnsi="Times New Roman" w:cs="Times New Roman"/>
        </w:rPr>
        <w:t>- NLc (Giải quyết vấn đề với sự hỗ trợ của ICT): Vận dụng thông tin thu nhận được để đưa ra quyết định phù hợp trong các tình huống học tập và sinh hoạt hằng ngày. (Đạt được thông qua Hoạt động 2, Hoạt động 4)</w:t>
      </w:r>
    </w:p>
    <w:p>
      <w:pPr>
        <w:spacing w:after="60" w:before="0" w:line="276" w:lineRule="auto"/>
        <w:ind w:firstLine="567" w:left="0"/>
        <w:jc w:val="both"/>
      </w:pPr>
      <w:r>
        <w:rPr>
          <w:rFonts w:ascii="Times New Roman" w:hAnsi="Times New Roman"/>
          <w:b/>
          <w:i w:val="0"/>
          <w:sz w:val="26"/>
          <w:rFonts w:ascii="Times New Roman" w:hAnsi="Times New Roman" w:cs="Times New Roman"/>
        </w:rPr>
        <w:t>2.2. Năng lực số (Thông tư 02/2025 – CV 3456):</w:t>
      </w:r>
    </w:p>
    <w:p>
      <w:pPr>
        <w:spacing w:after="0" w:before="0" w:line="276" w:lineRule="auto"/>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before="0" w:line="276" w:lineRule="auto"/>
        <w:ind w:left="850" w:firstLine="0"/>
        <w:jc w:val="both"/>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after="60" w:before="0" w:line="276" w:lineRule="auto"/>
        <w:ind w:firstLine="567" w:left="0"/>
        <w:jc w:val="both"/>
      </w:pPr>
      <w:r>
        <w:rPr>
          <w:rFonts w:ascii="Times New Roman" w:hAnsi="Times New Roman"/>
          <w:b/>
          <w:i w:val="0"/>
          <w:sz w:val="26"/>
          <w:rFonts w:ascii="Times New Roman" w:hAnsi="Times New Roman" w:cs="Times New Roman"/>
        </w:rPr>
        <w:t>2.3. Năng lực chung (CV 5512):</w:t>
      </w:r>
    </w:p>
    <w:p>
      <w:pPr>
        <w:spacing w:after="60" w:before="0" w:line="276" w:lineRule="auto"/>
        <w:ind w:firstLine="0" w:left="850"/>
        <w:jc w:val="both"/>
      </w:pPr>
      <w:r>
        <w:rPr>
          <w:rFonts w:ascii="Times New Roman" w:hAnsi="Times New Roman"/>
          <w:b w:val="0"/>
          <w:i w:val="0"/>
          <w:sz w:val="26"/>
          <w:rFonts w:ascii="Times New Roman" w:hAnsi="Times New Roman" w:cs="Times New Roman"/>
        </w:rPr>
        <w:t>- Tự chủ và tự học: Tự giác đọc thông tin trong SGK, quan sát tranh ảnh minh hoạ và chủ động suy nghĩ tìm câu trả lời. (Đạt được thông qua Hoạt động 1, Hoạt động 2)</w:t>
      </w:r>
    </w:p>
    <w:p>
      <w:pPr>
        <w:spacing w:after="60" w:before="0" w:line="276" w:lineRule="auto"/>
        <w:ind w:firstLine="0" w:left="850"/>
        <w:jc w:val="both"/>
      </w:pPr>
      <w:r>
        <w:rPr>
          <w:rFonts w:ascii="Times New Roman" w:hAnsi="Times New Roman"/>
          <w:b w:val="0"/>
          <w:i w:val="0"/>
          <w:sz w:val="26"/>
          <w:rFonts w:ascii="Times New Roman" w:hAnsi="Times New Roman" w:cs="Times New Roman"/>
        </w:rPr>
        <w:t>- Giao tiếp và hợp tác: Tự tin trao đổi với bạn bè trong nhóm, cùng nhau hoàn thành các bài tập phân biệt thông tin và quyết định. (Đạt được thông qua Hoạt động 2, Hoạt động 3)</w:t>
      </w:r>
    </w:p>
    <w:p>
      <w:pPr>
        <w:spacing w:after="60" w:before="0" w:line="276" w:lineRule="auto"/>
        <w:ind w:firstLine="567" w:left="0"/>
        <w:jc w:val="both"/>
      </w:pPr>
      <w:r>
        <w:rPr>
          <w:rFonts w:ascii="Times New Roman" w:hAnsi="Times New Roman"/>
          <w:b/>
          <w:i w:val="0"/>
          <w:sz w:val="26"/>
          <w:rFonts w:ascii="Times New Roman" w:hAnsi="Times New Roman" w:cs="Times New Roman"/>
        </w:rPr>
        <w:t>2.4. Năng lực Trí tuệ nhân tạo (AI) được phát triển (QĐ 3439/BGDĐT):</w:t>
      </w:r>
    </w:p>
    <w:p>
      <w:pPr>
        <w:spacing w:after="60" w:before="0" w:line="276" w:lineRule="auto"/>
        <w:ind w:firstLine="0" w:left="850"/>
        <w:jc w:val="both"/>
      </w:pPr>
      <w:r>
        <w:rPr>
          <w:rFonts w:ascii="Times New Roman" w:hAnsi="Times New Roman"/>
          <w:b w:val="0"/>
          <w:i w:val="0"/>
          <w:sz w:val="26"/>
          <w:rFonts w:ascii="Times New Roman" w:hAnsi="Times New Roman" w:cs="Times New Roman"/>
        </w:rPr>
        <w:t>- 3.A1.1: Nhận biết được rằng con người là chủ thể thu nhận thông tin và ra quyết định; hiểu rằng các thiết bị thông minh, trí tuệ nhân tạo do con người tạo ra để hỗ trợ con người xử lý thông tin. (Đạt được thông qua Hoạt động 2, Hoạt động 3)</w:t>
      </w:r>
    </w:p>
    <w:p>
      <w:pPr>
        <w:spacing w:after="60" w:before="0" w:line="276" w:lineRule="auto"/>
        <w:ind w:firstLine="0" w:left="850"/>
        <w:jc w:val="both"/>
      </w:pPr>
      <w:r>
        <w:rPr>
          <w:rFonts w:ascii="Times New Roman" w:hAnsi="Times New Roman"/>
          <w:b w:val="0"/>
          <w:i w:val="0"/>
          <w:sz w:val="26"/>
          <w:rFonts w:ascii="Times New Roman" w:hAnsi="Times New Roman" w:cs="Times New Roman"/>
        </w:rPr>
        <w:t>- 3.C1.1: Nhận biết được một số thiết bị thông minh quen thuộc xung quanh em (tivi thông minh, loa điều khiển bằng giọng nói, camera thông minh) cũng có khả năng thu nhận thông tin (âm thanh qua micro, hình ảnh qua camera) để thực hiện mệnh lệnh của con người. (Đạt được thông qua Hoạt động 2)</w:t>
      </w:r>
    </w:p>
    <w:p>
      <w:pPr>
        <w:spacing w:after="60" w:before="0" w:line="276" w:lineRule="auto"/>
        <w:ind w:firstLine="0" w:left="0"/>
        <w:jc w:val="both"/>
      </w:pPr>
      <w:r>
        <w:rPr>
          <w:rFonts w:ascii="Times New Roman" w:hAnsi="Times New Roman"/>
          <w:b/>
          <w:i w:val="0"/>
          <w:sz w:val="26"/>
          <w:rFonts w:ascii="Times New Roman" w:hAnsi="Times New Roman" w:cs="Times New Roman"/>
        </w:rPr>
        <w:t>II. ĐỒ DÙNG DẠY HỌC:</w:t>
      </w:r>
    </w:p>
    <w:p>
      <w:pPr>
        <w:spacing w:after="60" w:before="0" w:line="276" w:lineRule="auto"/>
        <w:ind w:firstLine="284" w:left="0"/>
        <w:jc w:val="both"/>
      </w:pPr>
      <w:r>
        <w:rPr>
          <w:rFonts w:ascii="Times New Roman" w:hAnsi="Times New Roman"/>
          <w:b w:val="0"/>
          <w:i w:val="0"/>
          <w:sz w:val="26"/>
          <w:rFonts w:ascii="Times New Roman" w:hAnsi="Times New Roman" w:cs="Times New Roman"/>
        </w:rPr>
        <w:t>1. Giáo viên: Máy tính kết nối máy chiếu/màn hình TV, slide bài giảng điện tử sinh động, các tranh ảnh phóng to từ SGK trang 5 – 8, phiếu học tập nhóm, các thẻ chữ/hình ảnh phục vụ trò chơi.</w:t>
      </w:r>
    </w:p>
    <w:p>
      <w:pPr>
        <w:spacing w:after="80" w:before="0" w:line="276" w:lineRule="auto"/>
        <w:ind w:firstLine="284" w:left="0"/>
        <w:jc w:val="both"/>
      </w:pPr>
      <w:r>
        <w:rPr>
          <w:rFonts w:ascii="Times New Roman" w:hAnsi="Times New Roman"/>
          <w:b w:val="0"/>
          <w:i w:val="0"/>
          <w:sz w:val="26"/>
          <w:rFonts w:ascii="Times New Roman" w:hAnsi="Times New Roman" w:cs="Times New Roman"/>
        </w:rPr>
        <w:t>2. Học sinh: Sách giáo khoa Tin học 3 (bộ sách Kết nối tri thức với cuộc sống), vở ghi, bút viết, đồ dùng học tập.</w:t>
      </w:r>
    </w:p>
    <w:p>
      <w:pPr>
        <w:spacing w:after="60" w:before="0" w:line="276" w:lineRule="auto"/>
        <w:ind w:firstLine="0" w:left="0"/>
        <w:jc w:val="both"/>
      </w:pPr>
      <w:r>
        <w:rPr>
          <w:rFonts w:ascii="Times New Roman" w:hAnsi="Times New Roman"/>
          <w:b/>
          <w:i w:val="0"/>
          <w:sz w:val="26"/>
          <w:rFonts w:ascii="Times New Roman" w:hAnsi="Times New Roman" w:cs="Times New Roman"/>
        </w:rPr>
        <w:t>III. PHƯƠNG PHÁP, KĨ THUẬT DẠY HỌC:</w:t>
      </w:r>
    </w:p>
    <w:p>
      <w:pPr>
        <w:spacing w:after="80" w:before="0" w:line="276" w:lineRule="auto"/>
        <w:ind w:firstLine="284" w:left="0"/>
        <w:jc w:val="both"/>
      </w:pPr>
      <w:r>
        <w:rPr>
          <w:rFonts w:ascii="Times New Roman" w:hAnsi="Times New Roman"/>
          <w:b w:val="0"/>
          <w:i w:val="0"/>
          <w:sz w:val="26"/>
          <w:rFonts w:ascii="Times New Roman" w:hAnsi="Times New Roman" w:cs="Times New Roman"/>
        </w:rPr>
        <w:t>- Phương pháp dạy học: Trực quan, đàm thoại gợi mở, hoạt động nhóm, giải quyết vấn đề, trò chơi học tập.</w:t>
        <w:br/>
        <w:t>- Kĩ thuật dạy học: Đặt câu hỏi, tia chớp, động não, chia sẻ nhóm đôi.</w:t>
      </w:r>
    </w:p>
    <w:p>
      <w:pPr>
        <w:spacing w:after="80" w:before="0" w:line="276" w:lineRule="auto"/>
        <w:ind w:firstLine="0" w:left="0"/>
        <w:jc w:val="both"/>
      </w:pPr>
      <w:r>
        <w:rPr>
          <w:rFonts w:ascii="Times New Roman" w:hAnsi="Times New Roman"/>
          <w:b/>
          <w:i w:val="0"/>
          <w:sz w:val="26"/>
          <w:rFonts w:ascii="Times New Roman" w:hAnsi="Times New Roman" w:cs="Times New Roman"/>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5904"/>
            <w:tcMar>
              <w:top w:w="120" w:type="dxa"/>
              <w:bottom w:w="120" w:type="dxa"/>
              <w:left w:w="150" w:type="dxa"/>
              <w:right w:w="150" w:type="dxa"/>
            </w:tcMar>
          </w:tcPr>
          <w:p>
            <w:pPr>
              <w:spacing w:after="40" w:before="0" w:line="276" w:lineRule="auto"/>
              <w:ind w:firstLine="0" w:left="0"/>
              <w:jc w:val="center"/>
            </w:pPr>
            <w:r>
              <w:rPr>
                <w:rFonts w:ascii="Times New Roman" w:hAnsi="Times New Roman"/>
                <w:b/>
                <w:i w:val="0"/>
                <w:sz w:val="26"/>
                <w:rFonts w:ascii="Times New Roman" w:hAnsi="Times New Roman" w:cs="Times New Roman"/>
              </w:rPr>
              <w:t>HOẠT ĐỘNG CỦA GV – HS</w:t>
            </w:r>
          </w:p>
        </w:tc>
        <w:tc>
          <w:tcPr>
            <w:tcW w:type="dxa" w:w="4320"/>
            <w:tcMar>
              <w:top w:w="120" w:type="dxa"/>
              <w:bottom w:w="120" w:type="dxa"/>
              <w:left w:w="150" w:type="dxa"/>
              <w:right w:w="150" w:type="dxa"/>
            </w:tcMar>
          </w:tcPr>
          <w:p>
            <w:pPr>
              <w:spacing w:after="40" w:before="0" w:line="276" w:lineRule="auto"/>
              <w:ind w:firstLine="0" w:left="0"/>
              <w:jc w:val="center"/>
            </w:pPr>
            <w:r>
              <w:rPr>
                <w:rFonts w:ascii="Times New Roman" w:hAnsi="Times New Roman"/>
                <w:b/>
                <w:i w:val="0"/>
                <w:sz w:val="26"/>
                <w:rFonts w:ascii="Times New Roman" w:hAnsi="Times New Roman" w:cs="Times New Roman"/>
              </w:rPr>
              <w:t>KẾT QUẢ CẦN ĐẠT</w:t>
            </w:r>
          </w:p>
        </w:tc>
      </w:tr>
      <w:tr>
        <w:tc>
          <w:tcPr>
            <w:tcW w:type="dxa" w:w="4320"/>
            <w:gridSpan w:val="2"/>
            <w:tcMar>
              <w:top w:w="100" w:type="dxa"/>
              <w:bottom w:w="100" w:type="dxa"/>
              <w:left w:w="150" w:type="dxa"/>
              <w:right w:w="150" w:type="dxa"/>
            </w:tcMar>
          </w:tcPr>
          <w:p>
            <w:pPr>
              <w:spacing w:after="40" w:before="0" w:line="276" w:lineRule="auto"/>
              <w:ind w:firstLine="0" w:left="0"/>
              <w:jc w:val="left"/>
            </w:pPr>
            <w:r>
              <w:rPr>
                <w:rFonts w:ascii="Times New Roman" w:hAnsi="Times New Roman"/>
                <w:b/>
                <w:i w:val="0"/>
                <w:sz w:val="26"/>
                <w:rFonts w:ascii="Times New Roman" w:hAnsi="Times New Roman" w:cs="Times New Roman"/>
              </w:rPr>
              <w:t>1. Hoạt động Khởi động (5 phút)</w:t>
              <w:br/>
              <w:t>*Mục tiêu: Kích hoạt hứng thú học tập, kết nối trải nghiệm quen thuộc của học sinh về việc nghe chuông báo thức và thức dậy đi học để dẫn dắt vào khái niệm thông tin và quyết định.</w:t>
            </w:r>
          </w:p>
        </w:tc>
      </w:tr>
      <w:tr>
        <w:tc>
          <w:tcPr>
            <w:tcW w:type="dxa" w:w="5904"/>
            <w:tcMar>
              <w:top w:w="100" w:type="dxa"/>
              <w:bottom w:w="100" w:type="dxa"/>
              <w:left w:w="150" w:type="dxa"/>
              <w:right w:w="150" w:type="dxa"/>
            </w:tcMar>
          </w:tcPr>
          <w:p>
            <w:pPr>
              <w:spacing w:after="60" w:before="0" w:line="276" w:lineRule="auto"/>
              <w:ind w:firstLine="0" w:left="0"/>
              <w:jc w:val="both"/>
            </w:pPr>
            <w:r>
              <w:rPr>
                <w:rFonts w:ascii="Times New Roman" w:hAnsi="Times New Roman"/>
                <w:b w:val="0"/>
                <w:i w:val="0"/>
                <w:sz w:val="26"/>
                <w:rFonts w:ascii="Times New Roman" w:hAnsi="Times New Roman" w:cs="Times New Roman"/>
              </w:rPr>
              <w:t>Bước 1. Chuyển giao nhiệm vụ:</w:t>
              <w:br/>
              <w:t>- GV kể câu chuyện dẫn dắt theo SGK trang 5: "Mỗi buổi sáng, bạn Minh thường được đánh thức bởi tiếng chuông đồng hồ báo thức reo vang. Khi nghe thấy tiếng chuông reo, bạn Minh liền thức dậy, rời khỏi giường, đánh răng rửa mặt, thay quần áo đồng phục, ăn sáng và chuẩn bị sách vở đến trường."</w:t>
              <w:br/>
              <w:t>- GV nêu câu hỏi gợi mở:</w:t>
              <w:br/>
              <w:t xml:space="preserve">  + Tiếng chuông đồng hồ reo báo cho bạn Minh biết điều gì?</w:t>
              <w:br/>
              <w:t xml:space="preserve">  + Sau khi nghe tiếng chuông reo, bạn Minh đã làm những việc gì?</w:t>
              <w:br/>
              <w:t>Bước 2. Thực hiện nhiệm vụ:</w:t>
              <w:br/>
              <w:t>- HS lắng nghe câu chuyện, suy nghĩ cá nhân trong 1 phút.</w:t>
              <w:br/>
              <w:t>- Trao đổi nhanh với bạn ngồi bên cạnh về câu trả lời.</w:t>
              <w:br/>
              <w:t>Bước 3. Báo cáo, thảo luận:</w:t>
              <w:br/>
              <w:t>- Đại diện 2 - 3 HS đứng dậy trả lời câu hỏi.</w:t>
              <w:br/>
              <w:t>- Các bạn khác lắng nghe, nhận xét và bổ sung.</w:t>
              <w:br/>
              <w:t>Bước 4. Kết luận, nhận định:</w:t>
              <w:br/>
              <w:t>- GV nhận xét, khen ngợi tinh thần học tập của HS.</w:t>
              <w:br/>
              <w:t>- GV dẫn dắt: Tiếng chuông reo báo cho Minh biết đã đến giờ dậy (đó là thông tin). Việc Minh thức dậy, vệ sinh cá nhân, đi học là hành động Minh đã lựa chọn làm (đó là quyết định). Hôm nay chúng ta cùng tìm hiểu Bài 1: Thông tin và quyết định.</w:t>
            </w:r>
          </w:p>
        </w:tc>
        <w:tc>
          <w:tcPr>
            <w:tcW w:type="dxa" w:w="4320"/>
            <w:tcMar>
              <w:top w:w="100" w:type="dxa"/>
              <w:bottom w:w="100" w:type="dxa"/>
              <w:left w:w="150" w:type="dxa"/>
              <w:right w:w="150" w:type="dxa"/>
            </w:tcMar>
          </w:tcPr>
          <w:p>
            <w:pPr>
              <w:spacing w:after="60" w:before="0" w:line="276" w:lineRule="auto"/>
              <w:ind w:firstLine="0" w:left="0"/>
              <w:jc w:val="both"/>
            </w:pPr>
            <w:r>
              <w:rPr>
                <w:rFonts w:ascii="Times New Roman" w:hAnsi="Times New Roman"/>
                <w:b w:val="0"/>
                <w:i w:val="0"/>
                <w:sz w:val="26"/>
                <w:rFonts w:ascii="Times New Roman" w:hAnsi="Times New Roman" w:cs="Times New Roman"/>
              </w:rPr>
              <w:t>- HS tích cực lắng nghe, hứng thú tiếp nhận câu chuyện.</w:t>
              <w:br/>
              <w:t>- HS trả lời được:</w:t>
              <w:br/>
              <w:t xml:space="preserve">  + Tiếng chuông báo cho Minh biết: Đã đến giờ thức dậy để chuẩn bị đi học.</w:t>
              <w:br/>
              <w:t xml:space="preserve">  + Những việc Minh làm: Rời khỏi giường, vệ sinh cá nhân, ăn sáng, đi học.</w:t>
              <w:br/>
              <w:t>- HS bước đầu làm quen và cảm nhận được mối liên hệ giữa điều mình biết và hành động mình thực hiện.</w:t>
            </w:r>
          </w:p>
        </w:tc>
      </w:tr>
      <w:tr>
        <w:tc>
          <w:tcPr>
            <w:tcW w:type="dxa" w:w="4320"/>
            <w:gridSpan w:val="2"/>
            <w:tcMar>
              <w:top w:w="100" w:type="dxa"/>
              <w:bottom w:w="100" w:type="dxa"/>
              <w:left w:w="150" w:type="dxa"/>
              <w:right w:w="150" w:type="dxa"/>
            </w:tcMar>
          </w:tcPr>
          <w:p>
            <w:pPr>
              <w:spacing w:after="40" w:before="0" w:line="276" w:lineRule="auto"/>
              <w:ind w:firstLine="0" w:left="0"/>
              <w:jc w:val="left"/>
            </w:pPr>
            <w:r>
              <w:rPr>
                <w:rFonts w:ascii="Times New Roman" w:hAnsi="Times New Roman"/>
                <w:b/>
                <w:i w:val="0"/>
                <w:sz w:val="26"/>
                <w:rFonts w:ascii="Times New Roman" w:hAnsi="Times New Roman" w:cs="Times New Roman"/>
              </w:rPr>
              <w:t>2. Hoạt động Hình thành kiến thức mới (18 phút)</w:t>
              <w:br/>
              <w:t>*Mục tiêu: Nhận biết được thông tin và quyết định; hiểu được vai trò của thông tin trong ra quyết định; nhận biết 3 dạng thông tin thường gặp (chữ, hình ảnh, âm thanh); bước đầu liên hệ với thiết bị thông minh (AI).</w:t>
            </w:r>
          </w:p>
        </w:tc>
      </w:tr>
      <w:tr>
        <w:tc>
          <w:tcPr>
            <w:tcW w:type="dxa" w:w="5904"/>
            <w:tcMar>
              <w:top w:w="100" w:type="dxa"/>
              <w:bottom w:w="100" w:type="dxa"/>
              <w:left w:w="150" w:type="dxa"/>
              <w:right w:w="150" w:type="dxa"/>
            </w:tcMar>
          </w:tcPr>
          <w:p>
            <w:pPr>
              <w:spacing w:after="60" w:before="0" w:line="276" w:lineRule="auto"/>
              <w:ind w:firstLine="0" w:left="0"/>
              <w:jc w:val="both"/>
            </w:pPr>
            <w:r>
              <w:rPr>
                <w:rFonts w:ascii="Times New Roman" w:hAnsi="Times New Roman"/>
                <w:b w:val="0"/>
                <w:i w:val="0"/>
                <w:sz w:val="26"/>
                <w:rFonts w:ascii="Times New Roman" w:hAnsi="Times New Roman" w:cs="Times New Roman"/>
              </w:rPr>
              <w:t>a) Mục 1: Thông tin và quyết định (SGK trang 5)</w:t>
              <w:br/>
              <w:t>Bước 1. Chuyển giao nhiệm vụ:</w:t>
              <w:br/>
              <w:t>- GV yêu cầu HS đọc thầm tình huống trong SGK trang 5 và quan sát bảng ví dụ.</w:t>
              <w:br/>
              <w:t>- GV tổ chức thảo luận nhóm đôi hoàn thành câu hỏi:</w:t>
              <w:br/>
              <w:t xml:space="preserve">  + Điều bạn Minh biết là gì? Việc bạn Minh làm là gì?</w:t>
              <w:br/>
              <w:t xml:space="preserve">  + Trong cuộc sống, điều em biết được gọi là gì? Hành động em lựa chọn làm được gọi là gì?</w:t>
              <w:br/>
              <w:t>Bước 2. Thực hiện nhiệm vụ:</w:t>
              <w:br/>
              <w:t>- HS đọc SGK, thảo luận nhóm đôi, phân biệt cột "Thông tin" và "Quyết định".</w:t>
              <w:br/>
              <w:t>Bước 3. Báo cáo, thảo luận:</w:t>
              <w:br/>
              <w:t>- Đại diện các nhóm trả lời. GV ghi nhanh lên bảng 2 cột.</w:t>
              <w:br/>
              <w:t>Bước 4. Kết luận &amp; Chốt kiến thức 1:</w:t>
              <w:br/>
              <w:t>- GV chốt Hộp kiến thức SGK trang 5: "Những điều em biết là thông tin. Từ thông tin thu được, sau khi suy nghĩ, em sẽ đưa ra quyết định của mình."</w:t>
              <w:br/>
              <w:br/>
              <w:t>b) Mục 2: Vai trò của thông tin trong việc ra quyết định (SGK trang 6)</w:t>
              <w:br/>
              <w:t>Bước 1. Chuyển giao nhiệm vụ:</w:t>
              <w:br/>
              <w:t>- GV chiếu 2 tình huống SGK trang 6:</w:t>
              <w:br/>
              <w:t xml:space="preserve">  + Tình huống 1: Buổi sáng xem Thời khoá biểu thấy có tiết Thể dục, em quyết định đi giày thể thao.</w:t>
              <w:br/>
              <w:t xml:space="preserve">  + Tình huống 2: Bạn An nói rằng thư viện trường mới có truyện cổ tích rất hay, em quyết định giờ ra chơi sẽ đến thư viện mượn đọc.</w:t>
              <w:br/>
              <w:t>- GV hỏi: Nếu không xem TKB hoặc không được bạn An nói, em có đưa ra các quyết định đó không?</w:t>
              <w:br/>
              <w:t>Bước 2, 3. HS thảo luận, phát biểu ý kiến: Cần có thông tin trước thì mới ra được quyết định đúng đắn.</w:t>
              <w:br/>
              <w:t>Bước 4. Kết luận &amp; Chốt kiến thức 2:</w:t>
              <w:br/>
              <w:t>- GV chốt Hộp kiến thức SGK trang 6: "Cần phải có thông tin để ra quyết định."</w:t>
              <w:br/>
              <w:br/>
              <w:t>c) Mục 3: Ba dạng thông tin thường gặp (SGK trang 6 - 7)</w:t>
              <w:br/>
              <w:t>Bước 1. Chuyển giao nhiệm vụ:</w:t>
              <w:br/>
              <w:t>- GV chiếu bức tranh minh hoạ cổng trường học (SGK trang 6) và đặt câu hỏi:</w:t>
              <w:br/>
              <w:t xml:space="preserve">  + Nhìn vào cổng trường, em đọc được dòng chữ gì? (Tên trường - Dạng chữ)</w:t>
              <w:br/>
              <w:t xml:space="preserve">  + Bức tranh cổ động trên tường thể hiện điều gì? (Dạng hình ảnh)</w:t>
              <w:br/>
              <w:t xml:space="preserve">  + Em nghe thấy âm thanh gì quen thuộc khi đến trường? (Tiếng trống trường, tiếng chim hót, tiếng còi xe - Dạng âm thanh)</w:t>
              <w:br/>
              <w:t>Bước 2, 3. HS quan sát, trao đổi và gọi tên 3 dạng thông tin.</w:t>
              <w:br/>
              <w:t>Bước 4. Kết luận &amp; Chốt kiến thức 3:</w:t>
              <w:br/>
              <w:t>- GV chốt Hộp kiến thức SGK trang 7: "Ba dạng thông tin thường gặp là dạng chữ, dạng hình ảnh và dạng âm thanh."</w:t>
              <w:br/>
              <w:t>- Mở rộng tích hợp AI (3.A1.1, 3.C1.1): GV giới thiệu thêm: Con người thu nhận thông tin qua mắt nhìn, tai nghe để ra quyết định. Ngày nay, các thiết bị thông minh (như TV giọng nói, robot, camera) cũng có thể nghe giọng nói qua micro, nhìn hình ảnh qua camera để nhận diện và hỗ trợ con người.</w:t>
            </w:r>
          </w:p>
        </w:tc>
        <w:tc>
          <w:tcPr>
            <w:tcW w:type="dxa" w:w="4320"/>
            <w:tcMar>
              <w:top w:w="100" w:type="dxa"/>
              <w:bottom w:w="100" w:type="dxa"/>
              <w:left w:w="150" w:type="dxa"/>
              <w:right w:w="150" w:type="dxa"/>
            </w:tcMar>
          </w:tcPr>
          <w:p>
            <w:pPr>
              <w:spacing w:after="60" w:before="0" w:line="276" w:lineRule="auto"/>
              <w:ind w:firstLine="0" w:left="0"/>
              <w:jc w:val="both"/>
            </w:pPr>
            <w:r>
              <w:rPr>
                <w:rFonts w:ascii="Times New Roman" w:hAnsi="Times New Roman"/>
                <w:b w:val="0"/>
                <w:i w:val="0"/>
                <w:sz w:val="26"/>
                <w:rFonts w:ascii="Times New Roman" w:hAnsi="Times New Roman" w:cs="Times New Roman"/>
              </w:rPr>
              <w:t>1. Thông tin và quyết định:</w:t>
              <w:br/>
              <w:t>- Thông tin: Là những điều em biết (tiếng chuông reo, thời tiết, lời dặn của thầy cô...).</w:t>
              <w:br/>
              <w:t>- Quyết định: Là hành động em lựa chọn làm sau khi suy nghĩ từ thông tin thu được.</w:t>
              <w:br/>
              <w:t>- *HỘP CHỐT KIẾN THỨC 1:* "Những điều em biết là thông tin. Từ thông tin thu được, sau khi suy nghĩ, em sẽ đưa ra quyết định của mình."</w:t>
              <w:br/>
              <w:br/>
              <w:t>2. Vai trò của thông tin trong ra quyết định:</w:t>
              <w:br/>
              <w:t>- Thông tin giúp con người định hướng và ra quyết định phù hợp, chính xác.</w:t>
              <w:br/>
              <w:t>- *HỘP CHỐT KIẾN THỨC 2:* "Cần phải có thông tin để ra quyết định."</w:t>
              <w:br/>
              <w:br/>
              <w:t>3. Ba dạng thông tin thường gặp:</w:t>
              <w:br/>
              <w:t>- Dạng chữ: Các chữ cái, con số, biển hiệu, sách báo.</w:t>
              <w:br/>
              <w:t>- Dạng hình ảnh: Tranh vẽ, ảnh chụp, biển báo giao thông, video.</w:t>
              <w:br/>
              <w:t>- Dạng âm thanh: Tiếng nói, tiếng chuông, tiếng trống trường, bài hát.</w:t>
              <w:br/>
              <w:t>- *HỘP CHỐT KIẾN THỨC 3:* "Ba dạng thông tin thường gặp là dạng chữ, dạng hình ảnh và dạng âm thanh."</w:t>
              <w:br/>
              <w:t>- HS nhận biết được các thiết bị thông minh xung quanh cũng thu nhận âm thanh, hình ảnh để hỗ trợ con người.</w:t>
            </w:r>
          </w:p>
        </w:tc>
      </w:tr>
      <w:tr>
        <w:tc>
          <w:tcPr>
            <w:tcW w:type="dxa" w:w="4320"/>
            <w:gridSpan w:val="2"/>
            <w:tcMar>
              <w:top w:w="100" w:type="dxa"/>
              <w:bottom w:w="100" w:type="dxa"/>
              <w:left w:w="150" w:type="dxa"/>
              <w:right w:w="150" w:type="dxa"/>
            </w:tcMar>
          </w:tcPr>
          <w:p>
            <w:pPr>
              <w:spacing w:after="40" w:before="0" w:line="276" w:lineRule="auto"/>
              <w:ind w:firstLine="0" w:left="0"/>
              <w:jc w:val="left"/>
            </w:pPr>
            <w:r>
              <w:rPr>
                <w:rFonts w:ascii="Times New Roman" w:hAnsi="Times New Roman"/>
                <w:b/>
                <w:i w:val="0"/>
                <w:sz w:val="26"/>
                <w:rFonts w:ascii="Times New Roman" w:hAnsi="Times New Roman" w:cs="Times New Roman"/>
              </w:rPr>
              <w:t>3. Hoạt động Luyện tập (12 phút)</w:t>
              <w:br/>
              <w:t>*Mục tiêu: Củng cố và rèn luyện kĩ năng phân biệt thông tin và quyết định; nhận diện chính xác 3 dạng thông tin thông qua bài tập thực tế trong SGK trang 7 – 8.</w:t>
            </w:r>
          </w:p>
        </w:tc>
      </w:tr>
      <w:tr>
        <w:tc>
          <w:tcPr>
            <w:tcW w:type="dxa" w:w="5904"/>
            <w:tcMar>
              <w:top w:w="100" w:type="dxa"/>
              <w:bottom w:w="100" w:type="dxa"/>
              <w:left w:w="150" w:type="dxa"/>
              <w:right w:w="150" w:type="dxa"/>
            </w:tcMar>
          </w:tcPr>
          <w:p>
            <w:pPr>
              <w:spacing w:after="60" w:before="0" w:line="276" w:lineRule="auto"/>
              <w:ind w:firstLine="0" w:left="0"/>
              <w:jc w:val="both"/>
            </w:pPr>
            <w:r>
              <w:rPr>
                <w:rFonts w:ascii="Times New Roman" w:hAnsi="Times New Roman"/>
                <w:b w:val="0"/>
                <w:i w:val="0"/>
                <w:sz w:val="26"/>
                <w:rFonts w:ascii="Times New Roman" w:hAnsi="Times New Roman" w:cs="Times New Roman"/>
              </w:rPr>
              <w:t>Bước 1. Chuyển giao nhiệm vụ:</w:t>
              <w:br/>
              <w:t>- GV phát Phiếu học tập hoặc chiếu bài tập trên màn hình:</w:t>
              <w:br/>
              <w:t xml:space="preserve">  + Bài tập 1 (SGK trang 7): Bạn An chuẩn bị đi học, bạn nhìn ra ngoài trời thấy mây đen kéo đến ùn ùn và gió thổi mạnh. An liền lấy áo mưa bỏ vào cặp sách.</w:t>
              <w:br/>
              <w:t xml:space="preserve">    Em hãy chỉ ra: Đâu là thông tin bạn An thu nhận được? Đâu là quyết định của bạn An?</w:t>
              <w:br/>
              <w:t xml:space="preserve">  + Bài tập 2 (SGK trang 8): Quan sát hình ảnh 3 thùng rác trong sân trường: Thùng rác hữu cơ (màu xanh), Thùng rác vô cơ (màu vàng), Thùng rác tái chế (màu cam). Mỗi thùng rác đều có dán chữ và hình ảnh minh hoạ loại rác tương ứng.</w:t>
              <w:br/>
              <w:t xml:space="preserve">    Em hãy cho biết thông tin giúp em phân loại rác thu nhận được ở những dạng nào?</w:t>
              <w:br/>
              <w:t>Bước 2. Thực hiện nhiệm vụ:</w:t>
              <w:br/>
              <w:t>- HS làm việc cá nhân vào vở bài tập trong 3 phút, sau đó đổi chéo vở kiểm tra nhóm đôi.</w:t>
              <w:br/>
              <w:t>Bước 3. Báo cáo, thảo luận:</w:t>
              <w:br/>
              <w:t>- GV mời 2 đại diện HS trình bày câu trả lời của Bài 1 và Bài 2.</w:t>
              <w:br/>
              <w:t>- Cả lớp nhận xét, biểu quyết chọn câu trả lời đúng.</w:t>
              <w:br/>
              <w:t>Bước 4. Kết luận, đánh giá:</w:t>
              <w:br/>
              <w:t>- GV nhận xét chi tiết, chuẩn hoá đáp án và tuyên dương các học sinh làm bài nhanh, chính xác.</w:t>
            </w:r>
          </w:p>
        </w:tc>
        <w:tc>
          <w:tcPr>
            <w:tcW w:type="dxa" w:w="4320"/>
            <w:tcMar>
              <w:top w:w="100" w:type="dxa"/>
              <w:bottom w:w="100" w:type="dxa"/>
              <w:left w:w="150" w:type="dxa"/>
              <w:right w:w="150" w:type="dxa"/>
            </w:tcMar>
          </w:tcPr>
          <w:p>
            <w:pPr>
              <w:spacing w:after="60" w:before="0" w:line="276" w:lineRule="auto"/>
              <w:ind w:firstLine="0" w:left="0"/>
              <w:jc w:val="both"/>
            </w:pPr>
            <w:r>
              <w:rPr>
                <w:rFonts w:ascii="Times New Roman" w:hAnsi="Times New Roman"/>
                <w:b w:val="0"/>
                <w:i w:val="0"/>
                <w:sz w:val="26"/>
                <w:rFonts w:ascii="Times New Roman" w:hAnsi="Times New Roman" w:cs="Times New Roman"/>
              </w:rPr>
              <w:t>- Kết quả Bài 1:</w:t>
              <w:br/>
              <w:t xml:space="preserve">  + Thông tin bạn An biết: Trời kéo mây đen ùn ùn, gió thổi mạnh (dự báo sắp mưa to).</w:t>
              <w:br/>
              <w:t xml:space="preserve">  + Quyết định của bạn An: Lấy áo mưa bỏ vào cặp sách trước khi đến trường.</w:t>
              <w:br/>
              <w:t>- Kết quả Bài 2:</w:t>
              <w:br/>
              <w:t xml:space="preserve">  + Thông tin phân loại rác được thể hiện ở 2 dạng thường gặp: Dạng chữ (tên loại rác: Rác hữu cơ, Rác vô cơ, Rác tái chế) và Dạng hình ảnh (tranh vẽ minh hoạ vỏ chai, thức ăn thừa, hộp giấy).</w:t>
              <w:br/>
              <w:t>- HS hiểu sâu sắc bài học, phân biệt thành thạo thông tin và quyết định trong tình huống cụ thể.</w:t>
            </w:r>
          </w:p>
        </w:tc>
      </w:tr>
      <w:tr>
        <w:tc>
          <w:tcPr>
            <w:tcW w:type="dxa" w:w="4320"/>
            <w:gridSpan w:val="2"/>
            <w:tcMar>
              <w:top w:w="100" w:type="dxa"/>
              <w:bottom w:w="100" w:type="dxa"/>
              <w:left w:w="150" w:type="dxa"/>
              <w:right w:w="150" w:type="dxa"/>
            </w:tcMar>
          </w:tcPr>
          <w:p>
            <w:pPr>
              <w:spacing w:after="40" w:before="0" w:line="276" w:lineRule="auto"/>
              <w:ind w:firstLine="0" w:left="0"/>
              <w:jc w:val="left"/>
            </w:pPr>
            <w:r>
              <w:rPr>
                <w:rFonts w:ascii="Times New Roman" w:hAnsi="Times New Roman"/>
                <w:b/>
                <w:i w:val="0"/>
                <w:sz w:val="26"/>
                <w:rFonts w:ascii="Times New Roman" w:hAnsi="Times New Roman" w:cs="Times New Roman"/>
              </w:rPr>
              <w:t>4. Hoạt động Vận dụng (5 phút)</w:t>
              <w:br/>
              <w:t>*Mục tiêu: Vận dụng kiến thức bài học vào đời sống; rèn luyện khả năng quan sát thông tin xung quanh và điều chỉnh quyết định linh hoạt; củng cố dặn dò cuối bài.</w:t>
            </w:r>
          </w:p>
        </w:tc>
      </w:tr>
      <w:tr>
        <w:tc>
          <w:tcPr>
            <w:tcW w:type="dxa" w:w="5904"/>
            <w:tcMar>
              <w:top w:w="100" w:type="dxa"/>
              <w:bottom w:w="100" w:type="dxa"/>
              <w:left w:w="150" w:type="dxa"/>
              <w:right w:w="150" w:type="dxa"/>
            </w:tcMar>
          </w:tcPr>
          <w:p>
            <w:pPr>
              <w:spacing w:after="60" w:before="0" w:line="276" w:lineRule="auto"/>
              <w:ind w:firstLine="0" w:left="0"/>
              <w:jc w:val="both"/>
            </w:pPr>
            <w:r>
              <w:rPr>
                <w:rFonts w:ascii="Times New Roman" w:hAnsi="Times New Roman"/>
                <w:b w:val="0"/>
                <w:i w:val="0"/>
                <w:sz w:val="26"/>
                <w:rFonts w:ascii="Times New Roman" w:hAnsi="Times New Roman" w:cs="Times New Roman"/>
              </w:rPr>
              <w:t>Bước 1. Chuyển giao nhiệm vụ:</w:t>
              <w:br/>
              <w:t>- GV nêu tình huống thực tế:</w:t>
              <w:br/>
              <w:t xml:space="preserve">  "Hôm nay tan học, em chuẩn bị cùng bố mẹ đi công viên chơi. Nhưng khi xem bản tin dự báo thời tiết trên TV, phát thanh viên thông báo chiều nay thành phố sẽ có mưa dông rất to kèm sấm sét."</w:t>
              <w:br/>
              <w:t>- Câu hỏi: Trong tình huống trên, thông tin là gì? Em và gia đình sẽ đưa ra quyết định như thế nào? Nếu sau đó trời hửng nắng đẹp thì quyết định có thay đổi không?</w:t>
              <w:br/>
              <w:t>Bước 2. Thực hiện nhiệm vụ:</w:t>
              <w:br/>
              <w:t>- HS suy nghĩ nhanh và giơ tay phát biểu ý kiến.</w:t>
              <w:br/>
              <w:t>Bước 3. Báo cáo, thảo luận:</w:t>
              <w:br/>
              <w:t>- GV gọi 2 - 3 HS nêu quyết định của mình.</w:t>
              <w:br/>
              <w:t>Bước 4. Kết luận, dặn dò:</w:t>
              <w:br/>
              <w:t>- GV chốt lại: Thông tin có thể thay đổi và khi thông tin thay đổi thì quyết định của chúng ta cũng thay đổi theo cho phù hợp.</w:t>
              <w:br/>
              <w:t>- Dặn dò HS về nhà: Quan sát các thông tin xung quanh nhà (tiếng còi xe, biển báo, thông báo của tổ dân phố) và ghi nhớ 3 dạng thông tin thường gặp để chia sẻ trong tiết học sau.</w:t>
            </w:r>
          </w:p>
        </w:tc>
        <w:tc>
          <w:tcPr>
            <w:tcW w:type="dxa" w:w="4320"/>
            <w:tcMar>
              <w:top w:w="100" w:type="dxa"/>
              <w:bottom w:w="100" w:type="dxa"/>
              <w:left w:w="150" w:type="dxa"/>
              <w:right w:w="150" w:type="dxa"/>
            </w:tcMar>
          </w:tcPr>
          <w:p>
            <w:pPr>
              <w:spacing w:after="60" w:before="0" w:line="276" w:lineRule="auto"/>
              <w:ind w:firstLine="0" w:left="0"/>
              <w:jc w:val="both"/>
            </w:pPr>
            <w:r>
              <w:rPr>
                <w:rFonts w:ascii="Times New Roman" w:hAnsi="Times New Roman"/>
                <w:b w:val="0"/>
                <w:i w:val="0"/>
                <w:sz w:val="26"/>
                <w:rFonts w:ascii="Times New Roman" w:hAnsi="Times New Roman" w:cs="Times New Roman"/>
              </w:rPr>
              <w:t>- HS giải quyết tốt tình huống vận dụng:</w:t>
              <w:br/>
              <w:t xml:space="preserve">  + Thông tin: Bản tin dự báo chiều nay có mưa dông to kèm sấm sét.</w:t>
              <w:br/>
              <w:t xml:space="preserve">  + Quyết định: Hoãn chuyến đi công viên, ở nhà chơi trò chơi an toàn hoặc đọc sách.</w:t>
              <w:br/>
              <w:t xml:space="preserve">  + Nhận thức: Khi thông tin thay đổi (trời hửng nắng đẹp), quyết định có thể thay đổi lại để phù hợp hoàn cảnh thực tế.</w:t>
              <w:br/>
              <w:t>- HS lắng nghe dặn dò, ghi nhớ nhiệm vụ về nhà.</w:t>
            </w:r>
          </w:p>
        </w:tc>
      </w:tr>
    </w:tbl>
    <w:p>
      <w:pPr>
        <w:spacing w:after="60" w:before="0" w:line="276" w:lineRule="auto"/>
        <w:ind w:firstLine="0" w:left="0"/>
        <w:jc w:val="both"/>
      </w:pPr>
      <w:r>
        <w:rPr>
          <w:rFonts w:ascii="Times New Roman" w:hAnsi="Times New Roman"/>
          <w:b/>
          <w:i w:val="0"/>
          <w:sz w:val="26"/>
          <w:rFonts w:ascii="Times New Roman" w:hAnsi="Times New Roman" w:cs="Times New Roman"/>
        </w:rPr>
        <w:t>V. ĐIỀU CHỈNH - BỔ SUNG SAU TIẾT DẠY :</w:t>
      </w:r>
    </w:p>
    <w:p>
      <w:pPr>
        <w:spacing w:after="60" w:before="0" w:line="276" w:lineRule="auto"/>
        <w:ind w:firstLine="284" w:left="0"/>
        <w:jc w:val="both"/>
      </w:pPr>
      <w:r>
        <w:rPr>
          <w:rFonts w:ascii="Times New Roman" w:hAnsi="Times New Roman"/>
          <w:b w:val="0"/>
          <w:i/>
          <w:sz w:val="26"/>
          <w:rFonts w:ascii="Times New Roman" w:hAnsi="Times New Roman" w:cs="Times New Roman"/>
        </w:rPr>
        <w:t>(GV ghi những nội dung mà mình đã điều chỉnh, bổ sung ngoài KHBD đã soạn sau khi thực tế giảng dạy...)</w:t>
      </w:r>
    </w:p>
    <w:p>
      <w:pPr>
        <w:spacing w:after="60" w:before="0" w:line="276" w:lineRule="auto"/>
        <w:ind w:firstLine="0" w:left="0"/>
        <w:jc w:val="both"/>
      </w:pPr>
      <w:r>
        <w:rPr>
          <w:rFonts w:ascii="Times New Roman" w:hAnsi="Times New Roman"/>
          <w:b w:val="0"/>
          <w:i w:val="0"/>
          <w:sz w:val="26"/>
          <w:rFonts w:ascii="Times New Roman" w:hAnsi="Times New Roman" w:cs="Times New Roman"/>
        </w:rPr>
        <w:t>...........................................................................................................................................................</w:t>
      </w:r>
    </w:p>
    <w:p>
      <w:pPr>
        <w:spacing w:after="60" w:before="0" w:line="276" w:lineRule="auto"/>
        <w:ind w:firstLine="0" w:left="0"/>
        <w:jc w:val="both"/>
      </w:pPr>
      <w:r>
        <w:rPr>
          <w:rFonts w:ascii="Times New Roman" w:hAnsi="Times New Roman"/>
          <w:b w:val="0"/>
          <w:i w:val="0"/>
          <w:sz w:val="26"/>
          <w:rFonts w:ascii="Times New Roman" w:hAnsi="Times New Roman" w:cs="Times New Roman"/>
        </w:rPr>
        <w:t>...........................................................................................................................................................</w:t>
      </w:r>
    </w:p>
    <w:p>
      <w:pPr>
        <w:spacing w:after="120" w:before="0" w:line="276" w:lineRule="auto"/>
        <w:ind w:firstLine="0" w:left="0"/>
        <w:jc w:val="both"/>
      </w:pPr>
    </w:p>
    <w:p>
      <w:pPr>
        <w:spacing w:after="80" w:before="0" w:line="276" w:lineRule="auto"/>
        <w:ind w:firstLine="0" w:left="0"/>
        <w:jc w:val="left"/>
      </w:pPr>
      <w:r>
        <w:rPr>
          <w:rFonts w:ascii="Times New Roman" w:hAnsi="Times New Roman"/>
          <w:b/>
          <w:i w:val="0"/>
          <w:sz w:val="26"/>
          <w:rFonts w:ascii="Times New Roman" w:hAnsi="Times New Roman" w:cs="Times New Roman"/>
        </w:rPr>
        <w:t>RÚT KINH NGHIỆM SAU BÀI DẠY:</w:t>
      </w:r>
    </w:p>
    <w:p>
      <w:pPr>
        <w:spacing w:after="60" w:before="0" w:line="276" w:lineRule="auto"/>
        <w:ind w:firstLine="0" w:left="0"/>
        <w:jc w:val="left"/>
      </w:pPr>
      <w:r>
        <w:rPr>
          <w:rFonts w:ascii="Times New Roman" w:hAnsi="Times New Roman"/>
          <w:b w:val="0"/>
          <w:i w:val="0"/>
          <w:sz w:val="26"/>
          <w:rFonts w:ascii="Times New Roman" w:hAnsi="Times New Roman" w:cs="Times New Roman"/>
        </w:rPr>
        <w:t>...........................................................................................................................................................</w:t>
      </w:r>
    </w:p>
    <w:p>
      <w:pPr>
        <w:spacing w:after="60" w:before="0" w:line="276" w:lineRule="auto"/>
        <w:ind w:firstLine="0" w:left="0"/>
        <w:jc w:val="left"/>
      </w:pPr>
      <w:r>
        <w:rPr>
          <w:rFonts w:ascii="Times New Roman" w:hAnsi="Times New Roman"/>
          <w:b w:val="0"/>
          <w:i w:val="0"/>
          <w:sz w:val="26"/>
          <w:rFonts w:ascii="Times New Roman" w:hAnsi="Times New Roman" w:cs="Times New Roman"/>
        </w:rPr>
        <w:t>...........................................................................................................................................................</w:t>
      </w:r>
    </w:p>
    <w:p>
      <w:pPr>
        <w:spacing w:after="120" w:before="0" w:line="276" w:lineRule="auto"/>
        <w:ind w:firstLine="0" w:left="0"/>
        <w:jc w:val="both"/>
      </w:pP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4"/>
        <w:gridCol w:w="3024"/>
        <w:gridCol w:w="3024"/>
      </w:tblGrid>
      <w:tr>
        <w:tc>
          <w:tcPr>
            <w:tcW w:type="dxa" w:w="3168"/>
          </w:tcPr>
          <w:p>
            <w:pPr>
              <w:spacing w:after="40" w:before="0" w:line="276" w:lineRule="auto"/>
              <w:ind w:firstLine="0" w:left="0"/>
              <w:jc w:val="center"/>
            </w:pPr>
            <w:r>
              <w:rPr>
                <w:rFonts w:ascii="Times New Roman" w:hAnsi="Times New Roman"/>
                <w:b/>
                <w:i w:val="0"/>
                <w:sz w:val="26"/>
                <w:rFonts w:ascii="Times New Roman" w:hAnsi="Times New Roman" w:cs="Times New Roman"/>
              </w:rPr>
              <w:t>DUYỆT CỦA BGH</w:t>
            </w:r>
          </w:p>
        </w:tc>
        <w:tc>
          <w:tcPr>
            <w:tcW w:type="dxa" w:w="3168"/>
          </w:tcPr>
          <w:p>
            <w:pPr>
              <w:spacing w:after="40" w:before="0" w:line="276" w:lineRule="auto"/>
              <w:ind w:firstLine="0" w:left="0"/>
              <w:jc w:val="center"/>
            </w:pPr>
            <w:r>
              <w:rPr>
                <w:rFonts w:ascii="Times New Roman" w:hAnsi="Times New Roman"/>
                <w:b/>
                <w:i w:val="0"/>
                <w:sz w:val="26"/>
                <w:rFonts w:ascii="Times New Roman" w:hAnsi="Times New Roman" w:cs="Times New Roman"/>
              </w:rPr>
              <w:t>DUYỆT CỦA TỔ CM</w:t>
            </w:r>
          </w:p>
        </w:tc>
        <w:tc>
          <w:tcPr>
            <w:tcW w:type="dxa" w:w="3168"/>
          </w:tcPr>
          <w:p>
            <w:pPr>
              <w:spacing w:after="40" w:before="0" w:line="276" w:lineRule="auto"/>
              <w:ind w:firstLine="0" w:left="0"/>
              <w:jc w:val="center"/>
            </w:pPr>
            <w:r>
              <w:rPr>
                <w:rFonts w:ascii="Times New Roman" w:hAnsi="Times New Roman"/>
                <w:b/>
                <w:i w:val="0"/>
                <w:sz w:val="26"/>
                <w:rFonts w:ascii="Times New Roman" w:hAnsi="Times New Roman" w:cs="Times New Roman"/>
              </w:rPr>
              <w:t>NGƯỜI SOẠN</w:t>
            </w:r>
          </w:p>
        </w:tc>
      </w:tr>
      <w:tr>
        <w:tc>
          <w:tcPr>
            <w:tcW w:type="dxa" w:w="3168"/>
          </w:tcPr>
          <w:p>
            <w:pPr>
              <w:spacing w:after="40" w:before="0" w:line="276" w:lineRule="auto"/>
              <w:ind w:firstLine="0" w:left="0"/>
              <w:jc w:val="center"/>
            </w:pPr>
            <w:r>
              <w:rPr>
                <w:rFonts w:ascii="Times New Roman" w:hAnsi="Times New Roman"/>
                <w:b w:val="0"/>
                <w:i/>
                <w:sz w:val="26"/>
                <w:rFonts w:ascii="Times New Roman" w:hAnsi="Times New Roman" w:cs="Times New Roman"/>
              </w:rPr>
              <w:t>(Ký, ghi rõ họ tên)</w:t>
            </w:r>
          </w:p>
        </w:tc>
        <w:tc>
          <w:tcPr>
            <w:tcW w:type="dxa" w:w="3168"/>
          </w:tcPr>
          <w:p>
            <w:pPr>
              <w:spacing w:after="40" w:before="0" w:line="276" w:lineRule="auto"/>
              <w:ind w:firstLine="0" w:left="0"/>
              <w:jc w:val="center"/>
            </w:pPr>
            <w:r>
              <w:rPr>
                <w:rFonts w:ascii="Times New Roman" w:hAnsi="Times New Roman"/>
                <w:b w:val="0"/>
                <w:i/>
                <w:sz w:val="26"/>
                <w:rFonts w:ascii="Times New Roman" w:hAnsi="Times New Roman" w:cs="Times New Roman"/>
              </w:rPr>
              <w:t>(Ký, ghi rõ họ tên)</w:t>
            </w:r>
          </w:p>
        </w:tc>
        <w:tc>
          <w:tcPr>
            <w:tcW w:type="dxa" w:w="3168"/>
          </w:tcPr>
          <w:p>
            <w:pPr>
              <w:spacing w:after="40" w:before="0" w:line="276" w:lineRule="auto"/>
              <w:ind w:firstLine="0" w:left="0"/>
              <w:jc w:val="center"/>
            </w:pPr>
            <w:r>
              <w:rPr>
                <w:rFonts w:ascii="Times New Roman" w:hAnsi="Times New Roman"/>
                <w:b w:val="0"/>
                <w:i/>
                <w:sz w:val="26"/>
                <w:rFonts w:ascii="Times New Roman" w:hAnsi="Times New Roman" w:cs="Times New Roman"/>
              </w:rPr>
              <w:t>(Ký, ghi rõ họ tên)</w:t>
            </w:r>
          </w:p>
        </w:tc>
      </w:tr>
      <w:tr>
        <w:tc>
          <w:tcPr>
            <w:tcW w:type="dxa" w:w="3168"/>
          </w:tcPr>
          <w:p>
            <w:pPr>
              <w:spacing w:after="40" w:before="0" w:line="276" w:lineRule="auto"/>
              <w:ind w:firstLine="0" w:left="0"/>
              <w:jc w:val="center"/>
            </w:pPr>
            <w:r>
              <w:rPr>
                <w:rFonts w:ascii="Times New Roman" w:hAnsi="Times New Roman"/>
                <w:b w:val="0"/>
                <w:i w:val="0"/>
                <w:sz w:val="26"/>
                <w:rFonts w:ascii="Times New Roman" w:hAnsi="Times New Roman" w:cs="Times New Roman"/>
              </w:rPr>
              <w:br/>
              <w:br/>
              <w:br/>
            </w:r>
          </w:p>
        </w:tc>
        <w:tc>
          <w:tcPr>
            <w:tcW w:type="dxa" w:w="3168"/>
          </w:tcPr>
          <w:p>
            <w:pPr>
              <w:spacing w:after="40" w:before="0" w:line="276" w:lineRule="auto"/>
              <w:ind w:firstLine="0" w:left="0"/>
              <w:jc w:val="center"/>
            </w:pPr>
            <w:r>
              <w:rPr>
                <w:rFonts w:ascii="Times New Roman" w:hAnsi="Times New Roman"/>
                <w:b w:val="0"/>
                <w:i w:val="0"/>
                <w:sz w:val="26"/>
                <w:rFonts w:ascii="Times New Roman" w:hAnsi="Times New Roman" w:cs="Times New Roman"/>
              </w:rPr>
              <w:br/>
              <w:br/>
              <w:br/>
            </w:r>
          </w:p>
        </w:tc>
        <w:tc>
          <w:tcPr>
            <w:tcW w:type="dxa" w:w="3168"/>
          </w:tcPr>
          <w:p>
            <w:pPr>
              <w:spacing w:after="40" w:before="0" w:line="276" w:lineRule="auto"/>
              <w:ind w:firstLine="0" w:left="0"/>
              <w:jc w:val="center"/>
            </w:pPr>
            <w:r>
              <w:rPr>
                <w:rFonts w:ascii="Times New Roman" w:hAnsi="Times New Roman"/>
                <w:b/>
                <w:i w:val="0"/>
                <w:sz w:val="26"/>
                <w:rFonts w:ascii="Times New Roman" w:hAnsi="Times New Roman" w:cs="Times New Roman"/>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8" w:right="1138" w:bottom="1138" w:left="1699"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