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25/08/2026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2. TÌM KIẾM THÔNG TIN TRÊN WEBSITE (TIẾT 1)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được trên website cho trước thông tin phù hợp với yêu cầu.</w:t>
      </w:r>
    </w:p>
    <w:p>
      <w:pPr>
        <w:spacing w:line="319" w:lineRule="auto" w:after="60" w:before="0"/>
        <w:ind w:firstLine="0" w:left="850"/>
        <w:jc w:val="both"/>
      </w:pPr>
      <w:r>
        <w:rPr>
          <w:rFonts w:ascii="Times New Roman" w:hAnsi="Times New Roman" w:eastAsia="Times New Roman"/>
          <w:b w:val="0"/>
          <w:i w:val="0"/>
          <w:sz w:val="26"/>
        </w:rPr>
        <w:t>+ Đánh giá sơ bộ tính chính xác và độ tin cậy của thông tin.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2: Tìm kiếm thông tin trên website (Tiết 1).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- 1.1.CB2b: Tìm được dữ liệu, thông tin và nội dung thông qua tìm kiếm đơn giản trong môi trường số. (Duyệt, tìm kiếm và thu thập dữ liệu, thông tin hiệu quả trên môi trường mạng). (Đạt được thông qua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(Đánh giá độ tin cậy và chọn lọc thông tin chính xác từ các nguồn số).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 Tìm kiếm thông tin trên website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2: Tìm kiếm thông tin trên website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2: Tìm kiếm thông tin trên website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