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25/09/2026</w:t>
            </w:r>
          </w:p>
          <w:p>
            <w:pPr>
              <w:spacing w:line="276" w:lineRule="auto" w:after="40"/>
              <w:jc w:val="left"/>
            </w:pPr>
            <w:r>
              <w:rPr>
                <w:rFonts w:ascii="Times New Roman" w:hAnsi="Times New Roman" w:eastAsia="Times New Roman" w:cs="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MÁY TÍNH (TIẾT 1)</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7</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Khái niệm mạng máy tính và lợi ích to lớn của mạng máy tính trong chia sẻ dữ liệu và thiết bị phần cứng.</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NLc (Giải quyết vấn đề với sự hỗ trợ của ICT): Phân tích vấn đề, xác định quy trình xử lý dữ liệu và giải quyết bài toán trong bài Bài 4. Mạng máy tính (Tiết 1). (Đạt được thông qua Hoạt động 2, Hoạt động 3)</w:t>
      </w:r>
      <w:r>
        <w:rPr>
          <w:rFonts w:ascii="Times New Roman" w:hAnsi="Times New Roman" w:cs="Times New Roman"/>
          <w:i/>
          <w:sz w:val="26"/>
        </w:rPr>
        <w:t xml:space="preserve"> (Trang SGK: 16 - 18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6.C1.1: </w:t>
      </w:r>
      <w:r>
        <w:rPr>
          <w:rFonts w:ascii="Times New Roman" w:hAnsi="Times New Roman" w:cs="Times New Roman"/>
          <w:b w:val="0"/>
          <w:sz w:val="26"/>
        </w:rPr>
        <w:t>Nhận biết được các thành phần cơ bản của mạng máy tính và vai trò kết nối, chia sẻ tài nguyên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6.A1.1: </w:t>
      </w:r>
      <w:r>
        <w:rPr>
          <w:rFonts w:ascii="Times New Roman" w:hAnsi="Times New Roman" w:cs="Times New Roman"/>
          <w:b w:val="0"/>
          <w:sz w:val="26"/>
        </w:rPr>
        <w:t>Hiểu được vai trò của mạng máy tính là nền tảng cho sự phát triển của các hệ thống AI và điện toán đám mây (Đạt được thông qua Hoạt động 2, Hoạt động 3).</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kết nối giữa các máy tính trong phòng thực hành để chia sẻ tài liệu và dùng chung máy in.</w:t>
            </w:r>
          </w:p>
          <w:p>
            <w:pPr>
              <w:spacing w:after="60" w:line="276" w:lineRule="auto"/>
            </w:pPr>
          </w:p>
          <w:p>
            <w:pPr>
              <w:spacing w:after="60" w:line="276" w:lineRule="auto"/>
            </w:pPr>
            <w:r>
              <w:rPr>
                <w:rFonts w:ascii="Times New Roman" w:hAnsi="Times New Roman"/>
                <w:b w:val="0"/>
                <w:i w:val="0"/>
                <w:color w:val="000000"/>
                <w:sz w:val="26"/>
              </w:rPr>
              <w:t>GV: Đưa ra tình huống thực tế tại phòng Tin học UNIGO:</w:t>
            </w:r>
          </w:p>
          <w:p>
            <w:pPr>
              <w:spacing w:after="60" w:line="276" w:lineRule="auto"/>
            </w:pPr>
            <w:r>
              <w:rPr>
                <w:rFonts w:ascii="Times New Roman" w:hAnsi="Times New Roman"/>
                <w:b w:val="0"/>
                <w:i w:val="0"/>
                <w:color w:val="000000"/>
                <w:sz w:val="26"/>
              </w:rPr>
              <w:t xml:space="preserve">  Cả phòng học có 30 máy tính nhưng chỉ có 1 chiếc máy in duy nhất. Làm sao để tất cả học sinh đều có thể in bài làm của mình ra giấy mà không cần phải mang USB cắm từng máy?</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Để làm được điều đó, các máy tính phải được kết nối với nhau thành một hệ thống gọi là MẠNG MÁY TÍNH!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kết nối giữa các máy tính trong phòng thực hành để chia sẻ tài liệu và dùng chung máy in.</w:t>
            </w:r>
          </w:p>
          <w:p>
            <w:pPr>
              <w:spacing w:after="60" w:line="276" w:lineRule="auto"/>
            </w:pPr>
          </w:p>
          <w:p>
            <w:pPr>
              <w:spacing w:after="60" w:line="276" w:lineRule="auto"/>
            </w:pPr>
            <w:r>
              <w:rPr>
                <w:rFonts w:ascii="Times New Roman" w:hAnsi="Times New Roman"/>
                <w:b w:val="0"/>
                <w:i w:val="0"/>
                <w:color w:val="000000"/>
                <w:sz w:val="26"/>
              </w:rPr>
              <w:t>- HS suy nghĩ và trả lời: Nối dây mạng, kết nối máy in vào mạng chung.</w:t>
            </w:r>
          </w:p>
          <w:p>
            <w:pPr>
              <w:spacing w:after="60" w:line="276" w:lineRule="auto"/>
            </w:pPr>
            <w:r>
              <w:rPr>
                <w:rFonts w:ascii="Times New Roman" w:hAnsi="Times New Roman"/>
                <w:b w:val="0"/>
                <w:i w:val="0"/>
                <w:color w:val="000000"/>
                <w:sz w:val="26"/>
              </w:rPr>
              <w:t>- HS nhận biết nhu cầu chia sẻ tài nguyên giữa các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máy tính và phân tích 3 thành phần cấu tạo nên mạng.</w:t>
            </w:r>
          </w:p>
          <w:p>
            <w:pPr>
              <w:spacing w:after="60" w:line="276" w:lineRule="auto"/>
            </w:pPr>
          </w:p>
          <w:p>
            <w:pPr>
              <w:spacing w:after="60" w:line="276" w:lineRule="auto"/>
            </w:pPr>
            <w:r>
              <w:rPr>
                <w:rFonts w:ascii="Times New Roman" w:hAnsi="Times New Roman"/>
                <w:b/>
                <w:i/>
                <w:color w:val="000000"/>
                <w:sz w:val="26"/>
              </w:rPr>
              <w:t>Nội dung 1: Khái niệm mạng máy tính (7 phút)</w:t>
            </w:r>
          </w:p>
          <w:p>
            <w:pPr>
              <w:spacing w:after="60" w:line="276" w:lineRule="auto"/>
            </w:pPr>
            <w:r>
              <w:rPr>
                <w:rFonts w:ascii="Times New Roman" w:hAnsi="Times New Roman"/>
                <w:b w:val="0"/>
                <w:i w:val="0"/>
                <w:color w:val="000000"/>
                <w:sz w:val="26"/>
              </w:rPr>
              <w:t>GV: Chiếu hình ảnh các máy tính liên kết trong phòng thực hành (SGK tr.17).</w:t>
            </w:r>
          </w:p>
          <w:p>
            <w:pPr>
              <w:spacing w:before="80" w:after="80"/>
              <w:jc w:val="center"/>
            </w:pPr>
            <w:r>
              <w:drawing>
                <wp:inline xmlns:a="http://schemas.openxmlformats.org/drawingml/2006/main" xmlns:pic="http://schemas.openxmlformats.org/drawingml/2006/picture">
                  <wp:extent cx="2560320" cy="3660808"/>
                  <wp:docPr id="1" name="Picture 1"/>
                  <wp:cNvGraphicFramePr>
                    <a:graphicFrameLocks noChangeAspect="1"/>
                  </wp:cNvGraphicFramePr>
                  <a:graphic>
                    <a:graphicData uri="http://schemas.openxmlformats.org/drawingml/2006/picture">
                      <pic:pic>
                        <pic:nvPicPr>
                          <pic:cNvPr id="0" name="p17.png"/>
                          <pic:cNvPicPr/>
                        </pic:nvPicPr>
                        <pic:blipFill>
                          <a:blip r:embed="rId16"/>
                          <a:stretch>
                            <a:fillRect/>
                          </a:stretch>
                        </pic:blipFill>
                        <pic:spPr>
                          <a:xfrm>
                            <a:off x="0" y="0"/>
                            <a:ext cx="2560320" cy="3660808"/>
                          </a:xfrm>
                          <a:prstGeom prst="rect"/>
                        </pic:spPr>
                      </pic:pic>
                    </a:graphicData>
                  </a:graphic>
                </wp:inline>
              </w:drawing>
            </w:r>
          </w:p>
          <w:p>
            <w:pPr>
              <w:spacing w:after="60" w:line="276" w:lineRule="auto"/>
            </w:pPr>
            <w:r>
              <w:rPr>
                <w:rFonts w:ascii="Times New Roman" w:hAnsi="Times New Roman"/>
                <w:b w:val="0"/>
                <w:i w:val="0"/>
                <w:color w:val="000000"/>
                <w:sz w:val="26"/>
              </w:rPr>
              <w:t>- Định nghĩa: Mạng máy tính là một nhóm các máy tính và thiết bị được kết nối với nhau để truyền thông tin và chia sẻ tài nguyên.</w:t>
            </w:r>
          </w:p>
          <w:p>
            <w:pPr>
              <w:spacing w:after="60" w:line="276" w:lineRule="auto"/>
            </w:pPr>
            <w:r>
              <w:rPr>
                <w:rFonts w:ascii="Times New Roman" w:hAnsi="Times New Roman"/>
                <w:b w:val="0"/>
                <w:i w:val="0"/>
                <w:color w:val="000000"/>
                <w:sz w:val="26"/>
              </w:rPr>
              <w:t>- Nhấn mạnh: Cần ít nhất 2 thiết bị kết nối với nhau mới tạo thành mạng!</w:t>
            </w:r>
          </w:p>
          <w:p>
            <w:pPr>
              <w:spacing w:after="60" w:line="276" w:lineRule="auto"/>
            </w:pPr>
          </w:p>
          <w:p>
            <w:pPr>
              <w:spacing w:after="60" w:line="276" w:lineRule="auto"/>
            </w:pPr>
            <w:r>
              <w:rPr>
                <w:rFonts w:ascii="Times New Roman" w:hAnsi="Times New Roman"/>
                <w:b/>
                <w:i/>
                <w:color w:val="000000"/>
                <w:sz w:val="26"/>
              </w:rPr>
              <w:t>Nội dung 2: Các thành phần của mạng máy tính (8 phút)</w:t>
            </w:r>
          </w:p>
          <w:p>
            <w:pPr>
              <w:spacing w:after="60" w:line="276" w:lineRule="auto"/>
            </w:pPr>
            <w:r>
              <w:rPr>
                <w:rFonts w:ascii="Times New Roman" w:hAnsi="Times New Roman"/>
                <w:b w:val="0"/>
                <w:i w:val="0"/>
                <w:color w:val="000000"/>
                <w:sz w:val="26"/>
              </w:rPr>
              <w:t>GV: Chiếu sơ đồ 3 thành phần của mạng máy tính.</w:t>
            </w:r>
          </w:p>
          <w:p>
            <w:pPr>
              <w:spacing w:before="80" w:after="80"/>
              <w:jc w:val="center"/>
            </w:pPr>
            <w:r>
              <w:drawing>
                <wp:inline xmlns:a="http://schemas.openxmlformats.org/drawingml/2006/main" xmlns:pic="http://schemas.openxmlformats.org/drawingml/2006/picture">
                  <wp:extent cx="2926080" cy="1341120"/>
                  <wp:docPr id="2" name="Picture 2"/>
                  <wp:cNvGraphicFramePr>
                    <a:graphicFrameLocks noChangeAspect="1"/>
                  </wp:cNvGraphicFramePr>
                  <a:graphic>
                    <a:graphicData uri="http://schemas.openxmlformats.org/drawingml/2006/picture">
                      <pic:pic>
                        <pic:nvPicPr>
                          <pic:cNvPr id="0" name="network_components_diagram_vn.png"/>
                          <pic:cNvPicPr/>
                        </pic:nvPicPr>
                        <pic:blipFill>
                          <a:blip r:embed="rId17"/>
                          <a:stretch>
                            <a:fillRect/>
                          </a:stretch>
                        </pic:blipFill>
                        <pic:spPr>
                          <a:xfrm>
                            <a:off x="0" y="0"/>
                            <a:ext cx="2926080" cy="1341120"/>
                          </a:xfrm>
                          <a:prstGeom prst="rect"/>
                        </pic:spPr>
                      </pic:pic>
                    </a:graphicData>
                  </a:graphic>
                </wp:inline>
              </w:drawing>
            </w:r>
          </w:p>
          <w:p>
            <w:pPr>
              <w:spacing w:after="60" w:line="276" w:lineRule="auto"/>
            </w:pPr>
            <w:r>
              <w:rPr>
                <w:rFonts w:ascii="Times New Roman" w:hAnsi="Times New Roman"/>
                <w:b w:val="0"/>
                <w:i w:val="0"/>
                <w:color w:val="000000"/>
                <w:sz w:val="26"/>
              </w:rPr>
              <w:t>- 1. Thiết bị đầu cuối: Máy tính để bàn, laptop, smartphone, máy in, camera... (nơi gửi và nhận dữ liệu).</w:t>
            </w:r>
          </w:p>
          <w:p>
            <w:pPr>
              <w:spacing w:after="60" w:line="276" w:lineRule="auto"/>
            </w:pPr>
            <w:r>
              <w:rPr>
                <w:rFonts w:ascii="Times New Roman" w:hAnsi="Times New Roman"/>
                <w:b w:val="0"/>
                <w:i w:val="0"/>
                <w:color w:val="000000"/>
                <w:sz w:val="26"/>
              </w:rPr>
              <w:t>- 2. Thiết bị kết nối: Cáp mạng, sóng Wi-Fi, bộ chuyển mạch (Switch), bộ định tuyến (Router), Modem.</w:t>
            </w:r>
          </w:p>
          <w:p>
            <w:pPr>
              <w:spacing w:after="60" w:line="276" w:lineRule="auto"/>
            </w:pPr>
            <w:r>
              <w:rPr>
                <w:rFonts w:ascii="Times New Roman" w:hAnsi="Times New Roman"/>
                <w:b w:val="0"/>
                <w:i w:val="0"/>
                <w:color w:val="000000"/>
                <w:sz w:val="26"/>
              </w:rPr>
              <w:t>- 3. Phần mềm mạng: Ứng dụng, trình duyệt, hệ điều hành mạng giúp thiết bị trao đổi dữ liệu theo giao thức chung.</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máy tính và phân tích 3 thành phần cấu tạo nên mạng.</w:t>
            </w:r>
          </w:p>
          <w:p>
            <w:pPr>
              <w:spacing w:after="60" w:line="276" w:lineRule="auto"/>
            </w:pPr>
          </w:p>
          <w:p>
            <w:pPr>
              <w:spacing w:after="60" w:line="276" w:lineRule="auto"/>
            </w:pPr>
            <w:r>
              <w:rPr>
                <w:rFonts w:ascii="Times New Roman" w:hAnsi="Times New Roman"/>
                <w:b w:val="0"/>
                <w:i w:val="0"/>
                <w:color w:val="000000"/>
                <w:sz w:val="26"/>
              </w:rPr>
              <w:t>- HS ghi nhận khái niệm mạng máy tính.</w:t>
            </w:r>
          </w:p>
          <w:p>
            <w:pPr>
              <w:spacing w:after="60" w:line="276" w:lineRule="auto"/>
            </w:pPr>
            <w:r>
              <w:rPr>
                <w:rFonts w:ascii="Times New Roman" w:hAnsi="Times New Roman"/>
                <w:b w:val="0"/>
                <w:i w:val="0"/>
                <w:color w:val="000000"/>
                <w:sz w:val="26"/>
              </w:rPr>
              <w:t>- HS quan sát các thiết bị thật trong phòng máy (dây mạng, router treo tường, cổng cắm RJ45).</w:t>
            </w:r>
          </w:p>
          <w:p>
            <w:pPr>
              <w:spacing w:after="60" w:line="276" w:lineRule="auto"/>
            </w:pPr>
            <w:r>
              <w:rPr>
                <w:rFonts w:ascii="Times New Roman" w:hAnsi="Times New Roman"/>
                <w:b w:val="0"/>
                <w:i w:val="0"/>
                <w:color w:val="000000"/>
                <w:sz w:val="26"/>
              </w:rPr>
              <w:t>- HS phân loại chính xác 3 thành phần: Thiết bị đầu cuối, Thiết bị kết nối, Phần mềm mạng.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củng cố kiến thức qua bài tập phân loại thiết bị mạng SGK tr.19.</w:t>
            </w:r>
          </w:p>
          <w:p>
            <w:pPr>
              <w:spacing w:after="60" w:line="276" w:lineRule="auto"/>
            </w:pPr>
          </w:p>
          <w:p>
            <w:pPr>
              <w:spacing w:after="60" w:line="276" w:lineRule="auto"/>
            </w:pPr>
            <w:r>
              <w:rPr>
                <w:rFonts w:ascii="Times New Roman" w:hAnsi="Times New Roman"/>
                <w:b w:val="0"/>
                <w:i w:val="0"/>
                <w:color w:val="000000"/>
                <w:sz w:val="26"/>
              </w:rPr>
              <w:t>GV: Chiếu danh sách các thiết bị sau: Máy in, Cáp mạng, Máy tính xách tay, Router Wi-Fi, Điện thoại thông minh, Bộ chuyển mạch Switch.</w:t>
            </w:r>
          </w:p>
          <w:p>
            <w:pPr>
              <w:spacing w:after="60" w:line="276" w:lineRule="auto"/>
            </w:pPr>
            <w:r>
              <w:rPr>
                <w:rFonts w:ascii="Times New Roman" w:hAnsi="Times New Roman"/>
                <w:b w:val="0"/>
                <w:i w:val="0"/>
                <w:color w:val="000000"/>
                <w:sz w:val="26"/>
              </w:rPr>
              <w:t>- Yêu cầu HS phân loại vào 2 cột:</w:t>
            </w:r>
          </w:p>
          <w:p>
            <w:pPr>
              <w:spacing w:after="60" w:line="276" w:lineRule="auto"/>
            </w:pPr>
            <w:r>
              <w:rPr>
                <w:rFonts w:ascii="Times New Roman" w:hAnsi="Times New Roman"/>
                <w:b w:val="0"/>
                <w:i w:val="0"/>
                <w:color w:val="000000"/>
                <w:sz w:val="26"/>
              </w:rPr>
              <w:t xml:space="preserve">  + Cột 1: Thiết bị đầu cuối.</w:t>
            </w:r>
          </w:p>
          <w:p>
            <w:pPr>
              <w:spacing w:after="60" w:line="276" w:lineRule="auto"/>
            </w:pPr>
            <w:r>
              <w:rPr>
                <w:rFonts w:ascii="Times New Roman" w:hAnsi="Times New Roman"/>
                <w:b w:val="0"/>
                <w:i w:val="0"/>
                <w:color w:val="000000"/>
                <w:sz w:val="26"/>
              </w:rPr>
              <w:t xml:space="preserve">  + Cột 2: Thiết bị kết nối.</w:t>
            </w:r>
          </w:p>
          <w:p>
            <w:pPr>
              <w:spacing w:after="60" w:line="276" w:lineRule="auto"/>
            </w:pPr>
            <w:r>
              <w:rPr>
                <w:rFonts w:ascii="Times New Roman" w:hAnsi="Times New Roman"/>
                <w:b w:val="0"/>
                <w:i w:val="0"/>
                <w:color w:val="000000"/>
                <w:sz w:val="26"/>
              </w:rPr>
              <w:t>- GV gọi 2 HS lên bảng điền đáp án, cả lớp nhận xét.</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củng cố kiến thức qua bài tập phân loại thiết bị mạng SGK tr.19.</w:t>
            </w:r>
          </w:p>
          <w:p>
            <w:pPr>
              <w:spacing w:after="60" w:line="276" w:lineRule="auto"/>
            </w:pPr>
          </w:p>
          <w:p>
            <w:pPr>
              <w:spacing w:after="60" w:line="276" w:lineRule="auto"/>
            </w:pPr>
            <w:r>
              <w:rPr>
                <w:rFonts w:ascii="Times New Roman" w:hAnsi="Times New Roman"/>
                <w:b w:val="0"/>
                <w:i w:val="0"/>
                <w:color w:val="000000"/>
                <w:sz w:val="26"/>
              </w:rPr>
              <w:t>- HS thảo luận nhóm và hoàn thành bảng:</w:t>
            </w:r>
          </w:p>
          <w:p>
            <w:pPr>
              <w:spacing w:after="60" w:line="276" w:lineRule="auto"/>
            </w:pPr>
            <w:r>
              <w:rPr>
                <w:rFonts w:ascii="Times New Roman" w:hAnsi="Times New Roman"/>
                <w:b w:val="0"/>
                <w:i w:val="0"/>
                <w:color w:val="000000"/>
                <w:sz w:val="26"/>
              </w:rPr>
              <w:t xml:space="preserve">  + Thiết bị đầu cuối: Máy in, Máy tính xách tay, Điện thoại thông minh.</w:t>
            </w:r>
          </w:p>
          <w:p>
            <w:pPr>
              <w:spacing w:after="60" w:line="276" w:lineRule="auto"/>
            </w:pPr>
            <w:r>
              <w:rPr>
                <w:rFonts w:ascii="Times New Roman" w:hAnsi="Times New Roman"/>
                <w:b w:val="0"/>
                <w:i w:val="0"/>
                <w:color w:val="000000"/>
                <w:sz w:val="26"/>
              </w:rPr>
              <w:t xml:space="preserve">  + Thiết bị kết nối: Cáp mạng, Router Wi-Fi, Switch.</w:t>
            </w:r>
          </w:p>
          <w:p>
            <w:pPr>
              <w:spacing w:after="60" w:line="276" w:lineRule="auto"/>
            </w:pPr>
            <w:r>
              <w:rPr>
                <w:rFonts w:ascii="Times New Roman" w:hAnsi="Times New Roman"/>
                <w:b w:val="0"/>
                <w:i w:val="0"/>
                <w:color w:val="000000"/>
                <w:sz w:val="26"/>
              </w:rPr>
              <w:t>- HS giải thích lý do phân loại của nhóm mình.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khảo sát các thiết bị mạng tại gia đình.</w:t>
            </w:r>
          </w:p>
          <w:p>
            <w:pPr>
              <w:spacing w:after="60" w:line="276" w:lineRule="auto"/>
            </w:pPr>
          </w:p>
          <w:p>
            <w:pPr>
              <w:spacing w:after="60" w:line="276" w:lineRule="auto"/>
            </w:pPr>
            <w:r>
              <w:rPr>
                <w:rFonts w:ascii="Times New Roman" w:hAnsi="Times New Roman"/>
                <w:b w:val="0"/>
                <w:i w:val="0"/>
                <w:color w:val="000000"/>
                <w:sz w:val="26"/>
              </w:rPr>
              <w:t>- GV giao nhiệm vụ: Về nhà hãy quan sát và liệt kê các thiết bị đầu cuối đang kết nối vào mạng Wi-Fi của gia đình em (tivi thông minh, điện thoại, máy tính...).</w:t>
            </w:r>
          </w:p>
          <w:p>
            <w:pPr>
              <w:spacing w:after="60" w:line="276" w:lineRule="auto"/>
            </w:pPr>
            <w:r>
              <w:rPr>
                <w:rFonts w:ascii="Times New Roman" w:hAnsi="Times New Roman"/>
                <w:b w:val="0"/>
                <w:i w:val="0"/>
                <w:color w:val="000000"/>
                <w:sz w:val="26"/>
              </w:rPr>
              <w:t>- Dặn dò xem trước bài Tiết 2 về Mạng có dây và không dây.</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khảo sát các thiết bị mạng tại gia đình.</w:t>
            </w:r>
          </w:p>
          <w:p>
            <w:pPr>
              <w:spacing w:after="60" w:line="276" w:lineRule="auto"/>
            </w:pPr>
          </w:p>
          <w:p>
            <w:pPr>
              <w:spacing w:after="60" w:line="276" w:lineRule="auto"/>
            </w:pPr>
            <w:r>
              <w:rPr>
                <w:rFonts w:ascii="Times New Roman" w:hAnsi="Times New Roman"/>
                <w:b w:val="0"/>
                <w:i w:val="0"/>
                <w:color w:val="000000"/>
                <w:sz w:val="26"/>
              </w:rPr>
              <w:t>- HS tiếp nhận nhiệm vụ khảo sát mạng gia đình.</w:t>
            </w:r>
          </w:p>
          <w:p>
            <w:pPr>
              <w:spacing w:after="60" w:line="276" w:lineRule="auto"/>
            </w:pPr>
            <w:r>
              <w:rPr>
                <w:rFonts w:ascii="Times New Roman" w:hAnsi="Times New Roman"/>
                <w:b w:val="0"/>
                <w:i w:val="0"/>
                <w:color w:val="000000"/>
                <w:sz w:val="26"/>
              </w:rPr>
              <w:t>- Ghi nhớ chuẩn bị cho tiết học tiếp theo.</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