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28/11/2026</w:t>
            </w:r>
          </w:p>
          <w:p>
            <w:pPr>
              <w:spacing w:line="276" w:lineRule="auto" w:after="40"/>
              <w:jc w:val="left"/>
            </w:pPr>
            <w:r>
              <w:rPr>
                <w:rFonts w:ascii="Times New Roman" w:hAnsi="Times New Roman" w:eastAsia="Times New Roman"/>
                <w:b w:val="0"/>
                <w:i w:val="0"/>
                <w:sz w:val="26"/>
              </w:rPr>
              <w:t>Ngày dạy: 04/12/2026</w:t>
            </w:r>
          </w:p>
          <w:p>
            <w:pPr>
              <w:spacing w:line="276" w:lineRule="auto" w:after="40"/>
              <w:jc w:val="left"/>
            </w:pPr>
            <w:r>
              <w:rPr>
                <w:rFonts w:ascii="Times New Roman" w:hAnsi="Times New Roman" w:eastAsia="Times New Roman"/>
                <w:b w:val="0"/>
                <w:i w:val="0"/>
                <w:sz w:val="26"/>
              </w:rPr>
              <w:t>Lớp: 8A1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8A. LÀM VIỆC VỚI DANH SÁCH DẠNG LIỆT KÊ VÀ HÌNH ẢNH TRONG VĂN BẢN (TIẾT 2)</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17</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Thực hành chèn và xử lý hình ảnh nâng cao: cắt cúp ảnh (Crop), nén ảnh, điều chỉnh độ sáng tối và viền ảnh trong văn bản.</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Bài 8a. Làm việc với danh sách dạng liệt kê và hình ảnh trong văn bản (Tiết 2). (Đạt được thông qua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- 3.1.CB4a: Chỉ ra được cách tạo và chỉnh sửa nội dung ở các định dạng khác nhau. (Soạn thảo, định dạng văn bản và trình bày nội dung số rõ ràng, thẩm mỹ). (Đạt được thông qua Hoạt động 2, Hoạt động 3)</w:t>
      </w:r>
    </w:p>
    <w:p>
      <w:pPr>
        <w:spacing w:line="276" w:lineRule="auto" w:after="0" w:before="0"/>
        <w:ind w:left="850" w:firstLine="0"/>
        <w:jc w:val="both"/>
      </w:pPr>
      <w:r>
        <w:rPr>
          <w:rFonts w:ascii="Times New Roman" w:hAnsi="Times New Roman" w:cs="Times New Roman"/>
          <w:sz w:val="26"/>
        </w:rPr>
        <w:t>- 1.3.CB4a: Sắp xếp được thông tin, dữ liệu, nội dung để dễ dàng lưu trữ và truy xuất. (Tổ chức, lưu trữ và quản lý tệp văn bản trong môi trường máy tính). (Đạt được thông qua Hoạt động 1,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8a. Làm việc với danh sách dạng liệt kê và hình ảnh trong văn bản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8a. Làm việc với danh sách dạng liệt kê và hình ảnh trong văn bản (Tiết 2).</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8a. Làm việc với danh sách dạng liệt kê và hình ảnh trong văn bản (Tiết 2).</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8a. Làm việc với danh sách dạng liệt kê và hình ảnh trong văn bản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8a. Làm việc với danh sách dạng liệt kê và hình ảnh trong văn bản (Tiết 2)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8a. Làm việc với danh sách dạng liệt kê và hình ảnh trong văn bản (Tiết 2)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