
<file path=[Content_Types].xml><?xml version="1.0" encoding="utf-8"?>
<Types xmlns="http://schemas.openxmlformats.org/package/2006/content-types">
  <Default Extension="wmf" ContentType="image/x-wmf"/>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00A32">
      <w:pPr>
        <w:spacing w:line="276" w:lineRule="auto"/>
        <w:rPr>
          <w:b/>
          <w:color w:val="000000" w:themeColor="text1"/>
          <w:sz w:val="28"/>
          <w:szCs w:val="28"/>
          <w14:textFill>
            <w14:solidFill>
              <w14:schemeClr w14:val="tx1"/>
            </w14:solidFill>
          </w14:textFill>
        </w:rPr>
      </w:pPr>
      <w:r>
        <w:rPr>
          <w:b/>
          <w:color w:val="000000" w:themeColor="text1"/>
          <w:sz w:val="28"/>
          <w:szCs w:val="28"/>
          <w14:textFill>
            <w14:solidFill>
              <w14:schemeClr w14:val="tx1"/>
            </w14:solidFill>
          </w14:textFill>
        </w:rPr>
        <w:t>TUẦN 10</w:t>
      </w:r>
    </w:p>
    <w:p w14:paraId="102722A9">
      <w:pPr>
        <w:spacing w:line="276" w:lineRule="auto"/>
        <w:jc w:val="center"/>
        <w:rPr>
          <w:b/>
          <w:color w:val="000000" w:themeColor="text1"/>
          <w:sz w:val="28"/>
          <w:szCs w:val="28"/>
          <w:u w:val="single"/>
          <w14:textFill>
            <w14:solidFill>
              <w14:schemeClr w14:val="tx1"/>
            </w14:solidFill>
          </w14:textFill>
        </w:rPr>
      </w:pPr>
      <w:r>
        <w:rPr>
          <w:b/>
          <w:color w:val="000000" w:themeColor="text1"/>
          <w:sz w:val="28"/>
          <w:szCs w:val="28"/>
          <w14:textFill>
            <w14:solidFill>
              <w14:schemeClr w14:val="tx1"/>
            </w14:solidFill>
          </w14:textFill>
        </w:rPr>
        <w:t>BÀI 5: BẢN QUYỀN NỘI DUNG THÔNG TIN (T2)</w:t>
      </w:r>
    </w:p>
    <w:p w14:paraId="486975B3">
      <w:pPr>
        <w:rPr>
          <w:b/>
          <w:sz w:val="28"/>
          <w:szCs w:val="28"/>
        </w:rPr>
      </w:pPr>
      <w:r>
        <w:rPr>
          <w:b/>
          <w:sz w:val="28"/>
          <w:szCs w:val="28"/>
        </w:rPr>
        <w:t>I. YÊU CẦU CẦN ĐẠT</w:t>
      </w:r>
    </w:p>
    <w:p w14:paraId="10D538BC">
      <w:pPr>
        <w:spacing w:line="276" w:lineRule="auto"/>
        <w:jc w:val="both"/>
        <w:rPr>
          <w:b/>
          <w:sz w:val="28"/>
          <w:szCs w:val="28"/>
        </w:rPr>
      </w:pPr>
      <w:r>
        <w:rPr>
          <w:b/>
          <w:sz w:val="28"/>
          <w:szCs w:val="28"/>
        </w:rPr>
        <w:t>1. Kiến thức, kĩ năng.</w:t>
      </w:r>
    </w:p>
    <w:p w14:paraId="5EEE3C91">
      <w:pPr>
        <w:spacing w:line="276" w:lineRule="auto"/>
        <w:jc w:val="both"/>
        <w:rPr>
          <w:i/>
          <w:sz w:val="28"/>
          <w:szCs w:val="28"/>
        </w:rPr>
      </w:pPr>
      <w:r>
        <w:rPr>
          <w:i/>
          <w:sz w:val="28"/>
          <w:szCs w:val="28"/>
        </w:rPr>
        <w:t>Sau bài học này, HS sẽ:</w:t>
      </w:r>
    </w:p>
    <w:p w14:paraId="74967052">
      <w:pPr>
        <w:spacing w:line="276" w:lineRule="auto"/>
        <w:ind w:firstLine="720"/>
        <w:jc w:val="both"/>
        <w:rPr>
          <w:color w:val="000000"/>
          <w:sz w:val="28"/>
          <w:szCs w:val="28"/>
        </w:rPr>
      </w:pPr>
      <w:r>
        <w:rPr>
          <w:sz w:val="28"/>
          <w:szCs w:val="28"/>
        </w:rPr>
        <w:t xml:space="preserve">- </w:t>
      </w:r>
      <w:r>
        <w:rPr>
          <w:color w:val="000000"/>
          <w:sz w:val="28"/>
          <w:szCs w:val="28"/>
        </w:rPr>
        <w:t>Thể hiện được sự tôn trọng tính riêng tư và bản quyền nội dung thông tin.</w:t>
      </w:r>
    </w:p>
    <w:p w14:paraId="4A5FFE56">
      <w:pPr>
        <w:spacing w:line="276" w:lineRule="auto"/>
        <w:ind w:firstLine="720"/>
        <w:jc w:val="both"/>
        <w:rPr>
          <w:color w:val="000000"/>
          <w:sz w:val="28"/>
          <w:szCs w:val="28"/>
        </w:rPr>
      </w:pPr>
      <w:r>
        <w:rPr>
          <w:color w:val="000000"/>
          <w:sz w:val="28"/>
          <w:szCs w:val="28"/>
        </w:rPr>
        <w:t>- Thể hiện được sự không đồng tình với hiện tượng sai trái, gian dối trong học tập và đời sống như xem thư riêng hay sao chép tệp của bạn khi chưa được sự đồng ý.</w:t>
      </w:r>
    </w:p>
    <w:p w14:paraId="5FAD0F85">
      <w:pPr>
        <w:spacing w:line="276" w:lineRule="auto"/>
        <w:jc w:val="both"/>
        <w:rPr>
          <w:sz w:val="28"/>
          <w:szCs w:val="28"/>
        </w:rPr>
      </w:pPr>
      <w:r>
        <w:rPr>
          <w:b/>
          <w:sz w:val="28"/>
          <w:szCs w:val="28"/>
        </w:rPr>
        <w:t>2. Năng lực.</w:t>
      </w:r>
    </w:p>
    <w:p w14:paraId="0D3938D6">
      <w:pPr>
        <w:spacing w:line="276" w:lineRule="auto"/>
        <w:ind w:firstLine="720"/>
        <w:jc w:val="both"/>
        <w:rPr>
          <w:color w:val="000000"/>
          <w:sz w:val="28"/>
          <w:szCs w:val="28"/>
        </w:rPr>
      </w:pPr>
      <w:r>
        <w:rPr>
          <w:i/>
          <w:sz w:val="28"/>
          <w:szCs w:val="28"/>
        </w:rPr>
        <w:t xml:space="preserve">- </w:t>
      </w:r>
      <w:r>
        <w:rPr>
          <w:color w:val="000000"/>
          <w:sz w:val="28"/>
          <w:szCs w:val="28"/>
        </w:rPr>
        <w:t>Năng lực tự chủ, tự học: Học sinh thể hiện khả năng hợp tác và chia sẻ thông tin với bạn bè.</w:t>
      </w:r>
    </w:p>
    <w:p w14:paraId="67462336">
      <w:pPr>
        <w:spacing w:line="276" w:lineRule="auto"/>
        <w:ind w:firstLine="720"/>
        <w:jc w:val="both"/>
        <w:rPr>
          <w:sz w:val="28"/>
          <w:szCs w:val="28"/>
        </w:rPr>
      </w:pPr>
      <w:r>
        <w:rPr>
          <w:color w:val="000000"/>
          <w:sz w:val="28"/>
          <w:szCs w:val="28"/>
        </w:rPr>
        <w:t>- Năng lực giao tiếp và hợp tác: Học sinh biết cách trao đổi thông tin với bạn bè và thầy cô về các vấn đề liên quan đến bản quyền.</w:t>
      </w:r>
    </w:p>
    <w:p w14:paraId="08C1B4AC">
      <w:pPr>
        <w:spacing w:line="276" w:lineRule="auto"/>
        <w:jc w:val="both"/>
        <w:rPr>
          <w:sz w:val="28"/>
          <w:szCs w:val="28"/>
        </w:rPr>
      </w:pPr>
      <w:r>
        <w:rPr>
          <w:b/>
          <w:sz w:val="28"/>
          <w:szCs w:val="28"/>
        </w:rPr>
        <w:t xml:space="preserve">3. Phẩm chất. </w:t>
      </w:r>
    </w:p>
    <w:p w14:paraId="0A3CED19">
      <w:pPr>
        <w:pBdr>
          <w:top w:val="none" w:color="auto" w:sz="0" w:space="0"/>
          <w:left w:val="none" w:color="auto" w:sz="0" w:space="0"/>
          <w:bottom w:val="none" w:color="auto" w:sz="0" w:space="0"/>
          <w:right w:val="none" w:color="auto" w:sz="0" w:space="0"/>
          <w:between w:val="none" w:color="auto" w:sz="0" w:space="0"/>
        </w:pBdr>
        <w:shd w:val="clear" w:color="auto" w:fill="FFFFFF"/>
        <w:spacing w:line="276" w:lineRule="auto"/>
        <w:ind w:firstLine="720"/>
        <w:jc w:val="both"/>
        <w:rPr>
          <w:color w:val="000000"/>
          <w:sz w:val="28"/>
          <w:szCs w:val="28"/>
        </w:rPr>
      </w:pPr>
      <w:r>
        <w:rPr>
          <w:color w:val="000000"/>
          <w:sz w:val="28"/>
          <w:szCs w:val="28"/>
        </w:rPr>
        <w:t>- Học sinh có ý thức hợp tác và chia sẻ thông tin một cách hiệu quả.</w:t>
      </w:r>
    </w:p>
    <w:p w14:paraId="5E609DEA">
      <w:pPr>
        <w:spacing w:line="276" w:lineRule="auto"/>
        <w:jc w:val="both"/>
        <w:rPr>
          <w:color w:val="FF0000"/>
          <w:sz w:val="28"/>
          <w:szCs w:val="28"/>
        </w:rPr>
      </w:pPr>
      <w:r>
        <w:rPr>
          <w:b/>
          <w:sz w:val="28"/>
          <w:szCs w:val="28"/>
        </w:rPr>
        <w:t>II. ĐỒ DÙNG</w:t>
      </w:r>
      <w:r>
        <w:rPr>
          <w:b/>
          <w:color w:val="FF0000"/>
          <w:sz w:val="28"/>
          <w:szCs w:val="28"/>
        </w:rPr>
        <w:t xml:space="preserve"> </w:t>
      </w:r>
      <w:r>
        <w:rPr>
          <w:b/>
          <w:color w:val="000000"/>
          <w:sz w:val="28"/>
          <w:szCs w:val="28"/>
        </w:rPr>
        <w:t xml:space="preserve">DẠY HỌC </w:t>
      </w:r>
    </w:p>
    <w:p w14:paraId="3B96FEF0">
      <w:pPr>
        <w:spacing w:line="276" w:lineRule="auto"/>
        <w:jc w:val="both"/>
        <w:rPr>
          <w:sz w:val="28"/>
          <w:szCs w:val="28"/>
        </w:rPr>
      </w:pPr>
      <w:r>
        <w:rPr>
          <w:b/>
          <w:sz w:val="28"/>
          <w:szCs w:val="28"/>
        </w:rPr>
        <w:t xml:space="preserve">1. Giáo viên: </w:t>
      </w:r>
      <w:r>
        <w:rPr>
          <w:sz w:val="28"/>
          <w:szCs w:val="28"/>
        </w:rPr>
        <w:t>SGK, SGV, tivi, giáo án điện tử.</w:t>
      </w:r>
    </w:p>
    <w:p w14:paraId="2ABF0A5E">
      <w:pPr>
        <w:spacing w:line="276" w:lineRule="auto"/>
        <w:jc w:val="both"/>
        <w:rPr>
          <w:b/>
          <w:sz w:val="28"/>
          <w:szCs w:val="28"/>
        </w:rPr>
      </w:pPr>
      <w:r>
        <w:rPr>
          <w:b/>
          <w:sz w:val="28"/>
          <w:szCs w:val="28"/>
        </w:rPr>
        <w:t xml:space="preserve">2. Học sinh: </w:t>
      </w:r>
      <w:r>
        <w:rPr>
          <w:sz w:val="28"/>
          <w:szCs w:val="28"/>
        </w:rPr>
        <w:t>SGK, vở ghi,…</w:t>
      </w:r>
    </w:p>
    <w:p w14:paraId="7DFD6F11">
      <w:pPr>
        <w:spacing w:line="276" w:lineRule="auto"/>
        <w:rPr>
          <w:b/>
          <w:sz w:val="28"/>
          <w:szCs w:val="28"/>
        </w:rPr>
      </w:pPr>
      <w:r>
        <w:rPr>
          <w:b/>
          <w:sz w:val="28"/>
          <w:szCs w:val="28"/>
        </w:rPr>
        <w:t>III. CÁC HOẠT ĐỘNG DẠY HỌC</w:t>
      </w:r>
    </w:p>
    <w:tbl>
      <w:tblPr>
        <w:tblStyle w:val="12"/>
        <w:tblW w:w="962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315"/>
        <w:gridCol w:w="3600"/>
        <w:gridCol w:w="1710"/>
      </w:tblGrid>
      <w:tr w14:paraId="67701F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7E9AE4D8">
            <w:pPr>
              <w:spacing w:line="276" w:lineRule="auto"/>
              <w:jc w:val="center"/>
              <w:rPr>
                <w:b/>
                <w:sz w:val="28"/>
                <w:szCs w:val="28"/>
              </w:rPr>
            </w:pPr>
            <w:r>
              <w:rPr>
                <w:b/>
                <w:sz w:val="28"/>
                <w:szCs w:val="28"/>
              </w:rPr>
              <w:t>Hoạt động của GV</w:t>
            </w:r>
          </w:p>
        </w:tc>
        <w:tc>
          <w:tcPr>
            <w:tcW w:w="3600" w:type="dxa"/>
          </w:tcPr>
          <w:p w14:paraId="174A3479">
            <w:pPr>
              <w:spacing w:line="276" w:lineRule="auto"/>
              <w:jc w:val="center"/>
              <w:rPr>
                <w:b/>
                <w:sz w:val="28"/>
                <w:szCs w:val="28"/>
              </w:rPr>
            </w:pPr>
            <w:r>
              <w:rPr>
                <w:b/>
                <w:sz w:val="28"/>
                <w:szCs w:val="28"/>
              </w:rPr>
              <w:t>Hoạt động của HS</w:t>
            </w:r>
          </w:p>
        </w:tc>
        <w:tc>
          <w:tcPr>
            <w:tcW w:w="1710" w:type="dxa"/>
          </w:tcPr>
          <w:p w14:paraId="14CBBF21">
            <w:pPr>
              <w:spacing w:line="276" w:lineRule="auto"/>
              <w:jc w:val="center"/>
              <w:rPr>
                <w:b/>
                <w:sz w:val="28"/>
                <w:szCs w:val="28"/>
              </w:rPr>
            </w:pPr>
            <w:r>
              <w:rPr>
                <w:b/>
                <w:sz w:val="28"/>
                <w:szCs w:val="28"/>
              </w:rPr>
              <w:t>HTHSY/KT</w:t>
            </w:r>
          </w:p>
        </w:tc>
      </w:tr>
      <w:tr w14:paraId="70F201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536887B7">
            <w:pPr>
              <w:spacing w:line="276" w:lineRule="auto"/>
              <w:jc w:val="both"/>
              <w:rPr>
                <w:b/>
                <w:sz w:val="28"/>
                <w:szCs w:val="28"/>
              </w:rPr>
            </w:pPr>
            <w:r>
              <w:rPr>
                <w:b/>
                <w:sz w:val="28"/>
                <w:szCs w:val="28"/>
              </w:rPr>
              <w:t>1. KHỞI ĐỘNG (5’)</w:t>
            </w:r>
          </w:p>
          <w:p w14:paraId="6C2B622D">
            <w:pPr>
              <w:spacing w:line="276" w:lineRule="auto"/>
              <w:jc w:val="both"/>
              <w:rPr>
                <w:i/>
                <w:sz w:val="28"/>
                <w:szCs w:val="28"/>
              </w:rPr>
            </w:pPr>
            <w:r>
              <w:rPr>
                <w:b/>
                <w:sz w:val="28"/>
                <w:szCs w:val="28"/>
              </w:rPr>
              <w:t xml:space="preserve">a. Mục tiêu: </w:t>
            </w:r>
            <w:r>
              <w:rPr>
                <w:sz w:val="28"/>
                <w:szCs w:val="28"/>
              </w:rPr>
              <w:t>Tạo không khí học tập, HS nhận thức được mục tiêu của bài học.</w:t>
            </w:r>
          </w:p>
          <w:p w14:paraId="57624B5D">
            <w:pPr>
              <w:spacing w:line="276" w:lineRule="auto"/>
              <w:rPr>
                <w:b/>
                <w:sz w:val="28"/>
                <w:szCs w:val="28"/>
              </w:rPr>
            </w:pPr>
            <w:r>
              <w:rPr>
                <w:b/>
                <w:sz w:val="28"/>
                <w:szCs w:val="28"/>
              </w:rPr>
              <w:t>b. Cách thức thực hiện:</w:t>
            </w:r>
          </w:p>
        </w:tc>
      </w:tr>
      <w:tr w14:paraId="096366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4315" w:type="dxa"/>
          </w:tcPr>
          <w:p w14:paraId="0F393FB3">
            <w:pPr>
              <w:spacing w:line="276" w:lineRule="auto"/>
              <w:jc w:val="both"/>
              <w:rPr>
                <w:color w:val="000000"/>
                <w:sz w:val="28"/>
                <w:szCs w:val="28"/>
              </w:rPr>
            </w:pPr>
            <w:r>
              <w:rPr>
                <w:sz w:val="28"/>
                <w:szCs w:val="28"/>
              </w:rPr>
              <w:t>- Ôn lại kiến thức tiết trước bằng 5 câu hỏi trắc nghiệm:</w:t>
            </w:r>
          </w:p>
          <w:p w14:paraId="224D64B6">
            <w:pPr>
              <w:spacing w:line="276" w:lineRule="auto"/>
              <w:jc w:val="both"/>
              <w:rPr>
                <w:sz w:val="28"/>
                <w:szCs w:val="28"/>
              </w:rPr>
            </w:pPr>
            <w:r>
              <w:rPr>
                <w:sz w:val="28"/>
                <w:szCs w:val="28"/>
              </w:rPr>
              <w:t>1. Bản quyền nội dung thông tin là gì?</w:t>
            </w:r>
          </w:p>
          <w:p w14:paraId="0E1D53D1">
            <w:pPr>
              <w:spacing w:line="276" w:lineRule="auto"/>
              <w:jc w:val="both"/>
              <w:rPr>
                <w:sz w:val="28"/>
                <w:szCs w:val="28"/>
              </w:rPr>
            </w:pPr>
            <w:r>
              <w:rPr>
                <w:sz w:val="28"/>
                <w:szCs w:val="28"/>
              </w:rPr>
              <w:t xml:space="preserve">a. Quyền sao chép bất cứ nội dung nào. </w:t>
            </w:r>
          </w:p>
          <w:p w14:paraId="16252729">
            <w:pPr>
              <w:spacing w:line="276" w:lineRule="auto"/>
              <w:jc w:val="both"/>
              <w:rPr>
                <w:sz w:val="28"/>
                <w:szCs w:val="28"/>
              </w:rPr>
            </w:pPr>
            <w:r>
              <w:rPr>
                <w:sz w:val="28"/>
                <w:szCs w:val="28"/>
              </w:rPr>
              <w:t xml:space="preserve">b. Quyền của tác giả cho phép hoặc không cho phép người khác sử dụng nội dung. </w:t>
            </w:r>
          </w:p>
          <w:p w14:paraId="2A5C0625">
            <w:pPr>
              <w:spacing w:line="276" w:lineRule="auto"/>
              <w:jc w:val="both"/>
              <w:rPr>
                <w:sz w:val="28"/>
                <w:szCs w:val="28"/>
              </w:rPr>
            </w:pPr>
            <w:r>
              <w:rPr>
                <w:sz w:val="28"/>
                <w:szCs w:val="28"/>
              </w:rPr>
              <w:t xml:space="preserve">c. Quyền tải nội dung từ internet. </w:t>
            </w:r>
          </w:p>
          <w:p w14:paraId="27648066">
            <w:pPr>
              <w:spacing w:line="276" w:lineRule="auto"/>
              <w:jc w:val="both"/>
              <w:rPr>
                <w:color w:val="000000"/>
                <w:sz w:val="28"/>
                <w:szCs w:val="28"/>
              </w:rPr>
            </w:pPr>
            <w:r>
              <w:rPr>
                <w:sz w:val="28"/>
                <w:szCs w:val="28"/>
              </w:rPr>
              <w:t>d. Quyền chia sẻ nội dung trên mạng xã hội.</w:t>
            </w:r>
          </w:p>
          <w:p w14:paraId="559EA36B">
            <w:pPr>
              <w:spacing w:line="276" w:lineRule="auto"/>
              <w:jc w:val="both"/>
              <w:rPr>
                <w:sz w:val="28"/>
                <w:szCs w:val="28"/>
              </w:rPr>
            </w:pPr>
            <w:r>
              <w:rPr>
                <w:sz w:val="28"/>
                <w:szCs w:val="28"/>
              </w:rPr>
              <w:t>2. Tại sao cần phải bảo vệ bản quyền nội dung thông tin?</w:t>
            </w:r>
          </w:p>
          <w:p w14:paraId="41F01BF5">
            <w:pPr>
              <w:spacing w:line="276" w:lineRule="auto"/>
              <w:jc w:val="both"/>
              <w:rPr>
                <w:sz w:val="28"/>
                <w:szCs w:val="28"/>
              </w:rPr>
            </w:pPr>
            <w:r>
              <w:rPr>
                <w:sz w:val="28"/>
                <w:szCs w:val="28"/>
              </w:rPr>
              <w:t>a. Để tránh bị phạt.</w:t>
            </w:r>
          </w:p>
          <w:p w14:paraId="336D68E9">
            <w:pPr>
              <w:spacing w:line="276" w:lineRule="auto"/>
              <w:jc w:val="both"/>
              <w:rPr>
                <w:sz w:val="28"/>
                <w:szCs w:val="28"/>
              </w:rPr>
            </w:pPr>
            <w:r>
              <w:rPr>
                <w:sz w:val="28"/>
                <w:szCs w:val="28"/>
              </w:rPr>
              <w:t xml:space="preserve">b. Để tôn trọng quyền của tác giả. </w:t>
            </w:r>
          </w:p>
          <w:p w14:paraId="075E837F">
            <w:pPr>
              <w:spacing w:line="276" w:lineRule="auto"/>
              <w:jc w:val="both"/>
              <w:rPr>
                <w:sz w:val="28"/>
                <w:szCs w:val="28"/>
              </w:rPr>
            </w:pPr>
            <w:r>
              <w:rPr>
                <w:sz w:val="28"/>
                <w:szCs w:val="28"/>
              </w:rPr>
              <w:t xml:space="preserve">c. Để có thêm nhiều nội dung miễn phí. </w:t>
            </w:r>
          </w:p>
          <w:p w14:paraId="4FE7523D">
            <w:pPr>
              <w:spacing w:line="276" w:lineRule="auto"/>
              <w:jc w:val="both"/>
              <w:rPr>
                <w:color w:val="000000"/>
                <w:sz w:val="28"/>
                <w:szCs w:val="28"/>
              </w:rPr>
            </w:pPr>
            <w:r>
              <w:rPr>
                <w:sz w:val="28"/>
                <w:szCs w:val="28"/>
              </w:rPr>
              <w:t>d. Để bảo vệ người sử dụng.</w:t>
            </w:r>
          </w:p>
          <w:p w14:paraId="784AC35A">
            <w:pPr>
              <w:spacing w:line="276" w:lineRule="auto"/>
              <w:jc w:val="both"/>
              <w:rPr>
                <w:sz w:val="28"/>
                <w:szCs w:val="28"/>
              </w:rPr>
            </w:pPr>
            <w:r>
              <w:rPr>
                <w:sz w:val="28"/>
                <w:szCs w:val="28"/>
              </w:rPr>
              <w:t>3. Việc truy cập nội dung mà không ghi nguồn gốc có đúng không?</w:t>
            </w:r>
          </w:p>
          <w:p w14:paraId="673541B0">
            <w:pPr>
              <w:spacing w:line="276" w:lineRule="auto"/>
              <w:jc w:val="both"/>
              <w:rPr>
                <w:sz w:val="28"/>
                <w:szCs w:val="28"/>
              </w:rPr>
            </w:pPr>
            <w:r>
              <w:rPr>
                <w:sz w:val="28"/>
                <w:szCs w:val="28"/>
              </w:rPr>
              <w:t xml:space="preserve">a. Đúng </w:t>
            </w:r>
          </w:p>
          <w:p w14:paraId="0125EFA8">
            <w:pPr>
              <w:spacing w:line="276" w:lineRule="auto"/>
              <w:jc w:val="both"/>
              <w:rPr>
                <w:color w:val="000000"/>
                <w:sz w:val="28"/>
                <w:szCs w:val="28"/>
              </w:rPr>
            </w:pPr>
            <w:r>
              <w:rPr>
                <w:sz w:val="28"/>
                <w:szCs w:val="28"/>
              </w:rPr>
              <w:t>b. Sai</w:t>
            </w:r>
          </w:p>
          <w:p w14:paraId="2767B708">
            <w:pPr>
              <w:spacing w:line="276" w:lineRule="auto"/>
              <w:jc w:val="both"/>
              <w:rPr>
                <w:sz w:val="28"/>
                <w:szCs w:val="28"/>
              </w:rPr>
            </w:pPr>
            <w:r>
              <w:rPr>
                <w:sz w:val="28"/>
                <w:szCs w:val="28"/>
              </w:rPr>
              <w:t>4. Quyền tác giả là gì?</w:t>
            </w:r>
          </w:p>
          <w:p w14:paraId="50E56DD2">
            <w:pPr>
              <w:spacing w:line="276" w:lineRule="auto"/>
              <w:jc w:val="both"/>
              <w:rPr>
                <w:sz w:val="28"/>
                <w:szCs w:val="28"/>
              </w:rPr>
            </w:pPr>
            <w:r>
              <w:rPr>
                <w:sz w:val="28"/>
                <w:szCs w:val="28"/>
              </w:rPr>
              <w:t>a. Quyền chỉnh sửa nội dung của người khác.</w:t>
            </w:r>
          </w:p>
          <w:p w14:paraId="0CB2F44F">
            <w:pPr>
              <w:spacing w:line="276" w:lineRule="auto"/>
              <w:jc w:val="both"/>
              <w:rPr>
                <w:sz w:val="28"/>
                <w:szCs w:val="28"/>
              </w:rPr>
            </w:pPr>
            <w:r>
              <w:rPr>
                <w:sz w:val="28"/>
                <w:szCs w:val="28"/>
              </w:rPr>
              <w:t xml:space="preserve">b. Quyền sử dụng nội dung mà không cần xin phép. </w:t>
            </w:r>
          </w:p>
          <w:p w14:paraId="485342C8">
            <w:pPr>
              <w:spacing w:line="276" w:lineRule="auto"/>
              <w:jc w:val="both"/>
              <w:rPr>
                <w:sz w:val="28"/>
                <w:szCs w:val="28"/>
              </w:rPr>
            </w:pPr>
            <w:r>
              <w:rPr>
                <w:sz w:val="28"/>
                <w:szCs w:val="28"/>
              </w:rPr>
              <w:t xml:space="preserve">c. Quyền được công nhận là tác giả của nội dung. </w:t>
            </w:r>
          </w:p>
          <w:p w14:paraId="3D35C275">
            <w:pPr>
              <w:spacing w:line="276" w:lineRule="auto"/>
              <w:jc w:val="both"/>
              <w:rPr>
                <w:color w:val="000000"/>
                <w:sz w:val="28"/>
                <w:szCs w:val="28"/>
              </w:rPr>
            </w:pPr>
            <w:r>
              <w:rPr>
                <w:sz w:val="28"/>
                <w:szCs w:val="28"/>
              </w:rPr>
              <w:t>d. Quyền xóa nội dung của người khác.</w:t>
            </w:r>
          </w:p>
          <w:p w14:paraId="5271C723">
            <w:pPr>
              <w:spacing w:line="276" w:lineRule="auto"/>
              <w:jc w:val="both"/>
              <w:rPr>
                <w:sz w:val="28"/>
                <w:szCs w:val="28"/>
              </w:rPr>
            </w:pPr>
            <w:r>
              <w:rPr>
                <w:sz w:val="28"/>
                <w:szCs w:val="28"/>
              </w:rPr>
              <w:t>5. Việc sao chép tệp của bạn mà không được sự đồng ý có hợp lệ không?</w:t>
            </w:r>
          </w:p>
          <w:p w14:paraId="71F1723D">
            <w:pPr>
              <w:spacing w:line="276" w:lineRule="auto"/>
              <w:jc w:val="both"/>
              <w:rPr>
                <w:sz w:val="28"/>
                <w:szCs w:val="28"/>
              </w:rPr>
            </w:pPr>
            <w:r>
              <w:rPr>
                <w:sz w:val="28"/>
                <w:szCs w:val="28"/>
              </w:rPr>
              <w:t xml:space="preserve">a. Có </w:t>
            </w:r>
          </w:p>
          <w:p w14:paraId="56B876E9">
            <w:pPr>
              <w:spacing w:line="276" w:lineRule="auto"/>
              <w:jc w:val="both"/>
              <w:rPr>
                <w:sz w:val="28"/>
                <w:szCs w:val="28"/>
              </w:rPr>
            </w:pPr>
            <w:r>
              <w:rPr>
                <w:sz w:val="28"/>
                <w:szCs w:val="28"/>
              </w:rPr>
              <w:t>b. Không.</w:t>
            </w:r>
          </w:p>
          <w:p w14:paraId="7DB6A015">
            <w:pPr>
              <w:spacing w:line="276" w:lineRule="auto"/>
              <w:jc w:val="both"/>
              <w:rPr>
                <w:sz w:val="28"/>
                <w:szCs w:val="28"/>
              </w:rPr>
            </w:pPr>
            <w:r>
              <w:rPr>
                <w:sz w:val="28"/>
                <w:szCs w:val="28"/>
              </w:rPr>
              <w:t>- GV nhận xét, tuyên dương.</w:t>
            </w:r>
          </w:p>
          <w:p w14:paraId="622844DB">
            <w:pPr>
              <w:spacing w:line="276" w:lineRule="auto"/>
              <w:jc w:val="both"/>
              <w:rPr>
                <w:sz w:val="28"/>
                <w:szCs w:val="28"/>
              </w:rPr>
            </w:pPr>
            <w:r>
              <w:rPr>
                <w:sz w:val="28"/>
                <w:szCs w:val="28"/>
              </w:rPr>
              <w:t xml:space="preserve">- GV dẫn dắt vào bài học. </w:t>
            </w:r>
          </w:p>
        </w:tc>
        <w:tc>
          <w:tcPr>
            <w:tcW w:w="3600" w:type="dxa"/>
          </w:tcPr>
          <w:p w14:paraId="3DE66FE2">
            <w:pPr>
              <w:jc w:val="both"/>
              <w:rPr>
                <w:sz w:val="28"/>
                <w:szCs w:val="28"/>
              </w:rPr>
            </w:pPr>
          </w:p>
          <w:p w14:paraId="4C5F0146">
            <w:pPr>
              <w:jc w:val="both"/>
              <w:rPr>
                <w:sz w:val="28"/>
                <w:szCs w:val="28"/>
              </w:rPr>
            </w:pPr>
          </w:p>
          <w:p w14:paraId="73C0C1E7">
            <w:pPr>
              <w:jc w:val="both"/>
              <w:rPr>
                <w:sz w:val="28"/>
                <w:szCs w:val="28"/>
              </w:rPr>
            </w:pPr>
          </w:p>
          <w:p w14:paraId="44DBB533">
            <w:pPr>
              <w:jc w:val="both"/>
              <w:rPr>
                <w:sz w:val="28"/>
                <w:szCs w:val="28"/>
              </w:rPr>
            </w:pPr>
          </w:p>
          <w:p w14:paraId="3BC35027">
            <w:pPr>
              <w:jc w:val="both"/>
              <w:rPr>
                <w:sz w:val="28"/>
                <w:szCs w:val="28"/>
              </w:rPr>
            </w:pPr>
          </w:p>
          <w:p w14:paraId="4EE6ADDA">
            <w:pPr>
              <w:jc w:val="both"/>
              <w:rPr>
                <w:sz w:val="28"/>
                <w:szCs w:val="28"/>
              </w:rPr>
            </w:pPr>
          </w:p>
          <w:p w14:paraId="02A85B31">
            <w:pPr>
              <w:jc w:val="both"/>
              <w:rPr>
                <w:sz w:val="28"/>
                <w:szCs w:val="28"/>
              </w:rPr>
            </w:pPr>
          </w:p>
          <w:p w14:paraId="0FBF15DC">
            <w:pPr>
              <w:jc w:val="both"/>
              <w:rPr>
                <w:sz w:val="28"/>
                <w:szCs w:val="28"/>
              </w:rPr>
            </w:pPr>
          </w:p>
          <w:p w14:paraId="30B64F19">
            <w:pPr>
              <w:jc w:val="both"/>
              <w:rPr>
                <w:sz w:val="28"/>
                <w:szCs w:val="28"/>
              </w:rPr>
            </w:pPr>
          </w:p>
          <w:p w14:paraId="5D054913">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Trả lời câu hỏi trắc nghiệm.</w:t>
            </w:r>
          </w:p>
          <w:p w14:paraId="2ED13352">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2AAAAD54">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70C82F80">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4AD34659">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263EA01F">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4B918C4B">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29BFFA94">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44FCD7BB">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32ED0437">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49C77F4E">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056BBE90">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117A4B05">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1B9CB4D8">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65D27485">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55CCF90B">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337AF5F6">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0F3AA57A">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57EAFB42">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6CB5E6D2">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1964E9F2">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4F6FB2DE">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0B2DD335">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color w:val="000000"/>
                <w:sz w:val="28"/>
                <w:szCs w:val="28"/>
              </w:rPr>
              <w:t xml:space="preserve">- HS lắng nghe. </w:t>
            </w:r>
          </w:p>
        </w:tc>
        <w:tc>
          <w:tcPr>
            <w:tcW w:w="1710" w:type="dxa"/>
          </w:tcPr>
          <w:p w14:paraId="780C4296">
            <w:pPr>
              <w:spacing w:line="276" w:lineRule="auto"/>
              <w:jc w:val="both"/>
              <w:rPr>
                <w:color w:val="000000"/>
                <w:sz w:val="28"/>
                <w:szCs w:val="28"/>
              </w:rPr>
            </w:pPr>
            <w:r>
              <w:rPr>
                <w:color w:val="000000"/>
                <w:sz w:val="28"/>
                <w:szCs w:val="28"/>
              </w:rPr>
              <w:t xml:space="preserve">- </w:t>
            </w:r>
            <w:r>
              <w:rPr>
                <w:sz w:val="28"/>
                <w:szCs w:val="28"/>
              </w:rPr>
              <w:t>Trả lời câu hỏi trắc nghiệm.</w:t>
            </w:r>
          </w:p>
        </w:tc>
      </w:tr>
      <w:tr w14:paraId="66579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455B9B0A">
            <w:pPr>
              <w:spacing w:line="276" w:lineRule="auto"/>
              <w:rPr>
                <w:b/>
                <w:sz w:val="28"/>
                <w:szCs w:val="28"/>
              </w:rPr>
            </w:pPr>
            <w:r>
              <w:rPr>
                <w:b/>
                <w:sz w:val="28"/>
                <w:szCs w:val="28"/>
              </w:rPr>
              <w:t xml:space="preserve">2. HÌNH THÀNH KIẾN THỨC   (17’) </w:t>
            </w:r>
          </w:p>
        </w:tc>
      </w:tr>
      <w:tr w14:paraId="2A6C8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490FBC59">
            <w:pPr>
              <w:spacing w:line="276" w:lineRule="auto"/>
              <w:jc w:val="both"/>
              <w:rPr>
                <w:b/>
                <w:sz w:val="28"/>
                <w:szCs w:val="28"/>
              </w:rPr>
            </w:pPr>
            <w:r>
              <w:rPr>
                <w:b/>
                <w:sz w:val="28"/>
                <w:szCs w:val="28"/>
              </w:rPr>
              <w:t>Hoạt động 2..Em cần làm gì khi chứng kiến những tình huống sau? (7’)</w:t>
            </w:r>
          </w:p>
          <w:p w14:paraId="7BB98289">
            <w:pPr>
              <w:spacing w:line="276" w:lineRule="auto"/>
              <w:jc w:val="both"/>
              <w:rPr>
                <w:b/>
                <w:sz w:val="28"/>
                <w:szCs w:val="28"/>
              </w:rPr>
            </w:pPr>
            <w:r>
              <w:rPr>
                <w:b/>
                <w:sz w:val="28"/>
                <w:szCs w:val="28"/>
              </w:rPr>
              <w:t xml:space="preserve">a. Mục tiêu: </w:t>
            </w:r>
          </w:p>
          <w:p w14:paraId="16D1CAAB">
            <w:pPr>
              <w:spacing w:line="276" w:lineRule="auto"/>
              <w:jc w:val="both"/>
              <w:rPr>
                <w:sz w:val="28"/>
                <w:szCs w:val="28"/>
              </w:rPr>
            </w:pPr>
            <w:r>
              <w:rPr>
                <w:sz w:val="28"/>
                <w:szCs w:val="28"/>
              </w:rPr>
              <w:t>- Tôn trọng tính riêng tư và bản quyền nội dung thông tin.</w:t>
            </w:r>
          </w:p>
          <w:p w14:paraId="0958B035">
            <w:pPr>
              <w:spacing w:line="276" w:lineRule="auto"/>
              <w:rPr>
                <w:b/>
                <w:sz w:val="28"/>
                <w:szCs w:val="28"/>
              </w:rPr>
            </w:pPr>
            <w:r>
              <w:rPr>
                <w:b/>
                <w:sz w:val="28"/>
                <w:szCs w:val="28"/>
              </w:rPr>
              <w:t>b. Cách thức thực hiện:</w:t>
            </w:r>
          </w:p>
        </w:tc>
      </w:tr>
      <w:tr w14:paraId="6372B8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280" w:hRule="atLeast"/>
          <w:jc w:val="center"/>
        </w:trPr>
        <w:tc>
          <w:tcPr>
            <w:tcW w:w="4315" w:type="dxa"/>
            <w:tcBorders>
              <w:bottom w:val="single" w:color="auto" w:sz="4" w:space="0"/>
            </w:tcBorders>
          </w:tcPr>
          <w:p w14:paraId="20E64EE1">
            <w:pPr>
              <w:jc w:val="both"/>
              <w:rPr>
                <w:sz w:val="28"/>
                <w:szCs w:val="28"/>
              </w:rPr>
            </w:pPr>
            <w:r>
              <w:rPr>
                <w:sz w:val="28"/>
                <w:szCs w:val="28"/>
              </w:rPr>
              <w:t>- GV trình chiếu và gọi HS đọc yêu cầu SGK/27.</w:t>
            </w:r>
          </w:p>
          <w:p w14:paraId="3E6CC0FD">
            <w:pPr>
              <w:jc w:val="both"/>
              <w:rPr>
                <w:sz w:val="28"/>
                <w:szCs w:val="28"/>
              </w:rPr>
            </w:pPr>
            <w:r>
              <w:rPr>
                <w:sz w:val="28"/>
                <w:szCs w:val="28"/>
              </w:rPr>
              <w:t>- GV cho HS thảo luận nhóm đôi hoàn thành yêu cầu trên (4’).</w:t>
            </w:r>
          </w:p>
          <w:p w14:paraId="6D348D0A">
            <w:pPr>
              <w:jc w:val="both"/>
              <w:rPr>
                <w:sz w:val="28"/>
                <w:szCs w:val="28"/>
              </w:rPr>
            </w:pPr>
            <w:r>
              <w:rPr>
                <w:sz w:val="28"/>
                <w:szCs w:val="28"/>
              </w:rPr>
              <w:t>- GV gọi HS lên trình bày.</w:t>
            </w:r>
          </w:p>
          <w:p w14:paraId="14139E63">
            <w:pPr>
              <w:jc w:val="both"/>
              <w:rPr>
                <w:sz w:val="28"/>
                <w:szCs w:val="28"/>
              </w:rPr>
            </w:pPr>
            <w:r>
              <w:rPr>
                <w:sz w:val="28"/>
                <w:szCs w:val="28"/>
              </w:rPr>
              <w:t>- GV gọi HS nhận xét.</w:t>
            </w:r>
          </w:p>
          <w:p w14:paraId="4FB00937">
            <w:pPr>
              <w:jc w:val="both"/>
              <w:rPr>
                <w:sz w:val="28"/>
                <w:szCs w:val="28"/>
              </w:rPr>
            </w:pPr>
            <w:r>
              <w:rPr>
                <w:sz w:val="28"/>
                <w:szCs w:val="28"/>
              </w:rPr>
              <w:t>- GV nhận xét và tuyên dương HS.</w:t>
            </w:r>
          </w:p>
          <w:p w14:paraId="2F5E673C">
            <w:pPr>
              <w:jc w:val="both"/>
              <w:rPr>
                <w:sz w:val="28"/>
                <w:szCs w:val="28"/>
              </w:rPr>
            </w:pPr>
            <w:r>
              <w:rPr>
                <w:sz w:val="28"/>
                <w:szCs w:val="28"/>
              </w:rPr>
              <w:t>- GV chốt nội dung:</w:t>
            </w:r>
          </w:p>
          <w:p w14:paraId="53AB43FC">
            <w:pPr>
              <w:jc w:val="center"/>
              <w:rPr>
                <w:sz w:val="28"/>
                <w:szCs w:val="28"/>
              </w:rPr>
            </w:pPr>
            <w:r>
              <w:rPr>
                <w:sz w:val="28"/>
                <w:szCs w:val="28"/>
              </w:rPr>
              <w:object>
                <v:shape id="_x0000_i1025" o:spt="75" type="#_x0000_t75" style="height:84pt;width:186pt;" o:ole="t" filled="f" o:preferrelative="t" stroked="f" coordsize="21600,21600">
                  <v:path/>
                  <v:fill on="f" focussize="0,0"/>
                  <v:stroke on="f" joinstyle="miter"/>
                  <v:imagedata r:id="rId7" o:title=""/>
                  <o:lock v:ext="edit" aspectratio="t"/>
                  <w10:wrap type="none"/>
                  <w10:anchorlock/>
                </v:shape>
                <o:OLEObject Type="Embed" ProgID="PBrush" ShapeID="_x0000_i1025" DrawAspect="Content" ObjectID="_1468075725" r:id="rId6">
                  <o:LockedField>false</o:LockedField>
                </o:OLEObject>
              </w:object>
            </w:r>
          </w:p>
          <w:p w14:paraId="6C5BF68E">
            <w:pPr>
              <w:jc w:val="both"/>
              <w:rPr>
                <w:sz w:val="28"/>
                <w:szCs w:val="28"/>
              </w:rPr>
            </w:pPr>
            <w:r>
              <w:rPr>
                <w:sz w:val="28"/>
                <w:szCs w:val="28"/>
              </w:rPr>
              <w:t>- GV gọi HS đọc nội dung trên.</w:t>
            </w:r>
          </w:p>
          <w:p w14:paraId="711CD8E3">
            <w:pPr>
              <w:jc w:val="both"/>
              <w:rPr>
                <w:sz w:val="28"/>
                <w:szCs w:val="28"/>
              </w:rPr>
            </w:pPr>
            <w:r>
              <w:rPr>
                <w:sz w:val="28"/>
                <w:szCs w:val="28"/>
              </w:rPr>
              <w:t>- GV GDHS: Trong thực tế, khi gặp những hiện tượng sai trái, gian dối trong học tập và đời sống như xem thư riêng hay sao chép tệp của bạn,… mà chưa có sự đồng ý thì em cần thể hiện rõ thái độ không đồng tình, góp ý, nhắc nhở để các hiện tượng đó không tiếp diễn.</w:t>
            </w:r>
          </w:p>
          <w:p w14:paraId="7AB98116">
            <w:pPr>
              <w:jc w:val="both"/>
              <w:rPr>
                <w:sz w:val="28"/>
                <w:szCs w:val="28"/>
              </w:rPr>
            </w:pPr>
            <w:r>
              <w:rPr>
                <w:sz w:val="28"/>
                <w:szCs w:val="28"/>
              </w:rPr>
              <w:t>- GV trình chiếu và gọi HS đọc yêu cầu bài tập ở phần câu hỏi củng cố-SGK/28.</w:t>
            </w:r>
          </w:p>
          <w:p w14:paraId="5B47CB3D">
            <w:pPr>
              <w:jc w:val="both"/>
              <w:rPr>
                <w:sz w:val="28"/>
                <w:szCs w:val="28"/>
              </w:rPr>
            </w:pPr>
            <w:r>
              <w:rPr>
                <w:sz w:val="28"/>
                <w:szCs w:val="28"/>
              </w:rPr>
              <w:t>- GV cho HS thực hiện bài tập vào SGK (2’).</w:t>
            </w:r>
          </w:p>
          <w:p w14:paraId="6C4CCA1C">
            <w:pPr>
              <w:jc w:val="both"/>
              <w:rPr>
                <w:sz w:val="28"/>
                <w:szCs w:val="28"/>
              </w:rPr>
            </w:pPr>
            <w:r>
              <w:rPr>
                <w:sz w:val="28"/>
                <w:szCs w:val="28"/>
              </w:rPr>
              <w:t>- GV gọi HS trả lời.</w:t>
            </w:r>
          </w:p>
          <w:p w14:paraId="58F2840A">
            <w:pPr>
              <w:jc w:val="both"/>
              <w:rPr>
                <w:sz w:val="28"/>
                <w:szCs w:val="28"/>
              </w:rPr>
            </w:pPr>
            <w:r>
              <w:rPr>
                <w:sz w:val="28"/>
                <w:szCs w:val="28"/>
              </w:rPr>
              <w:t>- GV gọi HS nhận xét.</w:t>
            </w:r>
          </w:p>
          <w:p w14:paraId="22EBF157">
            <w:pPr>
              <w:jc w:val="both"/>
              <w:rPr>
                <w:sz w:val="28"/>
                <w:szCs w:val="28"/>
              </w:rPr>
            </w:pPr>
          </w:p>
          <w:p w14:paraId="6AC054D0">
            <w:pPr>
              <w:jc w:val="both"/>
              <w:rPr>
                <w:sz w:val="28"/>
                <w:szCs w:val="28"/>
              </w:rPr>
            </w:pPr>
            <w:r>
              <w:rPr>
                <w:sz w:val="28"/>
                <w:szCs w:val="28"/>
              </w:rPr>
              <w:t>- GV nhận xét và tuyên dương.</w:t>
            </w:r>
          </w:p>
          <w:p w14:paraId="32B3FB3A">
            <w:pPr>
              <w:jc w:val="both"/>
              <w:rPr>
                <w:sz w:val="28"/>
                <w:szCs w:val="28"/>
              </w:rPr>
            </w:pPr>
          </w:p>
        </w:tc>
        <w:tc>
          <w:tcPr>
            <w:tcW w:w="3600" w:type="dxa"/>
            <w:tcBorders>
              <w:bottom w:val="single" w:color="auto" w:sz="4" w:space="0"/>
            </w:tcBorders>
          </w:tcPr>
          <w:p w14:paraId="3DB9B5A4">
            <w:pPr>
              <w:jc w:val="both"/>
              <w:rPr>
                <w:sz w:val="28"/>
                <w:szCs w:val="28"/>
              </w:rPr>
            </w:pPr>
          </w:p>
          <w:p w14:paraId="187A2714">
            <w:pPr>
              <w:jc w:val="both"/>
              <w:rPr>
                <w:sz w:val="28"/>
                <w:szCs w:val="28"/>
              </w:rPr>
            </w:pPr>
            <w:r>
              <w:rPr>
                <w:sz w:val="28"/>
                <w:szCs w:val="28"/>
              </w:rPr>
              <w:t>- HS quan sát và đọc yêu cầu.</w:t>
            </w:r>
          </w:p>
          <w:p w14:paraId="2139DD38">
            <w:pPr>
              <w:jc w:val="both"/>
              <w:rPr>
                <w:sz w:val="28"/>
                <w:szCs w:val="28"/>
              </w:rPr>
            </w:pPr>
            <w:r>
              <w:rPr>
                <w:sz w:val="28"/>
                <w:szCs w:val="28"/>
              </w:rPr>
              <w:t>- HS thảo luận nhóm theo yêu cầu GV.</w:t>
            </w:r>
          </w:p>
          <w:p w14:paraId="43E8749A">
            <w:pPr>
              <w:jc w:val="both"/>
              <w:rPr>
                <w:sz w:val="28"/>
                <w:szCs w:val="28"/>
              </w:rPr>
            </w:pPr>
            <w:r>
              <w:rPr>
                <w:sz w:val="28"/>
                <w:szCs w:val="28"/>
              </w:rPr>
              <w:t xml:space="preserve">- HS lên trình bày. </w:t>
            </w:r>
          </w:p>
          <w:p w14:paraId="47CE07D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nhận xét.</w:t>
            </w:r>
          </w:p>
          <w:p w14:paraId="460ECEE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lắng nghe và tuyên dương.</w:t>
            </w:r>
          </w:p>
          <w:p w14:paraId="2FB98B0C">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44359443">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5FA608FC">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29A5C3E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6B22C10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606C3DB6">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p>
          <w:p w14:paraId="33885133">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đọc.</w:t>
            </w:r>
          </w:p>
          <w:p w14:paraId="0F9FE27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lắng nghe.</w:t>
            </w:r>
          </w:p>
          <w:p w14:paraId="05DED8C9">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1EF913EC">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177D276F">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03BF363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quan sát và đọc yêu cầu bài tập.</w:t>
            </w:r>
          </w:p>
          <w:p w14:paraId="400A03F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598F86B0">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thực hiện theo yêu cầu GV.</w:t>
            </w:r>
          </w:p>
          <w:p w14:paraId="722EFC4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trả lời: 1, 3 - a, 2 - b</w:t>
            </w:r>
          </w:p>
          <w:p w14:paraId="0F922B8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nhận xét.</w:t>
            </w:r>
          </w:p>
          <w:p w14:paraId="64A9EFD2">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sz w:val="28"/>
                <w:szCs w:val="28"/>
              </w:rPr>
              <w:t>- HS lắng nghe và tuyên dương.</w:t>
            </w:r>
            <w:r>
              <w:rPr>
                <w:color w:val="FF0000"/>
                <w:sz w:val="28"/>
                <w:szCs w:val="28"/>
              </w:rPr>
              <w:t xml:space="preserve">  </w:t>
            </w:r>
          </w:p>
        </w:tc>
        <w:tc>
          <w:tcPr>
            <w:tcW w:w="1710" w:type="dxa"/>
            <w:tcBorders>
              <w:bottom w:val="single" w:color="auto" w:sz="4" w:space="0"/>
            </w:tcBorders>
          </w:tcPr>
          <w:p w14:paraId="6662480B">
            <w:pPr>
              <w:spacing w:line="276" w:lineRule="auto"/>
              <w:rPr>
                <w:sz w:val="28"/>
                <w:szCs w:val="28"/>
              </w:rPr>
            </w:pPr>
            <w:r>
              <w:rPr>
                <w:sz w:val="28"/>
                <w:szCs w:val="28"/>
              </w:rPr>
              <w:t>- HS quan sát và đọc yêu cầu.</w:t>
            </w:r>
          </w:p>
        </w:tc>
      </w:tr>
      <w:tr w14:paraId="21105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0" w:hRule="atLeast"/>
          <w:jc w:val="center"/>
        </w:trPr>
        <w:tc>
          <w:tcPr>
            <w:tcW w:w="9625" w:type="dxa"/>
            <w:gridSpan w:val="3"/>
          </w:tcPr>
          <w:p w14:paraId="4318D1D5">
            <w:pPr>
              <w:jc w:val="both"/>
              <w:rPr>
                <w:b/>
                <w:sz w:val="28"/>
                <w:szCs w:val="28"/>
              </w:rPr>
            </w:pPr>
            <w:bookmarkStart w:id="0" w:name="_GoBack"/>
            <w:bookmarkEnd w:id="0"/>
            <w:r>
              <w:rPr>
                <w:b/>
                <w:sz w:val="28"/>
                <w:szCs w:val="28"/>
              </w:rPr>
              <w:t>3. LUYỆN TẬP. (7’)</w:t>
            </w:r>
          </w:p>
          <w:p w14:paraId="2A36BBBC">
            <w:pPr>
              <w:jc w:val="both"/>
              <w:rPr>
                <w:i/>
                <w:sz w:val="28"/>
                <w:szCs w:val="28"/>
              </w:rPr>
            </w:pPr>
            <w:r>
              <w:rPr>
                <w:b/>
                <w:sz w:val="28"/>
                <w:szCs w:val="28"/>
              </w:rPr>
              <w:t>a. Mục tiêu:</w:t>
            </w:r>
            <w:r>
              <w:rPr>
                <w:color w:val="000000"/>
                <w:sz w:val="28"/>
                <w:szCs w:val="28"/>
                <w:highlight w:val="white"/>
              </w:rPr>
              <w:t xml:space="preserve"> </w:t>
            </w:r>
            <w:r>
              <w:rPr>
                <w:sz w:val="28"/>
                <w:szCs w:val="28"/>
              </w:rPr>
              <w:t>Khái quát lại các kiến thức đã học thông qua các bài luyện tập, qua đó vận dụng vào thực tiễn.</w:t>
            </w:r>
          </w:p>
          <w:p w14:paraId="10CCEF98">
            <w:pPr>
              <w:spacing w:line="276" w:lineRule="auto"/>
              <w:rPr>
                <w:sz w:val="28"/>
                <w:szCs w:val="28"/>
              </w:rPr>
            </w:pPr>
            <w:r>
              <w:rPr>
                <w:b/>
                <w:sz w:val="28"/>
                <w:szCs w:val="28"/>
              </w:rPr>
              <w:t>b.</w:t>
            </w:r>
            <w:r>
              <w:rPr>
                <w:sz w:val="28"/>
                <w:szCs w:val="28"/>
              </w:rPr>
              <w:t xml:space="preserve"> </w:t>
            </w:r>
            <w:r>
              <w:rPr>
                <w:b/>
                <w:sz w:val="28"/>
                <w:szCs w:val="28"/>
              </w:rPr>
              <w:t>Cách thức thực hiện:</w:t>
            </w:r>
          </w:p>
        </w:tc>
      </w:tr>
      <w:tr w14:paraId="638252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6" w:hRule="atLeast"/>
          <w:jc w:val="center"/>
        </w:trPr>
        <w:tc>
          <w:tcPr>
            <w:tcW w:w="4315" w:type="dxa"/>
          </w:tcPr>
          <w:p w14:paraId="0B7E4073">
            <w:pPr>
              <w:jc w:val="both"/>
              <w:rPr>
                <w:sz w:val="28"/>
                <w:szCs w:val="28"/>
              </w:rPr>
            </w:pPr>
            <w:r>
              <w:rPr>
                <w:sz w:val="28"/>
                <w:szCs w:val="28"/>
              </w:rPr>
              <w:t>- GV trình chiếu và gọi HS đọc yêu cầu  bài tập 2 ở phần Luyện tập-SGK/28.</w:t>
            </w:r>
          </w:p>
          <w:p w14:paraId="057B2E48">
            <w:pPr>
              <w:jc w:val="both"/>
              <w:rPr>
                <w:sz w:val="28"/>
                <w:szCs w:val="28"/>
              </w:rPr>
            </w:pPr>
            <w:r>
              <w:rPr>
                <w:sz w:val="28"/>
                <w:szCs w:val="28"/>
              </w:rPr>
              <w:t>- GV cho HS hoạt động nhóm đôi hoàn thành bài tập (5’).</w:t>
            </w:r>
          </w:p>
          <w:p w14:paraId="61AB43F7">
            <w:pPr>
              <w:jc w:val="both"/>
              <w:rPr>
                <w:sz w:val="28"/>
                <w:szCs w:val="28"/>
              </w:rPr>
            </w:pPr>
            <w:r>
              <w:rPr>
                <w:sz w:val="28"/>
                <w:szCs w:val="28"/>
              </w:rPr>
              <w:t>- GV gọi HS lần lượt trả lời.</w:t>
            </w:r>
          </w:p>
          <w:p w14:paraId="025B4356">
            <w:pPr>
              <w:jc w:val="both"/>
              <w:rPr>
                <w:sz w:val="28"/>
                <w:szCs w:val="28"/>
              </w:rPr>
            </w:pPr>
          </w:p>
          <w:p w14:paraId="0232DD3D">
            <w:pPr>
              <w:jc w:val="both"/>
              <w:rPr>
                <w:sz w:val="28"/>
                <w:szCs w:val="28"/>
              </w:rPr>
            </w:pPr>
          </w:p>
          <w:p w14:paraId="745E19F7">
            <w:pPr>
              <w:jc w:val="both"/>
              <w:rPr>
                <w:sz w:val="28"/>
                <w:szCs w:val="28"/>
              </w:rPr>
            </w:pPr>
          </w:p>
          <w:p w14:paraId="59172165">
            <w:pPr>
              <w:jc w:val="both"/>
              <w:rPr>
                <w:sz w:val="28"/>
                <w:szCs w:val="28"/>
              </w:rPr>
            </w:pPr>
          </w:p>
          <w:p w14:paraId="6768FE06">
            <w:pPr>
              <w:jc w:val="both"/>
              <w:rPr>
                <w:sz w:val="28"/>
                <w:szCs w:val="28"/>
              </w:rPr>
            </w:pPr>
          </w:p>
          <w:p w14:paraId="41E62052">
            <w:pPr>
              <w:jc w:val="both"/>
              <w:rPr>
                <w:sz w:val="28"/>
                <w:szCs w:val="28"/>
              </w:rPr>
            </w:pPr>
          </w:p>
          <w:p w14:paraId="3472B219">
            <w:pPr>
              <w:jc w:val="both"/>
              <w:rPr>
                <w:sz w:val="28"/>
                <w:szCs w:val="28"/>
              </w:rPr>
            </w:pPr>
          </w:p>
          <w:p w14:paraId="2F27276C">
            <w:pPr>
              <w:jc w:val="both"/>
              <w:rPr>
                <w:sz w:val="28"/>
                <w:szCs w:val="28"/>
              </w:rPr>
            </w:pPr>
          </w:p>
          <w:p w14:paraId="0C2038DF">
            <w:pPr>
              <w:jc w:val="both"/>
              <w:rPr>
                <w:sz w:val="28"/>
                <w:szCs w:val="28"/>
              </w:rPr>
            </w:pPr>
          </w:p>
          <w:p w14:paraId="4B32864C">
            <w:pPr>
              <w:jc w:val="both"/>
              <w:rPr>
                <w:sz w:val="28"/>
                <w:szCs w:val="28"/>
              </w:rPr>
            </w:pPr>
          </w:p>
          <w:p w14:paraId="6C56EFCB">
            <w:pPr>
              <w:jc w:val="both"/>
              <w:rPr>
                <w:sz w:val="28"/>
                <w:szCs w:val="28"/>
              </w:rPr>
            </w:pPr>
          </w:p>
          <w:p w14:paraId="5E3A24F2">
            <w:pPr>
              <w:jc w:val="both"/>
              <w:rPr>
                <w:sz w:val="28"/>
                <w:szCs w:val="28"/>
              </w:rPr>
            </w:pPr>
          </w:p>
          <w:p w14:paraId="77A84ED2">
            <w:pPr>
              <w:jc w:val="both"/>
              <w:rPr>
                <w:sz w:val="28"/>
                <w:szCs w:val="28"/>
              </w:rPr>
            </w:pPr>
          </w:p>
          <w:p w14:paraId="0EE4D89C">
            <w:pPr>
              <w:jc w:val="both"/>
              <w:rPr>
                <w:sz w:val="28"/>
                <w:szCs w:val="28"/>
              </w:rPr>
            </w:pPr>
          </w:p>
          <w:p w14:paraId="7C569822">
            <w:pPr>
              <w:jc w:val="both"/>
              <w:rPr>
                <w:sz w:val="28"/>
                <w:szCs w:val="28"/>
              </w:rPr>
            </w:pPr>
          </w:p>
          <w:p w14:paraId="21174AC9">
            <w:pPr>
              <w:jc w:val="both"/>
              <w:rPr>
                <w:sz w:val="28"/>
                <w:szCs w:val="28"/>
              </w:rPr>
            </w:pPr>
          </w:p>
          <w:p w14:paraId="159CD35E">
            <w:pPr>
              <w:jc w:val="both"/>
              <w:rPr>
                <w:sz w:val="28"/>
                <w:szCs w:val="28"/>
              </w:rPr>
            </w:pPr>
          </w:p>
          <w:p w14:paraId="3C658887">
            <w:pPr>
              <w:jc w:val="both"/>
              <w:rPr>
                <w:sz w:val="28"/>
                <w:szCs w:val="28"/>
              </w:rPr>
            </w:pPr>
          </w:p>
          <w:p w14:paraId="1E33728B">
            <w:pPr>
              <w:jc w:val="both"/>
              <w:rPr>
                <w:sz w:val="28"/>
                <w:szCs w:val="28"/>
              </w:rPr>
            </w:pPr>
          </w:p>
          <w:p w14:paraId="36BE0D9F">
            <w:pPr>
              <w:jc w:val="both"/>
              <w:rPr>
                <w:sz w:val="28"/>
                <w:szCs w:val="28"/>
              </w:rPr>
            </w:pPr>
          </w:p>
          <w:p w14:paraId="341D5F69">
            <w:pPr>
              <w:jc w:val="both"/>
              <w:rPr>
                <w:sz w:val="28"/>
                <w:szCs w:val="28"/>
              </w:rPr>
            </w:pPr>
          </w:p>
          <w:p w14:paraId="65E20008">
            <w:pPr>
              <w:jc w:val="both"/>
              <w:rPr>
                <w:sz w:val="28"/>
                <w:szCs w:val="28"/>
              </w:rPr>
            </w:pPr>
            <w:r>
              <w:rPr>
                <w:sz w:val="28"/>
                <w:szCs w:val="28"/>
              </w:rPr>
              <w:t>- GV gọi HS nhận xét.</w:t>
            </w:r>
          </w:p>
          <w:p w14:paraId="2A281849">
            <w:pPr>
              <w:jc w:val="both"/>
              <w:rPr>
                <w:b/>
                <w:sz w:val="28"/>
                <w:szCs w:val="28"/>
              </w:rPr>
            </w:pPr>
            <w:r>
              <w:rPr>
                <w:sz w:val="28"/>
                <w:szCs w:val="28"/>
              </w:rPr>
              <w:t>- GV nhận xét và tuyên dương.</w:t>
            </w:r>
          </w:p>
        </w:tc>
        <w:tc>
          <w:tcPr>
            <w:tcW w:w="3600" w:type="dxa"/>
          </w:tcPr>
          <w:p w14:paraId="5F387924">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quan sát và đọc yêu cầu bài tập.</w:t>
            </w:r>
          </w:p>
          <w:p w14:paraId="148C450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thực hiện theo yêu cầu GV.</w:t>
            </w:r>
          </w:p>
          <w:p w14:paraId="643FF28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xml:space="preserve">- HS trả lời. </w:t>
            </w:r>
          </w:p>
          <w:p w14:paraId="04491E76">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2. a) Em không đồng tình. Đọc tin nhắn trên điện thoại của người khác mà không được phép là xâm phạm quyền riêng tư và không tôn trọng sự riêng tư của người khác.</w:t>
            </w:r>
          </w:p>
          <w:p w14:paraId="0422456D">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b) Em đồng tình. Xin phép sử dụng hình ảnh, bài viết của người khác trong bài trình chiếu và ghi rõ nguồn thông tin là hành động tôn trọng quyền sở hữu trí tuệ và quyền tác giả của người khác.</w:t>
            </w:r>
          </w:p>
          <w:p w14:paraId="31CE0EAF">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c) Em không đồng tình. Chia sẻ thông tin riêng tư của người khác mà không xin phép là vi phạm quyền riêng tư và không tôn trọng sự riêng tư và tự do của người khác.</w:t>
            </w:r>
          </w:p>
          <w:p w14:paraId="4916303B">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nhận xét.</w:t>
            </w:r>
          </w:p>
          <w:p w14:paraId="73452D6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lắng nghe và tuyên dương.</w:t>
            </w:r>
          </w:p>
        </w:tc>
        <w:tc>
          <w:tcPr>
            <w:tcW w:w="1710" w:type="dxa"/>
          </w:tcPr>
          <w:p w14:paraId="3FEBF727">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quan sát và đọc yêu cầu bài tập.</w:t>
            </w:r>
          </w:p>
          <w:p w14:paraId="5A755D1F">
            <w:pPr>
              <w:spacing w:line="276" w:lineRule="auto"/>
              <w:rPr>
                <w:sz w:val="28"/>
                <w:szCs w:val="28"/>
              </w:rPr>
            </w:pPr>
          </w:p>
        </w:tc>
      </w:tr>
      <w:tr w14:paraId="7CCBE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9625" w:type="dxa"/>
            <w:gridSpan w:val="3"/>
          </w:tcPr>
          <w:p w14:paraId="19AFECA0">
            <w:pPr>
              <w:spacing w:line="276" w:lineRule="auto"/>
              <w:jc w:val="both"/>
              <w:rPr>
                <w:b/>
                <w:sz w:val="28"/>
                <w:szCs w:val="28"/>
              </w:rPr>
            </w:pPr>
            <w:r>
              <w:rPr>
                <w:b/>
                <w:sz w:val="28"/>
                <w:szCs w:val="28"/>
              </w:rPr>
              <w:t>4. VẬN DỤNG  (5’)</w:t>
            </w:r>
          </w:p>
          <w:p w14:paraId="0D1581A8">
            <w:pPr>
              <w:spacing w:line="276" w:lineRule="auto"/>
              <w:jc w:val="both"/>
              <w:rPr>
                <w:sz w:val="28"/>
                <w:szCs w:val="28"/>
              </w:rPr>
            </w:pPr>
            <w:r>
              <w:rPr>
                <w:b/>
                <w:sz w:val="28"/>
                <w:szCs w:val="28"/>
              </w:rPr>
              <w:t>a. Mục tiêu:</w:t>
            </w:r>
            <w:r>
              <w:rPr>
                <w:sz w:val="28"/>
                <w:szCs w:val="28"/>
              </w:rPr>
              <w:t xml:space="preserve"> Biết vận dụng kiến thức để liên hệ vào cuộc sống thực tiễn.</w:t>
            </w:r>
          </w:p>
          <w:p w14:paraId="0D1BC11B">
            <w:pPr>
              <w:spacing w:line="276" w:lineRule="auto"/>
              <w:rPr>
                <w:sz w:val="28"/>
                <w:szCs w:val="28"/>
              </w:rPr>
            </w:pPr>
            <w:r>
              <w:rPr>
                <w:b/>
                <w:sz w:val="28"/>
                <w:szCs w:val="28"/>
              </w:rPr>
              <w:t>b. Cách thức thực hiện:</w:t>
            </w:r>
          </w:p>
        </w:tc>
      </w:tr>
      <w:tr w14:paraId="1DCAD9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0" w:hRule="atLeast"/>
          <w:jc w:val="center"/>
        </w:trPr>
        <w:tc>
          <w:tcPr>
            <w:tcW w:w="4315" w:type="dxa"/>
          </w:tcPr>
          <w:p w14:paraId="36B72CB2">
            <w:pPr>
              <w:jc w:val="both"/>
              <w:rPr>
                <w:sz w:val="28"/>
                <w:szCs w:val="28"/>
              </w:rPr>
            </w:pPr>
            <w:r>
              <w:rPr>
                <w:sz w:val="28"/>
                <w:szCs w:val="28"/>
              </w:rPr>
              <w:t>- GV trình chiếu và gọi HS đọc nội dung: Trong bài trình chiếu về Ngày hội Trạng Nguyên nhỏ tuổi, các bạn đã sử dụng một số thông tin từ website thieunien.vn. Theo em các bạn cần làm gì để thể hiện sự tôn trọng bản quyền nội dung thông tin?</w:t>
            </w:r>
          </w:p>
          <w:p w14:paraId="2C3A88F3">
            <w:pPr>
              <w:jc w:val="both"/>
              <w:rPr>
                <w:sz w:val="28"/>
                <w:szCs w:val="28"/>
              </w:rPr>
            </w:pPr>
            <w:r>
              <w:rPr>
                <w:sz w:val="28"/>
                <w:szCs w:val="28"/>
              </w:rPr>
              <w:t>- GV gọi HS trả lời.</w:t>
            </w:r>
          </w:p>
          <w:p w14:paraId="5CA49569">
            <w:pPr>
              <w:jc w:val="both"/>
              <w:rPr>
                <w:sz w:val="28"/>
                <w:szCs w:val="28"/>
              </w:rPr>
            </w:pPr>
          </w:p>
          <w:p w14:paraId="3104D3C2">
            <w:pPr>
              <w:jc w:val="both"/>
              <w:rPr>
                <w:sz w:val="28"/>
                <w:szCs w:val="28"/>
              </w:rPr>
            </w:pPr>
          </w:p>
          <w:p w14:paraId="213C818F">
            <w:pPr>
              <w:jc w:val="both"/>
              <w:rPr>
                <w:sz w:val="28"/>
                <w:szCs w:val="28"/>
              </w:rPr>
            </w:pPr>
          </w:p>
          <w:p w14:paraId="29431AC0">
            <w:pPr>
              <w:jc w:val="both"/>
              <w:rPr>
                <w:sz w:val="28"/>
                <w:szCs w:val="28"/>
              </w:rPr>
            </w:pPr>
          </w:p>
          <w:p w14:paraId="0E65FC63">
            <w:pPr>
              <w:jc w:val="both"/>
              <w:rPr>
                <w:sz w:val="28"/>
                <w:szCs w:val="28"/>
              </w:rPr>
            </w:pPr>
          </w:p>
          <w:p w14:paraId="79902420">
            <w:pPr>
              <w:jc w:val="both"/>
              <w:rPr>
                <w:sz w:val="28"/>
                <w:szCs w:val="28"/>
              </w:rPr>
            </w:pPr>
          </w:p>
          <w:p w14:paraId="29C6C860">
            <w:pPr>
              <w:jc w:val="both"/>
              <w:rPr>
                <w:sz w:val="28"/>
                <w:szCs w:val="28"/>
              </w:rPr>
            </w:pPr>
          </w:p>
          <w:p w14:paraId="4A01E251">
            <w:pPr>
              <w:jc w:val="both"/>
              <w:rPr>
                <w:sz w:val="28"/>
                <w:szCs w:val="28"/>
              </w:rPr>
            </w:pPr>
          </w:p>
          <w:p w14:paraId="4554164A">
            <w:pPr>
              <w:jc w:val="both"/>
              <w:rPr>
                <w:sz w:val="28"/>
                <w:szCs w:val="28"/>
              </w:rPr>
            </w:pPr>
          </w:p>
          <w:p w14:paraId="45E7FF0E">
            <w:pPr>
              <w:jc w:val="both"/>
              <w:rPr>
                <w:sz w:val="28"/>
                <w:szCs w:val="28"/>
              </w:rPr>
            </w:pPr>
          </w:p>
          <w:p w14:paraId="7030A4AF">
            <w:pPr>
              <w:jc w:val="both"/>
              <w:rPr>
                <w:sz w:val="28"/>
                <w:szCs w:val="28"/>
              </w:rPr>
            </w:pPr>
          </w:p>
          <w:p w14:paraId="152ABD4C">
            <w:pPr>
              <w:jc w:val="both"/>
              <w:rPr>
                <w:sz w:val="28"/>
                <w:szCs w:val="28"/>
              </w:rPr>
            </w:pPr>
          </w:p>
          <w:p w14:paraId="23ACB97E">
            <w:pPr>
              <w:jc w:val="both"/>
              <w:rPr>
                <w:sz w:val="28"/>
                <w:szCs w:val="28"/>
              </w:rPr>
            </w:pPr>
          </w:p>
          <w:p w14:paraId="3454E90C">
            <w:pPr>
              <w:jc w:val="both"/>
              <w:rPr>
                <w:sz w:val="28"/>
                <w:szCs w:val="28"/>
              </w:rPr>
            </w:pPr>
          </w:p>
          <w:p w14:paraId="387D35C5">
            <w:pPr>
              <w:jc w:val="both"/>
              <w:rPr>
                <w:sz w:val="28"/>
                <w:szCs w:val="28"/>
              </w:rPr>
            </w:pPr>
          </w:p>
          <w:p w14:paraId="36849A30">
            <w:pPr>
              <w:jc w:val="both"/>
              <w:rPr>
                <w:sz w:val="28"/>
                <w:szCs w:val="28"/>
              </w:rPr>
            </w:pPr>
          </w:p>
          <w:p w14:paraId="181BF231">
            <w:pPr>
              <w:jc w:val="both"/>
              <w:rPr>
                <w:sz w:val="28"/>
                <w:szCs w:val="28"/>
              </w:rPr>
            </w:pPr>
          </w:p>
          <w:p w14:paraId="0326F19C">
            <w:pPr>
              <w:jc w:val="both"/>
              <w:rPr>
                <w:sz w:val="28"/>
                <w:szCs w:val="28"/>
              </w:rPr>
            </w:pPr>
          </w:p>
          <w:p w14:paraId="080F9CCE">
            <w:pPr>
              <w:jc w:val="both"/>
              <w:rPr>
                <w:sz w:val="28"/>
                <w:szCs w:val="28"/>
              </w:rPr>
            </w:pPr>
          </w:p>
          <w:p w14:paraId="59FF47FA">
            <w:pPr>
              <w:jc w:val="both"/>
              <w:rPr>
                <w:sz w:val="28"/>
                <w:szCs w:val="28"/>
              </w:rPr>
            </w:pPr>
          </w:p>
          <w:p w14:paraId="31793B0C">
            <w:pPr>
              <w:jc w:val="both"/>
              <w:rPr>
                <w:sz w:val="28"/>
                <w:szCs w:val="28"/>
              </w:rPr>
            </w:pPr>
          </w:p>
          <w:p w14:paraId="12DB01DF">
            <w:pPr>
              <w:jc w:val="both"/>
              <w:rPr>
                <w:sz w:val="28"/>
                <w:szCs w:val="28"/>
              </w:rPr>
            </w:pPr>
          </w:p>
          <w:p w14:paraId="76E37890">
            <w:pPr>
              <w:jc w:val="both"/>
              <w:rPr>
                <w:sz w:val="28"/>
                <w:szCs w:val="28"/>
              </w:rPr>
            </w:pPr>
          </w:p>
          <w:p w14:paraId="0F952121">
            <w:pPr>
              <w:jc w:val="both"/>
              <w:rPr>
                <w:sz w:val="28"/>
                <w:szCs w:val="28"/>
              </w:rPr>
            </w:pPr>
          </w:p>
          <w:p w14:paraId="6724A95B">
            <w:pPr>
              <w:jc w:val="both"/>
              <w:rPr>
                <w:sz w:val="28"/>
                <w:szCs w:val="28"/>
              </w:rPr>
            </w:pPr>
          </w:p>
          <w:p w14:paraId="0481F502">
            <w:pPr>
              <w:jc w:val="both"/>
              <w:rPr>
                <w:sz w:val="28"/>
                <w:szCs w:val="28"/>
              </w:rPr>
            </w:pPr>
          </w:p>
          <w:p w14:paraId="08A10541">
            <w:pPr>
              <w:jc w:val="both"/>
              <w:rPr>
                <w:sz w:val="28"/>
                <w:szCs w:val="28"/>
              </w:rPr>
            </w:pPr>
          </w:p>
          <w:p w14:paraId="24533295">
            <w:pPr>
              <w:jc w:val="both"/>
              <w:rPr>
                <w:sz w:val="28"/>
                <w:szCs w:val="28"/>
              </w:rPr>
            </w:pPr>
          </w:p>
          <w:p w14:paraId="26C838CD">
            <w:pPr>
              <w:jc w:val="both"/>
              <w:rPr>
                <w:sz w:val="28"/>
                <w:szCs w:val="28"/>
              </w:rPr>
            </w:pPr>
          </w:p>
          <w:p w14:paraId="6A37CC90">
            <w:pPr>
              <w:jc w:val="both"/>
              <w:rPr>
                <w:sz w:val="28"/>
                <w:szCs w:val="28"/>
              </w:rPr>
            </w:pPr>
          </w:p>
          <w:p w14:paraId="079D24C4">
            <w:pPr>
              <w:jc w:val="both"/>
              <w:rPr>
                <w:sz w:val="28"/>
                <w:szCs w:val="28"/>
              </w:rPr>
            </w:pPr>
          </w:p>
          <w:p w14:paraId="12361134">
            <w:pPr>
              <w:jc w:val="both"/>
              <w:rPr>
                <w:sz w:val="28"/>
                <w:szCs w:val="28"/>
              </w:rPr>
            </w:pPr>
          </w:p>
          <w:p w14:paraId="65A7FFA2">
            <w:pPr>
              <w:jc w:val="both"/>
              <w:rPr>
                <w:sz w:val="28"/>
                <w:szCs w:val="28"/>
              </w:rPr>
            </w:pPr>
          </w:p>
          <w:p w14:paraId="1614F1E1">
            <w:pPr>
              <w:jc w:val="both"/>
              <w:rPr>
                <w:sz w:val="28"/>
                <w:szCs w:val="28"/>
              </w:rPr>
            </w:pPr>
          </w:p>
          <w:p w14:paraId="79AFA413">
            <w:pPr>
              <w:jc w:val="both"/>
              <w:rPr>
                <w:sz w:val="28"/>
                <w:szCs w:val="28"/>
              </w:rPr>
            </w:pPr>
            <w:r>
              <w:rPr>
                <w:sz w:val="28"/>
                <w:szCs w:val="28"/>
              </w:rPr>
              <w:t>- GV gọi HS nhận xét.</w:t>
            </w:r>
          </w:p>
          <w:p w14:paraId="01D2CC86">
            <w:pPr>
              <w:jc w:val="both"/>
              <w:rPr>
                <w:sz w:val="28"/>
                <w:szCs w:val="28"/>
              </w:rPr>
            </w:pPr>
            <w:r>
              <w:rPr>
                <w:sz w:val="28"/>
                <w:szCs w:val="28"/>
              </w:rPr>
              <w:t>- GV nhận xét và tuyên dương.</w:t>
            </w:r>
          </w:p>
        </w:tc>
        <w:tc>
          <w:tcPr>
            <w:tcW w:w="3600" w:type="dxa"/>
          </w:tcPr>
          <w:p w14:paraId="0EFCDF37">
            <w:pPr>
              <w:spacing w:line="276" w:lineRule="auto"/>
              <w:jc w:val="both"/>
              <w:rPr>
                <w:sz w:val="28"/>
                <w:szCs w:val="28"/>
              </w:rPr>
            </w:pPr>
          </w:p>
          <w:p w14:paraId="160BECBE">
            <w:pPr>
              <w:spacing w:line="276" w:lineRule="auto"/>
              <w:jc w:val="both"/>
              <w:rPr>
                <w:sz w:val="28"/>
                <w:szCs w:val="28"/>
              </w:rPr>
            </w:pPr>
          </w:p>
          <w:p w14:paraId="6286027F">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HS quan sát và đọc yêu cầu.</w:t>
            </w:r>
          </w:p>
          <w:p w14:paraId="4A1ABB4C">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7E90216E">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7A5F7C75">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p>
          <w:p w14:paraId="3C368C5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xml:space="preserve">- HS trả lời: </w:t>
            </w:r>
          </w:p>
          <w:p w14:paraId="13B1C3FD">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Để thể hiện sự tôn trọng bản quyền nội dung thông tin từ website thieunien.vn trong bài trình chiếu về Ngày hội Trạng Nguyên nhỏ tuổi, các bạn có thể thực hiện các biện pháp sau:</w:t>
            </w:r>
          </w:p>
          <w:p w14:paraId="25B87C1B">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Ghi rõ nguồn thông tin: Trong slide hoặc phần trình bày liên quan đến thông tin từ website thieunien.vn, cần ghi rõ nguồn thông tin bằng cách đưa ra tên của website, ví dụ: "Nguồn: thieunien.vn".</w:t>
            </w:r>
          </w:p>
          <w:p w14:paraId="317DDE51">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Đề cập đến tác giả hoặc nguồn gốc cụ thể: Nếu có thông tin về tác giả cụ thể hoặc nguồn gốc của bài viết trên thieunien.vn, bạn có thể đề cập đến tên tác giả hoặc nguồn gốc đó để tôn trọng công sức và quyền tác giả.</w:t>
            </w:r>
          </w:p>
          <w:p w14:paraId="44C6A058">
            <w:pPr>
              <w:pBdr>
                <w:top w:val="none" w:color="auto" w:sz="0" w:space="0"/>
                <w:left w:val="none" w:color="auto" w:sz="0" w:space="0"/>
                <w:bottom w:val="none" w:color="auto" w:sz="0" w:space="0"/>
                <w:right w:val="none" w:color="auto" w:sz="0" w:space="0"/>
                <w:between w:val="none" w:color="auto" w:sz="0" w:space="0"/>
              </w:pBdr>
              <w:spacing w:line="276" w:lineRule="auto"/>
              <w:jc w:val="both"/>
              <w:rPr>
                <w:color w:val="000000"/>
                <w:sz w:val="28"/>
                <w:szCs w:val="28"/>
              </w:rPr>
            </w:pPr>
            <w:r>
              <w:rPr>
                <w:color w:val="000000"/>
                <w:sz w:val="28"/>
                <w:szCs w:val="28"/>
              </w:rPr>
              <w:t>- Sử dụng trích dẫn: Trong trường hợp cụ thể, nếu bạn sử dụng trích dẫn từ bài viết trên thieunien.vn, hãy sử dụng trích dẫn chính xác và đúng quy định để tránh vi phạm bản quyền.</w:t>
            </w:r>
          </w:p>
          <w:p w14:paraId="1E075406">
            <w:pPr>
              <w:pBdr>
                <w:top w:val="none" w:color="auto" w:sz="0" w:space="0"/>
                <w:left w:val="none" w:color="auto" w:sz="0" w:space="0"/>
                <w:bottom w:val="none" w:color="auto" w:sz="0" w:space="0"/>
                <w:right w:val="none" w:color="auto" w:sz="0" w:space="0"/>
                <w:between w:val="none" w:color="auto" w:sz="0" w:space="0"/>
              </w:pBdr>
              <w:spacing w:line="276" w:lineRule="auto"/>
              <w:rPr>
                <w:color w:val="000000"/>
                <w:sz w:val="28"/>
                <w:szCs w:val="28"/>
              </w:rPr>
            </w:pPr>
            <w:r>
              <w:rPr>
                <w:sz w:val="28"/>
                <w:szCs w:val="28"/>
              </w:rPr>
              <w:t>- HS lắng nghe.</w:t>
            </w:r>
          </w:p>
        </w:tc>
        <w:tc>
          <w:tcPr>
            <w:tcW w:w="1710" w:type="dxa"/>
          </w:tcPr>
          <w:p w14:paraId="1A2F25D3">
            <w:pPr>
              <w:spacing w:line="276" w:lineRule="auto"/>
              <w:rPr>
                <w:sz w:val="28"/>
                <w:szCs w:val="28"/>
              </w:rPr>
            </w:pPr>
            <w:r>
              <w:rPr>
                <w:sz w:val="28"/>
                <w:szCs w:val="28"/>
              </w:rPr>
              <w:t>- HS quan sát và đọc yêu cầu.</w:t>
            </w:r>
          </w:p>
        </w:tc>
      </w:tr>
      <w:tr w14:paraId="32A33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0C3FBC31">
            <w:pPr>
              <w:tabs>
                <w:tab w:val="left" w:pos="200"/>
                <w:tab w:val="center" w:leader="dot" w:pos="9530"/>
              </w:tabs>
              <w:rPr>
                <w:b/>
                <w:sz w:val="28"/>
                <w:szCs w:val="28"/>
              </w:rPr>
            </w:pPr>
            <w:r>
              <w:rPr>
                <w:b/>
                <w:sz w:val="28"/>
                <w:szCs w:val="28"/>
              </w:rPr>
              <w:t>5.CỦNG CỐ, DẶN DÒ (3’)</w:t>
            </w:r>
          </w:p>
          <w:p w14:paraId="04235C3A">
            <w:pPr>
              <w:tabs>
                <w:tab w:val="left" w:pos="200"/>
                <w:tab w:val="center" w:leader="dot" w:pos="9530"/>
              </w:tabs>
              <w:rPr>
                <w:b/>
                <w:sz w:val="28"/>
                <w:szCs w:val="28"/>
              </w:rPr>
            </w:pPr>
            <w:r>
              <w:rPr>
                <w:b/>
                <w:sz w:val="28"/>
                <w:szCs w:val="28"/>
              </w:rPr>
              <w:t xml:space="preserve">Củng cố </w:t>
            </w:r>
          </w:p>
          <w:p w14:paraId="5B95C7EE">
            <w:pPr>
              <w:tabs>
                <w:tab w:val="left" w:pos="200"/>
                <w:tab w:val="center" w:leader="dot" w:pos="9530"/>
              </w:tabs>
              <w:rPr>
                <w:sz w:val="28"/>
                <w:szCs w:val="28"/>
              </w:rPr>
            </w:pPr>
            <w:r>
              <w:rPr>
                <w:sz w:val="28"/>
                <w:szCs w:val="28"/>
              </w:rPr>
              <w:t>- GV đặt câu hỏi nhanh:</w:t>
            </w:r>
          </w:p>
          <w:p w14:paraId="1C23CB68">
            <w:pPr>
              <w:tabs>
                <w:tab w:val="left" w:pos="200"/>
                <w:tab w:val="center" w:leader="dot" w:pos="9530"/>
              </w:tabs>
              <w:rPr>
                <w:sz w:val="28"/>
                <w:szCs w:val="28"/>
              </w:rPr>
            </w:pPr>
            <w:r>
              <w:rPr>
                <w:sz w:val="28"/>
                <w:szCs w:val="28"/>
              </w:rPr>
              <w:t>+ Nêu lại khái niệm bản quyền và vai trò của bản quyền trong việc sử dụng thông tin.</w:t>
            </w:r>
          </w:p>
          <w:p w14:paraId="243F155F">
            <w:pPr>
              <w:tabs>
                <w:tab w:val="left" w:pos="200"/>
                <w:tab w:val="center" w:leader="dot" w:pos="9530"/>
              </w:tabs>
              <w:rPr>
                <w:sz w:val="28"/>
                <w:szCs w:val="28"/>
              </w:rPr>
            </w:pPr>
            <w:r>
              <w:rPr>
                <w:sz w:val="28"/>
                <w:szCs w:val="28"/>
              </w:rPr>
              <w:t>- GV chốt kiến thức:</w:t>
            </w:r>
          </w:p>
          <w:p w14:paraId="2323A705">
            <w:pPr>
              <w:tabs>
                <w:tab w:val="left" w:pos="200"/>
                <w:tab w:val="center" w:leader="dot" w:pos="9530"/>
              </w:tabs>
              <w:rPr>
                <w:b/>
                <w:sz w:val="28"/>
                <w:szCs w:val="28"/>
              </w:rPr>
            </w:pPr>
            <w:r>
              <w:rPr>
                <w:b/>
                <w:sz w:val="28"/>
                <w:szCs w:val="28"/>
              </w:rPr>
              <w:pict>
                <v:rect id="_x0000_i1026" o:spt="1" style="height:1.5pt;width:0pt;" fillcolor="#A0A0A0" filled="t" stroked="f" coordsize="21600,21600" o:hr="t" o:hrstd="t" o:hralign="center">
                  <v:path/>
                  <v:fill on="t" focussize="0,0"/>
                  <v:stroke on="f"/>
                  <v:imagedata o:title=""/>
                  <o:lock v:ext="edit"/>
                  <w10:wrap type="none"/>
                  <w10:anchorlock/>
                </v:rect>
              </w:pict>
            </w:r>
          </w:p>
          <w:p w14:paraId="29CB2590">
            <w:pPr>
              <w:tabs>
                <w:tab w:val="left" w:pos="200"/>
                <w:tab w:val="center" w:leader="dot" w:pos="9530"/>
              </w:tabs>
              <w:rPr>
                <w:b/>
                <w:bCs/>
                <w:sz w:val="28"/>
                <w:szCs w:val="28"/>
              </w:rPr>
            </w:pPr>
            <w:r>
              <w:rPr>
                <w:b/>
                <w:bCs/>
                <w:sz w:val="28"/>
                <w:szCs w:val="28"/>
              </w:rPr>
              <w:t xml:space="preserve">Dặn dò </w:t>
            </w:r>
          </w:p>
          <w:p w14:paraId="716CC85F">
            <w:pPr>
              <w:tabs>
                <w:tab w:val="left" w:pos="200"/>
                <w:tab w:val="center" w:leader="dot" w:pos="9530"/>
              </w:tabs>
              <w:rPr>
                <w:sz w:val="28"/>
                <w:szCs w:val="28"/>
              </w:rPr>
            </w:pPr>
            <w:r>
              <w:rPr>
                <w:sz w:val="28"/>
                <w:szCs w:val="28"/>
              </w:rPr>
              <w:t>- Viết 1–2 câu nêu cách sử dụng thông tin đó mà vẫn tôn trọng bản quyền.</w:t>
            </w:r>
          </w:p>
          <w:p w14:paraId="587C4656">
            <w:pPr>
              <w:tabs>
                <w:tab w:val="left" w:pos="200"/>
                <w:tab w:val="center" w:pos="9530"/>
              </w:tabs>
              <w:spacing w:line="276" w:lineRule="auto"/>
              <w:rPr>
                <w:sz w:val="28"/>
                <w:szCs w:val="28"/>
              </w:rPr>
            </w:pPr>
            <w:r>
              <w:rPr>
                <w:sz w:val="28"/>
                <w:szCs w:val="28"/>
              </w:rPr>
              <w:t>- Xem trước bài mới</w:t>
            </w:r>
          </w:p>
        </w:tc>
      </w:tr>
      <w:tr w14:paraId="25EF2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9625" w:type="dxa"/>
            <w:gridSpan w:val="3"/>
          </w:tcPr>
          <w:p w14:paraId="61F8C6FF">
            <w:pPr>
              <w:spacing w:line="276" w:lineRule="auto"/>
              <w:jc w:val="both"/>
              <w:rPr>
                <w:sz w:val="28"/>
                <w:szCs w:val="28"/>
              </w:rPr>
            </w:pPr>
            <w:r>
              <w:rPr>
                <w:b/>
                <w:sz w:val="28"/>
                <w:szCs w:val="28"/>
              </w:rPr>
              <w:t>IV. ĐIỀU CHỈNH SAU BÀI DẠY</w:t>
            </w:r>
          </w:p>
          <w:p w14:paraId="1FF712C9">
            <w:pPr>
              <w:tabs>
                <w:tab w:val="left" w:pos="200"/>
                <w:tab w:val="center" w:leader="dot" w:pos="9530"/>
              </w:tabs>
              <w:rPr>
                <w:bCs/>
                <w:sz w:val="28"/>
                <w:szCs w:val="28"/>
              </w:rPr>
            </w:pPr>
            <w:r>
              <w:rPr>
                <w:sz w:val="28"/>
                <w:szCs w:val="28"/>
              </w:rPr>
              <w:tab/>
            </w:r>
            <w:r>
              <w:rPr>
                <w:bCs/>
                <w:sz w:val="28"/>
                <w:szCs w:val="28"/>
              </w:rPr>
              <w:tab/>
            </w:r>
          </w:p>
          <w:p w14:paraId="64985CF1">
            <w:pPr>
              <w:tabs>
                <w:tab w:val="left" w:pos="200"/>
                <w:tab w:val="center" w:leader="dot" w:pos="9530"/>
              </w:tabs>
              <w:rPr>
                <w:sz w:val="28"/>
                <w:szCs w:val="28"/>
              </w:rPr>
            </w:pPr>
            <w:r>
              <w:rPr>
                <w:sz w:val="28"/>
                <w:szCs w:val="28"/>
              </w:rPr>
              <w:tab/>
            </w:r>
            <w:r>
              <w:rPr>
                <w:sz w:val="28"/>
                <w:szCs w:val="28"/>
              </w:rPr>
              <w:tab/>
            </w:r>
          </w:p>
          <w:p w14:paraId="722F9189">
            <w:pPr>
              <w:tabs>
                <w:tab w:val="left" w:pos="200"/>
                <w:tab w:val="center" w:leader="dot" w:pos="9530"/>
              </w:tabs>
              <w:rPr>
                <w:b/>
                <w:sz w:val="28"/>
                <w:szCs w:val="28"/>
              </w:rPr>
            </w:pPr>
            <w:r>
              <w:rPr>
                <w:sz w:val="28"/>
                <w:szCs w:val="28"/>
              </w:rPr>
              <w:tab/>
            </w:r>
            <w:r>
              <w:rPr>
                <w:bCs/>
                <w:sz w:val="28"/>
                <w:szCs w:val="28"/>
              </w:rPr>
              <w:tab/>
            </w:r>
          </w:p>
        </w:tc>
      </w:tr>
    </w:tbl>
    <w:p w14:paraId="541E9424">
      <w:pPr>
        <w:rPr>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AF9"/>
    <w:rsid w:val="009E7299"/>
    <w:rsid w:val="00FC3AF9"/>
    <w:rsid w:val="3C9C1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kern w:val="0"/>
      <w:sz w:val="24"/>
      <w:szCs w:val="24"/>
      <w:lang w:val="en-US" w:eastAsia="en-US" w:bidi="ar-SA"/>
      <w14:ligatures w14:val="none"/>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uiPriority w:val="9"/>
    <w:rPr>
      <w:rFonts w:eastAsiaTheme="majorEastAsia" w:cstheme="majorBidi"/>
      <w:color w:val="104862" w:themeColor="accent1" w:themeShade="BF"/>
    </w:rPr>
  </w:style>
  <w:style w:type="character" w:customStyle="1" w:styleId="20">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6</Pages>
  <Words>1055</Words>
  <Characters>6020</Characters>
  <Lines>50</Lines>
  <Paragraphs>14</Paragraphs>
  <TotalTime>7</TotalTime>
  <ScaleCrop>false</ScaleCrop>
  <LinksUpToDate>false</LinksUpToDate>
  <CharactersWithSpaces>7061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2025-08-24T06:04:00Z</dcterms:created>
  <dc:creator>ASUS</dc:creator>
  <cp:lastModifiedBy>Đà Xuân</cp:lastModifiedBy>
  <dcterms:modified xsi:type="dcterms:W3CDTF">2025-12-29T12:43:15Z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8CDAF4B1A1794A6C8C48FDE7FF141BB6_12</vt:lpwstr>
  </property>
</Properties>
</file>