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E8A53">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CHỦ ĐỀ 2: MẠNG MÁY TÍNH VÀ INTERNET</w:t>
      </w:r>
    </w:p>
    <w:p w14:paraId="26FD5A63">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2: TÌM KIẾM THÔNG TIN TRÊN WEBSITE (T2)</w:t>
      </w:r>
    </w:p>
    <w:p w14:paraId="60813F56">
      <w:pP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 YÊU CẦU CẦN ĐẠT</w:t>
      </w:r>
    </w:p>
    <w:p w14:paraId="5967A8FF">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78CB27E8">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Sau bài học này, HS sẽ:</w:t>
      </w:r>
    </w:p>
    <w:p w14:paraId="24C6F75A">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Hợp tác, chia sẻ được thông tin với các bạn trong nhóm để hoàn thành công việc được giao</w:t>
      </w:r>
      <w:r>
        <w:rPr>
          <w:color w:val="000000" w:themeColor="text1"/>
          <w:sz w:val="28"/>
          <w:szCs w:val="28"/>
          <w14:textFill>
            <w14:solidFill>
              <w14:schemeClr w14:val="tx1"/>
            </w14:solidFill>
          </w14:textFill>
        </w:rPr>
        <w:t>.</w:t>
      </w:r>
    </w:p>
    <w:p w14:paraId="000C0C25">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Nhận thức về các công cụ tìm kiếm và cách sử dụng chúng hiệu quả</w:t>
      </w:r>
      <w:r>
        <w:rPr>
          <w:color w:val="000000" w:themeColor="text1"/>
          <w:sz w:val="28"/>
          <w:szCs w:val="28"/>
          <w14:textFill>
            <w14:solidFill>
              <w14:schemeClr w14:val="tx1"/>
            </w14:solidFill>
          </w14:textFill>
        </w:rPr>
        <w:t>.</w:t>
      </w:r>
    </w:p>
    <w:p w14:paraId="693A8FC0">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06A9AE51">
      <w:pPr>
        <w:spacing w:line="276" w:lineRule="auto"/>
        <w:ind w:firstLine="720"/>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Năng lực tự chủ, tự học: Học sinh thể hiện khả năng tìm kiếm thông tin một cách độc lập.</w:t>
      </w:r>
    </w:p>
    <w:p w14:paraId="36911A51">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và hợp tác: Học sinh biết cách trao đổi thông tin với bạn bè để tìm kiếm thông tin chính xác.</w:t>
      </w:r>
      <w:r>
        <w:rPr>
          <w:i/>
          <w:color w:val="000000" w:themeColor="text1"/>
          <w:sz w:val="28"/>
          <w:szCs w:val="28"/>
          <w14:textFill>
            <w14:solidFill>
              <w14:schemeClr w14:val="tx1"/>
            </w14:solidFill>
          </w14:textFill>
        </w:rPr>
        <w:t xml:space="preserve"> </w:t>
      </w:r>
    </w:p>
    <w:p w14:paraId="2DB271FE">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bè để tìm kiếm thông tin chính xác.</w:t>
      </w:r>
      <w:r>
        <w:rPr>
          <w:i/>
          <w:color w:val="000000" w:themeColor="text1"/>
          <w:sz w:val="28"/>
          <w:szCs w:val="28"/>
          <w14:textFill>
            <w14:solidFill>
              <w14:schemeClr w14:val="tx1"/>
            </w14:solidFill>
          </w14:textFill>
        </w:rPr>
        <w:t xml:space="preserve"> </w:t>
      </w:r>
    </w:p>
    <w:p w14:paraId="0B812D32">
      <w:pPr>
        <w:numPr>
          <w:numId w:val="0"/>
        </w:numPr>
        <w:spacing w:line="276" w:lineRule="auto"/>
        <w:ind w:firstLine="720" w:firstLineChars="0"/>
        <w:jc w:val="both"/>
        <w:rPr>
          <w:rFonts w:hint="default"/>
          <w:b/>
          <w:bCs/>
          <w:i w:val="0"/>
          <w:iCs/>
          <w:color w:val="FF0000"/>
          <w:sz w:val="28"/>
          <w:szCs w:val="28"/>
          <w:lang w:val="en-US"/>
        </w:rPr>
      </w:pPr>
      <w:r>
        <w:rPr>
          <w:rFonts w:hint="default"/>
          <w:b/>
          <w:bCs/>
          <w:i w:val="0"/>
          <w:iCs/>
          <w:color w:val="FF0000"/>
          <w:sz w:val="28"/>
          <w:szCs w:val="28"/>
          <w:lang w:val="en-US"/>
        </w:rPr>
        <w:t>Định hướng Năng lực số</w:t>
      </w:r>
    </w:p>
    <w:p w14:paraId="05DDEF6C">
      <w:pPr>
        <w:spacing w:line="276" w:lineRule="auto"/>
        <w:jc w:val="both"/>
        <w:rPr>
          <w:rFonts w:hint="default"/>
          <w:i/>
          <w:color w:val="FF0000"/>
          <w:sz w:val="28"/>
          <w:szCs w:val="28"/>
          <w:lang w:val="en-US"/>
        </w:rPr>
      </w:pPr>
      <w:r>
        <w:rPr>
          <w:rFonts w:hint="default"/>
          <w:i/>
          <w:color w:val="FF0000"/>
          <w:sz w:val="28"/>
          <w:szCs w:val="28"/>
          <w:lang w:val="en-US"/>
        </w:rPr>
        <w:t>1.2.CB2a: Phát hiện được độ tin cậy và độ chính xác của các nguồn chung của dữ liệu, thông tin và nội dung số.</w:t>
      </w:r>
    </w:p>
    <w:p w14:paraId="60DA3830">
      <w:pPr>
        <w:spacing w:line="276" w:lineRule="auto"/>
        <w:jc w:val="both"/>
        <w:rPr>
          <w:rFonts w:hint="default"/>
          <w:i/>
          <w:color w:val="FF0000"/>
          <w:sz w:val="28"/>
          <w:szCs w:val="28"/>
          <w:lang w:val="en-US"/>
        </w:rPr>
      </w:pPr>
      <w:r>
        <w:rPr>
          <w:rFonts w:hint="default"/>
          <w:i/>
          <w:color w:val="FF0000"/>
          <w:sz w:val="28"/>
          <w:szCs w:val="28"/>
          <w:lang w:val="en-US"/>
        </w:rPr>
        <w:t>2.1.CB2a: Lựa chọn được các công nghệ số đơn giản để tương tác.</w:t>
      </w:r>
    </w:p>
    <w:p w14:paraId="26E90E9D">
      <w:pPr>
        <w:spacing w:line="276" w:lineRule="auto"/>
        <w:jc w:val="both"/>
        <w:rPr>
          <w:rFonts w:hint="default"/>
          <w:i/>
          <w:color w:val="FF0000"/>
          <w:sz w:val="28"/>
          <w:szCs w:val="28"/>
          <w:lang w:val="en-US"/>
        </w:rPr>
      </w:pPr>
      <w:r>
        <w:rPr>
          <w:rFonts w:hint="default"/>
          <w:i/>
          <w:color w:val="FF0000"/>
          <w:sz w:val="28"/>
          <w:szCs w:val="28"/>
          <w:lang w:val="en-US"/>
        </w:rPr>
        <w:t>2.2.CB2a: Nhận biết được các công nghệ số đơn giản, phù hợp để chia sẻ dữ liệu, thông tin và nội dung kỹ thuật số.</w:t>
      </w:r>
    </w:p>
    <w:p w14:paraId="1DBD33B7">
      <w:pPr>
        <w:spacing w:line="276" w:lineRule="auto"/>
        <w:jc w:val="both"/>
        <w:rPr>
          <w:rFonts w:hint="default"/>
          <w:i/>
          <w:color w:val="FF0000"/>
          <w:sz w:val="28"/>
          <w:szCs w:val="28"/>
          <w:lang w:val="en-US"/>
        </w:rPr>
      </w:pPr>
      <w:r>
        <w:rPr>
          <w:rFonts w:hint="default"/>
          <w:i/>
          <w:color w:val="FF0000"/>
          <w:sz w:val="28"/>
          <w:szCs w:val="28"/>
          <w:lang w:val="en-US"/>
        </w:rPr>
        <w:t>2.4.CB2a: Chọn được những công cụ và công nghệ số đơn giản cho các quá trình cộng tác.</w:t>
      </w:r>
    </w:p>
    <w:p w14:paraId="77AB5470">
      <w:pPr>
        <w:spacing w:line="276" w:lineRule="auto"/>
        <w:jc w:val="both"/>
        <w:rPr>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4</w:t>
      </w:r>
      <w:r>
        <w:rPr>
          <w:b/>
          <w:color w:val="000000" w:themeColor="text1"/>
          <w:sz w:val="28"/>
          <w:szCs w:val="28"/>
          <w14:textFill>
            <w14:solidFill>
              <w14:schemeClr w14:val="tx1"/>
            </w14:solidFill>
          </w14:textFill>
        </w:rPr>
        <w:t xml:space="preserve">. Phẩm chất: </w:t>
      </w:r>
      <w:r>
        <w:rPr>
          <w:b/>
          <w:color w:val="000000" w:themeColor="text1"/>
          <w:sz w:val="28"/>
          <w:szCs w:val="28"/>
          <w14:textFill>
            <w14:solidFill>
              <w14:schemeClr w14:val="tx1"/>
            </w14:solidFill>
          </w14:textFill>
        </w:rPr>
        <w:t xml:space="preserve"> </w:t>
      </w:r>
    </w:p>
    <w:p w14:paraId="02D343AD">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Học sinh có ý thức tìm kiếm thông tin chính xác và có trách nhiệm</w:t>
      </w:r>
      <w:r>
        <w:rPr>
          <w:color w:val="000000" w:themeColor="text1"/>
          <w:sz w:val="28"/>
          <w:szCs w:val="28"/>
          <w14:textFill>
            <w14:solidFill>
              <w14:schemeClr w14:val="tx1"/>
            </w14:solidFill>
          </w14:textFill>
        </w:rPr>
        <w:t>.</w:t>
      </w:r>
    </w:p>
    <w:p w14:paraId="7DD80867">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63C75F57">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 xml:space="preserve">SGK, SGV, tivi, giáo án điện tử, tìm kiếm và sưu tầm địa chỉ một số website có thông tin phù hợp với lứa tuổi HS lớp 5 và cấp Tiểu học; thiết bị lưu trữ di động USB; đăng kí một hộp thư điện tử, một tài khoản mạng xã hội để có thể </w:t>
      </w:r>
      <w:r>
        <w:rPr>
          <w:color w:val="000000" w:themeColor="text1"/>
          <w:sz w:val="28"/>
          <w:szCs w:val="28"/>
          <w14:textFill>
            <w14:solidFill>
              <w14:schemeClr w14:val="tx1"/>
            </w14:solidFill>
          </w14:textFill>
        </w:rPr>
        <w:t xml:space="preserve">sẵn sàng trình chiếu các thao tác gửi và chia sẻ thông tin cho HS xem. </w:t>
      </w:r>
    </w:p>
    <w:p w14:paraId="72A16A30">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SGK, vở ghi,…</w:t>
      </w:r>
    </w:p>
    <w:p w14:paraId="3573AE9F">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 CÁC HOẠT ĐỘNG DẠY HỌC</w:t>
      </w:r>
    </w:p>
    <w:tbl>
      <w:tblPr>
        <w:tblStyle w:val="12"/>
        <w:tblW w:w="980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15"/>
        <w:gridCol w:w="3600"/>
        <w:gridCol w:w="1890"/>
      </w:tblGrid>
      <w:tr w14:paraId="3B7895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15" w:type="dxa"/>
            <w:shd w:val="clear" w:color="auto" w:fill="FFC000"/>
          </w:tcPr>
          <w:p w14:paraId="31FED4EA">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GV</w:t>
            </w:r>
          </w:p>
        </w:tc>
        <w:tc>
          <w:tcPr>
            <w:tcW w:w="3600" w:type="dxa"/>
            <w:shd w:val="clear" w:color="auto" w:fill="FFC000"/>
          </w:tcPr>
          <w:p w14:paraId="183AF5F8">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HS</w:t>
            </w:r>
          </w:p>
        </w:tc>
        <w:tc>
          <w:tcPr>
            <w:tcW w:w="1890" w:type="dxa"/>
            <w:shd w:val="clear" w:color="auto" w:fill="FFC000"/>
          </w:tcPr>
          <w:p w14:paraId="28FAE038">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HTHSY/KT</w:t>
            </w:r>
          </w:p>
        </w:tc>
      </w:tr>
      <w:tr w14:paraId="1B14FA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05" w:type="dxa"/>
            <w:gridSpan w:val="3"/>
          </w:tcPr>
          <w:p w14:paraId="1C1A311B">
            <w:pPr>
              <w:spacing w:before="120"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KHỞI ĐỘNG (5’)</w:t>
            </w:r>
          </w:p>
          <w:p w14:paraId="33DA88EA">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Tạo không khí học tập, HS nhận thức được mục tiêu của bài học.</w:t>
            </w:r>
          </w:p>
          <w:p w14:paraId="70130FBF">
            <w:pPr>
              <w:spacing w:line="276" w:lineRule="auto"/>
              <w:jc w:val="both"/>
              <w:rPr>
                <w:color w:val="000000" w:themeColor="text1"/>
                <w:sz w:val="28"/>
                <w:szCs w:val="28"/>
                <w14:textFill>
                  <w14:solidFill>
                    <w14:schemeClr w14:val="tx1"/>
                  </w14:solidFill>
                </w14:textFill>
              </w:rPr>
            </w:pPr>
            <w:r>
              <w:rPr>
                <w:rFonts w:hint="default"/>
                <w:i/>
                <w:color w:val="FF0000"/>
                <w:sz w:val="28"/>
                <w:szCs w:val="28"/>
                <w:lang w:val="en-US"/>
              </w:rPr>
              <w:t>1.2.CB2a: Phát hiện được độ tin cậy và độ chính xác của các nguồn chung của dữ liệu, thông tin và nội dung số.</w:t>
            </w:r>
          </w:p>
          <w:p w14:paraId="61C34402">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0A317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15" w:type="dxa"/>
          </w:tcPr>
          <w:p w14:paraId="24A0C7ED">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bdr w:val="none" w:color="auto" w:sz="0" w:space="0"/>
                <w:shd w:val="clear" w:fill="FFFFFF"/>
              </w:rPr>
            </w:pPr>
            <w:r>
              <w:rPr>
                <w:rFonts w:hint="default" w:ascii="Times New Roman" w:hAnsi="Times New Roman" w:cs="Times New Roman"/>
                <w:color w:val="FF0000"/>
                <w:sz w:val="28"/>
                <w:szCs w:val="28"/>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 xml:space="preserve"> GV đưa ra cùng một thông tin từ hai nguồn khác nhau </w:t>
            </w:r>
          </w:p>
          <w:p w14:paraId="1CD74984">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rPr>
              <w:t>Ví dụ: Một trang báo chính thống .vn và một dòng trạng thái trên mạng xã hội không rõ nguồn gốc</w:t>
            </w:r>
          </w:p>
          <w:p w14:paraId="00E2C72B">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 xml:space="preserve"> Hướng dẫn HS kiểm tra:</w:t>
            </w:r>
          </w:p>
          <w:p w14:paraId="5C72E00C">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rPr>
              <w:t>Tác giả/Nguồn: Có phải của cơ quan nhà nước, giáo dục (.gov, .edu, .vn) không?</w:t>
            </w:r>
          </w:p>
          <w:p w14:paraId="2F0F6928">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rPr>
              <w:t>Thời gian: Thông tin mới nhất hay đã cũ?</w:t>
            </w:r>
          </w:p>
          <w:p w14:paraId="27A3E183">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color w:val="000000" w:themeColor="text1"/>
                <w:sz w:val="28"/>
                <w:szCs w:val="28"/>
                <w14:textFill>
                  <w14:solidFill>
                    <w14:schemeClr w14:val="tx1"/>
                  </w14:solidFill>
                </w14:textFill>
              </w:rPr>
            </w:pPr>
            <w:r>
              <w:rPr>
                <w:rFonts w:hint="default" w:ascii="Times New Roman" w:hAnsi="Times New Roman" w:eastAsia="sans-serif" w:cs="Times New Roman"/>
                <w:i w:val="0"/>
                <w:iCs w:val="0"/>
                <w:caps w:val="0"/>
                <w:color w:val="FF0000"/>
                <w:spacing w:val="0"/>
                <w:sz w:val="28"/>
                <w:szCs w:val="28"/>
                <w:bdr w:val="none" w:color="auto" w:sz="0" w:space="0"/>
                <w:shd w:val="clear" w:fill="FFFFFF"/>
              </w:rPr>
              <w:t>Sự trùng khớp: Các trang web uy tín khác có nói giống vậy không?</w:t>
            </w:r>
          </w:p>
          <w:p w14:paraId="550F1DAE">
            <w:pPr>
              <w:pBdr>
                <w:top w:val="none" w:color="auto" w:sz="0" w:space="0"/>
                <w:left w:val="none" w:color="auto" w:sz="0" w:space="0"/>
                <w:bottom w:val="none" w:color="auto" w:sz="0" w:space="0"/>
                <w:right w:val="none" w:color="auto" w:sz="0" w:space="0"/>
                <w:between w:val="none" w:color="auto" w:sz="0" w:space="0"/>
              </w:pBdr>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và dẫn dắt HS vào bài: </w:t>
            </w:r>
            <w:r>
              <w:rPr>
                <w:b/>
                <w:color w:val="000000" w:themeColor="text1"/>
                <w:sz w:val="28"/>
                <w:szCs w:val="28"/>
                <w14:textFill>
                  <w14:solidFill>
                    <w14:schemeClr w14:val="tx1"/>
                  </w14:solidFill>
                </w14:textFill>
              </w:rPr>
              <w:t>Bài 2: Tìm kiếm thông tin trên website (tiết 2).</w:t>
            </w:r>
          </w:p>
          <w:p w14:paraId="3FF273C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ghi bảng. </w:t>
            </w:r>
          </w:p>
        </w:tc>
        <w:tc>
          <w:tcPr>
            <w:tcW w:w="3600" w:type="dxa"/>
          </w:tcPr>
          <w:p w14:paraId="53516646">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p>
          <w:p w14:paraId="74CD6D5C">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p>
          <w:p w14:paraId="07E94BC6">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p>
          <w:p w14:paraId="0604BAFD">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shd w:val="clear" w:fill="FFFFFF"/>
              </w:rPr>
              <w:t xml:space="preserve"> HS lập được bảng so sánh nhanh về độ tin cậy của 2 website.</w:t>
            </w:r>
          </w:p>
          <w:p w14:paraId="7E395EE0">
            <w:pPr>
              <w:jc w:val="both"/>
              <w:rPr>
                <w:color w:val="000000" w:themeColor="text1"/>
                <w:sz w:val="28"/>
                <w:szCs w:val="28"/>
                <w14:textFill>
                  <w14:solidFill>
                    <w14:schemeClr w14:val="tx1"/>
                  </w14:solidFill>
                </w14:textFill>
              </w:rPr>
            </w:pPr>
          </w:p>
          <w:p w14:paraId="6A5DAB65">
            <w:pPr>
              <w:jc w:val="both"/>
              <w:rPr>
                <w:color w:val="000000" w:themeColor="text1"/>
                <w:sz w:val="28"/>
                <w:szCs w:val="28"/>
                <w14:textFill>
                  <w14:solidFill>
                    <w14:schemeClr w14:val="tx1"/>
                  </w14:solidFill>
                </w14:textFill>
              </w:rPr>
            </w:pPr>
          </w:p>
          <w:p w14:paraId="31439CFA">
            <w:pPr>
              <w:jc w:val="both"/>
              <w:rPr>
                <w:color w:val="000000" w:themeColor="text1"/>
                <w:sz w:val="28"/>
                <w:szCs w:val="28"/>
                <w14:textFill>
                  <w14:solidFill>
                    <w14:schemeClr w14:val="tx1"/>
                  </w14:solidFill>
                </w14:textFill>
              </w:rPr>
            </w:pPr>
          </w:p>
          <w:p w14:paraId="09EA02F5">
            <w:pPr>
              <w:jc w:val="both"/>
              <w:rPr>
                <w:color w:val="000000" w:themeColor="text1"/>
                <w:sz w:val="28"/>
                <w:szCs w:val="28"/>
                <w14:textFill>
                  <w14:solidFill>
                    <w14:schemeClr w14:val="tx1"/>
                  </w14:solidFill>
                </w14:textFill>
              </w:rPr>
            </w:pPr>
          </w:p>
          <w:p w14:paraId="675440A2">
            <w:pPr>
              <w:jc w:val="both"/>
              <w:rPr>
                <w:color w:val="000000" w:themeColor="text1"/>
                <w:sz w:val="28"/>
                <w:szCs w:val="28"/>
                <w14:textFill>
                  <w14:solidFill>
                    <w14:schemeClr w14:val="tx1"/>
                  </w14:solidFill>
                </w14:textFill>
              </w:rPr>
            </w:pPr>
          </w:p>
          <w:p w14:paraId="58BD7C08">
            <w:pPr>
              <w:jc w:val="both"/>
              <w:rPr>
                <w:color w:val="000000" w:themeColor="text1"/>
                <w:sz w:val="28"/>
                <w:szCs w:val="28"/>
                <w14:textFill>
                  <w14:solidFill>
                    <w14:schemeClr w14:val="tx1"/>
                  </w14:solidFill>
                </w14:textFill>
              </w:rPr>
            </w:pPr>
          </w:p>
          <w:p w14:paraId="7DB2C800">
            <w:pPr>
              <w:jc w:val="both"/>
              <w:rPr>
                <w:color w:val="000000" w:themeColor="text1"/>
                <w:sz w:val="28"/>
                <w:szCs w:val="28"/>
                <w14:textFill>
                  <w14:solidFill>
                    <w14:schemeClr w14:val="tx1"/>
                  </w14:solidFill>
                </w14:textFill>
              </w:rPr>
            </w:pPr>
          </w:p>
          <w:p w14:paraId="7BED73C4">
            <w:pPr>
              <w:jc w:val="both"/>
              <w:rPr>
                <w:color w:val="000000" w:themeColor="text1"/>
                <w:sz w:val="28"/>
                <w:szCs w:val="28"/>
                <w14:textFill>
                  <w14:solidFill>
                    <w14:schemeClr w14:val="tx1"/>
                  </w14:solidFill>
                </w14:textFill>
              </w:rPr>
            </w:pPr>
          </w:p>
          <w:p w14:paraId="5A81159F">
            <w:pPr>
              <w:jc w:val="both"/>
              <w:rPr>
                <w:color w:val="000000" w:themeColor="text1"/>
                <w:sz w:val="28"/>
                <w:szCs w:val="28"/>
                <w14:textFill>
                  <w14:solidFill>
                    <w14:schemeClr w14:val="tx1"/>
                  </w14:solidFill>
                </w14:textFill>
              </w:rPr>
            </w:pPr>
          </w:p>
          <w:p w14:paraId="26407320">
            <w:pPr>
              <w:spacing w:line="276" w:lineRule="auto"/>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ghi tiêu đề bài vào vở.</w:t>
            </w:r>
          </w:p>
        </w:tc>
        <w:tc>
          <w:tcPr>
            <w:tcW w:w="1890" w:type="dxa"/>
          </w:tcPr>
          <w:p w14:paraId="118D582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tham gia chơi</w:t>
            </w:r>
          </w:p>
          <w:p w14:paraId="767BE5F2">
            <w:pPr>
              <w:spacing w:line="276" w:lineRule="auto"/>
              <w:rPr>
                <w:color w:val="000000" w:themeColor="text1"/>
                <w:sz w:val="28"/>
                <w:szCs w:val="28"/>
                <w14:textFill>
                  <w14:solidFill>
                    <w14:schemeClr w14:val="tx1"/>
                  </w14:solidFill>
                </w14:textFill>
              </w:rPr>
            </w:pPr>
          </w:p>
        </w:tc>
      </w:tr>
      <w:tr w14:paraId="498F7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05" w:type="dxa"/>
            <w:gridSpan w:val="3"/>
          </w:tcPr>
          <w:p w14:paraId="26F96B20">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LUYỆN TẬP, THỰC HÀNH  (22’) </w:t>
            </w:r>
          </w:p>
        </w:tc>
      </w:tr>
      <w:tr w14:paraId="3A6BFE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05" w:type="dxa"/>
            <w:gridSpan w:val="3"/>
          </w:tcPr>
          <w:p w14:paraId="211EC350">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2.3. Thực hành tìm kiếm thông tin trên website và chia sẻ thông tin. (22’)</w:t>
            </w:r>
          </w:p>
          <w:p w14:paraId="3437866A">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512C6CB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 được thao tác tìm kiếm thông tin trên website và chia sẻ thông tin theo hướng dẫn.</w:t>
            </w:r>
          </w:p>
          <w:p w14:paraId="05B1EE9F">
            <w:pPr>
              <w:spacing w:line="276" w:lineRule="auto"/>
              <w:jc w:val="both"/>
              <w:rPr>
                <w:rFonts w:hint="default"/>
                <w:i/>
                <w:color w:val="FF0000"/>
                <w:sz w:val="28"/>
                <w:szCs w:val="28"/>
                <w:lang w:val="en-US"/>
              </w:rPr>
            </w:pPr>
            <w:r>
              <w:rPr>
                <w:rFonts w:hint="default"/>
                <w:i/>
                <w:color w:val="FF0000"/>
                <w:sz w:val="28"/>
                <w:szCs w:val="28"/>
                <w:lang w:val="en-US"/>
              </w:rPr>
              <w:t>2.1.CB2a: Lựa chọn được các công nghệ số đơn giản để tương tác.</w:t>
            </w:r>
          </w:p>
          <w:p w14:paraId="13F0D30E">
            <w:pPr>
              <w:spacing w:line="276" w:lineRule="auto"/>
              <w:jc w:val="both"/>
              <w:rPr>
                <w:rFonts w:hint="default"/>
                <w:i/>
                <w:color w:val="FF0000"/>
                <w:sz w:val="28"/>
                <w:szCs w:val="28"/>
                <w:lang w:val="en-US"/>
              </w:rPr>
            </w:pPr>
            <w:r>
              <w:rPr>
                <w:rFonts w:hint="default"/>
                <w:i/>
                <w:color w:val="FF0000"/>
                <w:sz w:val="28"/>
                <w:szCs w:val="28"/>
                <w:lang w:val="en-US"/>
              </w:rPr>
              <w:t>2.2.CB2a: Nhận biết được các công nghệ số đơn giản, phù hợp để chia sẻ dữ liệu, thông tin và nội dung kỹ thuật số.</w:t>
            </w:r>
          </w:p>
          <w:p w14:paraId="3054A5DE">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3A079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15" w:type="dxa"/>
          </w:tcPr>
          <w:p w14:paraId="5C05DDD3">
            <w:pPr>
              <w:spacing w:line="276" w:lineRule="auto"/>
              <w:jc w:val="both"/>
              <w:rPr>
                <w:i/>
                <w:color w:val="000000" w:themeColor="text1"/>
                <w:sz w:val="28"/>
                <w:szCs w:val="28"/>
                <w14:textFill>
                  <w14:solidFill>
                    <w14:schemeClr w14:val="tx1"/>
                  </w14:solidFill>
                </w14:textFill>
              </w:rPr>
            </w:pPr>
            <w:r>
              <w:rPr>
                <w:b/>
                <w:i/>
                <w:color w:val="000000" w:themeColor="text1"/>
                <w:sz w:val="28"/>
                <w:szCs w:val="28"/>
                <w:u w:val="single"/>
                <w14:textFill>
                  <w14:solidFill>
                    <w14:schemeClr w14:val="tx1"/>
                  </w14:solidFill>
                </w14:textFill>
              </w:rPr>
              <w:t>Nhiệm vụ 1:</w:t>
            </w:r>
            <w:r>
              <w:rPr>
                <w:b/>
                <w:i/>
                <w:color w:val="000000" w:themeColor="text1"/>
                <w:sz w:val="28"/>
                <w:szCs w:val="28"/>
                <w14:textFill>
                  <w14:solidFill>
                    <w14:schemeClr w14:val="tx1"/>
                  </w14:solidFill>
                </w14:textFill>
              </w:rPr>
              <w:t xml:space="preserve"> </w:t>
            </w:r>
            <w:r>
              <w:rPr>
                <w:i/>
                <w:color w:val="000000" w:themeColor="text1"/>
                <w:sz w:val="28"/>
                <w:szCs w:val="28"/>
                <w14:textFill>
                  <w14:solidFill>
                    <w14:schemeClr w14:val="tx1"/>
                  </w14:solidFill>
                </w14:textFill>
              </w:rPr>
              <w:t>Tìm thông tin về Ngày hội Trạng Nguyên nhỏ tuổi trên website báo Thiếu niên Tiền phong và Nhi đồng tại địa chỉ thieunien.vn bằng công cụ tìm kiếm của website. Sao chép hoặc trình bày lại thông tin tìm được vào tệp văn bản, tệp hình ảnh trên máy tính.</w:t>
            </w:r>
          </w:p>
          <w:p w14:paraId="681BDC2A">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tổ chức hoạt động thực hành theo nhiệm vụ 1 và hướng dẫn HS làm theo các bước ở trang 11, 12 SGK.</w:t>
            </w:r>
          </w:p>
          <w:p w14:paraId="0FDA2269">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Bước 1: Mở website thieunien.vn.</w:t>
            </w:r>
          </w:p>
          <w:p w14:paraId="3E66BFE1">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Bước 2: Thực hiện các thao tác như hướng dẫn trong </w:t>
            </w:r>
            <w:r>
              <w:rPr>
                <w:i/>
                <w:color w:val="000000" w:themeColor="text1"/>
                <w:sz w:val="28"/>
                <w:szCs w:val="28"/>
                <w14:textFill>
                  <w14:solidFill>
                    <w14:schemeClr w14:val="tx1"/>
                  </w14:solidFill>
                </w14:textFill>
              </w:rPr>
              <w:t>Hình 7</w:t>
            </w:r>
            <w:r>
              <w:rPr>
                <w:color w:val="000000" w:themeColor="text1"/>
                <w:sz w:val="28"/>
                <w:szCs w:val="28"/>
                <w14:textFill>
                  <w14:solidFill>
                    <w14:schemeClr w14:val="tx1"/>
                  </w14:solidFill>
                </w14:textFill>
              </w:rPr>
              <w:t>.</w:t>
            </w:r>
          </w:p>
          <w:p w14:paraId="06DBFB40">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Kết quả tìm kiếm được hiển thị như </w:t>
            </w:r>
            <w:r>
              <w:rPr>
                <w:i/>
                <w:color w:val="000000" w:themeColor="text1"/>
                <w:sz w:val="28"/>
                <w:szCs w:val="28"/>
                <w14:textFill>
                  <w14:solidFill>
                    <w14:schemeClr w14:val="tx1"/>
                  </w14:solidFill>
                </w14:textFill>
              </w:rPr>
              <w:t>Hình 8</w:t>
            </w:r>
            <w:r>
              <w:rPr>
                <w:color w:val="000000" w:themeColor="text1"/>
                <w:sz w:val="28"/>
                <w:szCs w:val="28"/>
                <w14:textFill>
                  <w14:solidFill>
                    <w14:schemeClr w14:val="tx1"/>
                  </w14:solidFill>
                </w14:textFill>
              </w:rPr>
              <w:t>.</w:t>
            </w:r>
          </w:p>
          <w:p w14:paraId="404277EE">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Bước 3: Nháy chuột vào dòng chữ </w:t>
            </w:r>
            <w:r>
              <w:rPr>
                <w:b/>
                <w:color w:val="000000" w:themeColor="text1"/>
                <w:sz w:val="28"/>
                <w:szCs w:val="28"/>
                <w14:textFill>
                  <w14:solidFill>
                    <w14:schemeClr w14:val="tx1"/>
                  </w14:solidFill>
                </w14:textFill>
              </w:rPr>
              <w:t xml:space="preserve">Xem chi tiết </w:t>
            </w:r>
            <m:oMath>
              <m:r>
                <m:rPr/>
                <w:rPr>
                  <w:rFonts w:ascii="Cambria Math" w:hAnsi="Cambria Math"/>
                  <w:color w:val="000000" w:themeColor="text1"/>
                  <w:sz w:val="28"/>
                  <w:szCs w:val="28"/>
                  <w14:textFill>
                    <w14:solidFill>
                      <w14:schemeClr w14:val="tx1"/>
                    </w14:solidFill>
                  </w14:textFill>
                </w:rPr>
                <m:t>→</m:t>
              </m:r>
            </m:oMath>
            <w:r>
              <w:rPr>
                <w:color w:val="000000" w:themeColor="text1"/>
                <w:sz w:val="28"/>
                <w:szCs w:val="28"/>
                <w14:textFill>
                  <w14:solidFill>
                    <w14:schemeClr w14:val="tx1"/>
                  </w14:solidFill>
                </w14:textFill>
              </w:rPr>
              <w:t xml:space="preserve"> ở kết quả đầu danh sách để mở phần thông tin chi tiết về cuộc thi.</w:t>
            </w:r>
          </w:p>
          <w:p w14:paraId="50FFA958">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Bước 4: Đọc thông tin.</w:t>
            </w:r>
          </w:p>
          <w:p w14:paraId="7B108489">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Bước 5: Lấy thông tin cho bài trình chiếu.</w:t>
            </w:r>
          </w:p>
          <w:p w14:paraId="43B9675E">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Ví dụ: Để sao chép biểu tượng cuộc thi, em nháy nút phải chuột vào hình ảnh biểu tượng, chọn </w:t>
            </w:r>
            <w:r>
              <w:rPr>
                <w:b/>
                <w:color w:val="000000" w:themeColor="text1"/>
                <w:sz w:val="28"/>
                <w:szCs w:val="28"/>
                <w14:textFill>
                  <w14:solidFill>
                    <w14:schemeClr w14:val="tx1"/>
                  </w14:solidFill>
                </w14:textFill>
              </w:rPr>
              <w:t>Save image as…</w:t>
            </w:r>
            <w:r>
              <w:rPr>
                <w:color w:val="000000" w:themeColor="text1"/>
                <w:sz w:val="28"/>
                <w:szCs w:val="28"/>
                <w14:textFill>
                  <w14:solidFill>
                    <w14:schemeClr w14:val="tx1"/>
                  </w14:solidFill>
                </w14:textFill>
              </w:rPr>
              <w:t xml:space="preserve"> (Hình 9) sau đó chọn thư mục lưu tệp, nhập tên tệp rồi nhấn nút </w:t>
            </w:r>
            <w:r>
              <w:rPr>
                <w:b/>
                <w:color w:val="000000" w:themeColor="text1"/>
                <w:sz w:val="28"/>
                <w:szCs w:val="28"/>
                <w14:textFill>
                  <w14:solidFill>
                    <w14:schemeClr w14:val="tx1"/>
                  </w14:solidFill>
                </w14:textFill>
              </w:rPr>
              <w:t>Save</w:t>
            </w:r>
            <w:r>
              <w:rPr>
                <w:color w:val="000000" w:themeColor="text1"/>
                <w:sz w:val="28"/>
                <w:szCs w:val="28"/>
                <w14:textFill>
                  <w14:solidFill>
                    <w14:schemeClr w14:val="tx1"/>
                  </w14:solidFill>
                </w14:textFill>
              </w:rPr>
              <w:t xml:space="preserve"> để hoàn thành.</w:t>
            </w:r>
          </w:p>
          <w:p w14:paraId="3ABF54B2">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Bước 6: Với các thông tin dạng văn bản:</w:t>
            </w:r>
          </w:p>
          <w:p w14:paraId="5920F872">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ind w:left="307" w:hanging="307"/>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Nhấn giữ phím Ctrl và gõ phím C để sao chép thông tin.</w:t>
            </w:r>
          </w:p>
          <w:p w14:paraId="60E807B3">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ind w:left="307" w:hanging="307"/>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Nhấn giữ phím Ctrl và gõ phím V để dán thông tin đã sao chép vào tệp văn bản.</w:t>
            </w:r>
          </w:p>
          <w:p w14:paraId="407C5982">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Lưu lại tệp văn bản với tên </w:t>
            </w:r>
            <w:r>
              <w:rPr>
                <w:b/>
                <w:color w:val="000000" w:themeColor="text1"/>
                <w:sz w:val="28"/>
                <w:szCs w:val="28"/>
                <w14:textFill>
                  <w14:solidFill>
                    <w14:schemeClr w14:val="tx1"/>
                  </w14:solidFill>
                </w14:textFill>
              </w:rPr>
              <w:t>ThongtinCuocthi</w:t>
            </w:r>
            <w:r>
              <w:rPr>
                <w:color w:val="000000" w:themeColor="text1"/>
                <w:sz w:val="28"/>
                <w:szCs w:val="28"/>
                <w14:textFill>
                  <w14:solidFill>
                    <w14:schemeClr w14:val="tx1"/>
                  </w14:solidFill>
                </w14:textFill>
              </w:rPr>
              <w:t>.</w:t>
            </w:r>
          </w:p>
          <w:p w14:paraId="7D82B740">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Trong quá trình HS thực hành, GV quan sát, hỗ trợ, giải đáp các vướng mắc của HS.</w:t>
            </w:r>
          </w:p>
          <w:p w14:paraId="1ABD0917">
            <w:pPr>
              <w:spacing w:line="360" w:lineRule="auto"/>
              <w:jc w:val="both"/>
              <w:rPr>
                <w:b/>
                <w:i/>
                <w:color w:val="000000" w:themeColor="text1"/>
                <w:sz w:val="28"/>
                <w:szCs w:val="28"/>
                <w14:textFill>
                  <w14:solidFill>
                    <w14:schemeClr w14:val="tx1"/>
                  </w14:solidFill>
                </w14:textFill>
              </w:rPr>
            </w:pPr>
            <w:r>
              <w:rPr>
                <w:b/>
                <w:i/>
                <w:color w:val="000000" w:themeColor="text1"/>
                <w:sz w:val="28"/>
                <w:szCs w:val="28"/>
                <w:u w:val="single"/>
                <w14:textFill>
                  <w14:solidFill>
                    <w14:schemeClr w14:val="tx1"/>
                  </w14:solidFill>
                </w14:textFill>
              </w:rPr>
              <w:t>Nhiệm vụ 2</w:t>
            </w:r>
            <w:r>
              <w:rPr>
                <w:i/>
                <w:color w:val="000000" w:themeColor="text1"/>
                <w:sz w:val="28"/>
                <w:szCs w:val="28"/>
                <w14:textFill>
                  <w14:solidFill>
                    <w14:schemeClr w14:val="tx1"/>
                  </w14:solidFill>
                </w14:textFill>
              </w:rPr>
              <w:t>:</w:t>
            </w:r>
            <w:r>
              <w:rPr>
                <w:b/>
                <w:i/>
                <w:color w:val="000000" w:themeColor="text1"/>
                <w:sz w:val="28"/>
                <w:szCs w:val="28"/>
                <w14:textFill>
                  <w14:solidFill>
                    <w14:schemeClr w14:val="tx1"/>
                  </w14:solidFill>
                </w14:textFill>
              </w:rPr>
              <w:t xml:space="preserve"> </w:t>
            </w:r>
            <w:r>
              <w:rPr>
                <w:i/>
                <w:color w:val="000000" w:themeColor="text1"/>
                <w:sz w:val="28"/>
                <w:szCs w:val="28"/>
                <w14:textFill>
                  <w14:solidFill>
                    <w14:schemeClr w14:val="tx1"/>
                  </w14:solidFill>
                </w14:textFill>
              </w:rPr>
              <w:t>Sử dụng USB để chia sẻ tệp</w:t>
            </w:r>
          </w:p>
          <w:p w14:paraId="61126E20">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tổ chức hoạt động thực hành theo nhiệm vụ 2 và hướng dẫn HS làm theo các bước ở trang 12, 13 SGK.</w:t>
            </w:r>
          </w:p>
          <w:p w14:paraId="1B17B95D">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Bước 1: Kết nối USB vào máy tính.</w:t>
            </w:r>
          </w:p>
          <w:p w14:paraId="782EE24C">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ind w:left="307" w:hanging="307"/>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Cắm USB vào cổng USB trên thân máy tính. Chú ý quan sát để cắm đúng chiều, nhẹ tay (</w:t>
            </w:r>
            <w:r>
              <w:rPr>
                <w:i/>
                <w:color w:val="000000" w:themeColor="text1"/>
                <w:sz w:val="28"/>
                <w:szCs w:val="28"/>
                <w14:textFill>
                  <w14:solidFill>
                    <w14:schemeClr w14:val="tx1"/>
                  </w14:solidFill>
                </w14:textFill>
              </w:rPr>
              <w:t>Hình 10</w:t>
            </w:r>
            <w:r>
              <w:rPr>
                <w:color w:val="000000" w:themeColor="text1"/>
                <w:sz w:val="28"/>
                <w:szCs w:val="28"/>
                <w14:textFill>
                  <w14:solidFill>
                    <w14:schemeClr w14:val="tx1"/>
                  </w14:solidFill>
                </w14:textFill>
              </w:rPr>
              <w:t xml:space="preserve">, </w:t>
            </w:r>
            <w:r>
              <w:rPr>
                <w:i/>
                <w:color w:val="000000" w:themeColor="text1"/>
                <w:sz w:val="28"/>
                <w:szCs w:val="28"/>
                <w14:textFill>
                  <w14:solidFill>
                    <w14:schemeClr w14:val="tx1"/>
                  </w14:solidFill>
                </w14:textFill>
              </w:rPr>
              <w:t>Hình 11</w:t>
            </w:r>
            <w:r>
              <w:rPr>
                <w:color w:val="000000" w:themeColor="text1"/>
                <w:sz w:val="28"/>
                <w:szCs w:val="28"/>
                <w14:textFill>
                  <w14:solidFill>
                    <w14:schemeClr w14:val="tx1"/>
                  </w14:solidFill>
                </w14:textFill>
              </w:rPr>
              <w:t>). GV có thể hỗ trợ HS.</w:t>
            </w:r>
          </w:p>
          <w:p w14:paraId="39AC82AF">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ind w:left="307" w:hanging="307"/>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Khi cắm USB, máy tính sẽ coi USB như một ổ đĩa như </w:t>
            </w:r>
            <w:r>
              <w:rPr>
                <w:i/>
                <w:color w:val="000000" w:themeColor="text1"/>
                <w:sz w:val="28"/>
                <w:szCs w:val="28"/>
                <w14:textFill>
                  <w14:solidFill>
                    <w14:schemeClr w14:val="tx1"/>
                  </w14:solidFill>
                </w14:textFill>
              </w:rPr>
              <w:t>Hình 12</w:t>
            </w:r>
            <w:r>
              <w:rPr>
                <w:color w:val="000000" w:themeColor="text1"/>
                <w:sz w:val="28"/>
                <w:szCs w:val="28"/>
                <w14:textFill>
                  <w14:solidFill>
                    <w14:schemeClr w14:val="tx1"/>
                  </w14:solidFill>
                </w14:textFill>
              </w:rPr>
              <w:t>.</w:t>
            </w:r>
          </w:p>
          <w:p w14:paraId="2A1E3DD4">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Bước 2: Ngắt kết nối USB khỏi máy tính.</w:t>
            </w:r>
          </w:p>
          <w:p w14:paraId="6536C814">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ind w:left="307" w:hanging="307"/>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Nháy chuột vào mũi tên nhỏ ở phía dưới, bên phải màn hình nền.</w:t>
            </w:r>
          </w:p>
          <w:p w14:paraId="01A68DD9">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ind w:left="307" w:hanging="307"/>
              <w:jc w:val="both"/>
              <w:rPr>
                <w:rFonts w:eastAsia="Calibr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Chọn biểu tượng USB, chọn </w:t>
            </w:r>
            <w:r>
              <w:rPr>
                <w:b/>
                <w:color w:val="000000" w:themeColor="text1"/>
                <w:sz w:val="28"/>
                <w:szCs w:val="28"/>
                <w14:textFill>
                  <w14:solidFill>
                    <w14:schemeClr w14:val="tx1"/>
                  </w14:solidFill>
                </w14:textFill>
              </w:rPr>
              <w:t>Eject</w:t>
            </w:r>
            <w:r>
              <w:rPr>
                <w:color w:val="000000" w:themeColor="text1"/>
                <w:sz w:val="28"/>
                <w:szCs w:val="28"/>
                <w14:textFill>
                  <w14:solidFill>
                    <w14:schemeClr w14:val="tx1"/>
                  </w14:solidFill>
                </w14:textFill>
              </w:rPr>
              <w:t xml:space="preserve"> trong hộp thoại vừa được mở.</w:t>
            </w:r>
          </w:p>
          <w:p w14:paraId="6D9C647E">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ind w:left="307" w:hanging="307"/>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Máy tính hiện thông báo như Hình 13 cho biết em có thể rút USB ra khỏi máy tính an toàn.</w:t>
            </w:r>
          </w:p>
          <w:p w14:paraId="23C82B7D">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ind w:left="307" w:hanging="307"/>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Rút USB ra khỏi cổng USB.</w:t>
            </w:r>
          </w:p>
          <w:p w14:paraId="5139273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Trong quá trình HS thực hành, GV quan sát, hỗ trợ, giải đáp các vướng mắc của HS.</w:t>
            </w:r>
          </w:p>
          <w:p w14:paraId="080ABB49">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color w:val="000000" w:themeColor="text1"/>
                <w:sz w:val="28"/>
                <w:szCs w:val="28"/>
                <w:lang w:val="en-US"/>
                <w14:textFill>
                  <w14:solidFill>
                    <w14:schemeClr w14:val="tx1"/>
                  </w14:solidFill>
                </w14:textFill>
              </w:rPr>
            </w:pPr>
            <w:r>
              <w:rPr>
                <w:rFonts w:hint="default" w:ascii="Times New Roman" w:hAnsi="Times New Roman" w:cs="Times New Roman"/>
                <w:color w:val="FF0000"/>
                <w:sz w:val="28"/>
                <w:szCs w:val="28"/>
                <w:lang w:val="en-US"/>
              </w:rPr>
              <w:t xml:space="preserve">* Nhiệm vụ 3: </w:t>
            </w:r>
            <w:r>
              <w:rPr>
                <w:rFonts w:hint="default" w:ascii="Times New Roman" w:hAnsi="Times New Roman" w:eastAsia="sans-serif" w:cs="Times New Roman"/>
                <w:i w:val="0"/>
                <w:iCs w:val="0"/>
                <w:caps w:val="0"/>
                <w:color w:val="FF0000"/>
                <w:spacing w:val="0"/>
                <w:sz w:val="28"/>
                <w:szCs w:val="28"/>
                <w:bdr w:val="none" w:color="auto" w:sz="0" w:space="0"/>
                <w:shd w:val="clear" w:fill="FFFFFF"/>
              </w:rPr>
              <w:t xml:space="preserve"> Sau khi tìm được thông tin hay về "An toàn giao thông", GV hỏi: "Làm sao để gửi thông tin này cho bạn?".</w:t>
            </w:r>
          </w:p>
        </w:tc>
        <w:tc>
          <w:tcPr>
            <w:tcW w:w="3600" w:type="dxa"/>
          </w:tcPr>
          <w:p w14:paraId="18A2236D">
            <w:pPr>
              <w:spacing w:line="360" w:lineRule="auto"/>
              <w:jc w:val="both"/>
              <w:rPr>
                <w:color w:val="000000" w:themeColor="text1"/>
                <w:sz w:val="28"/>
                <w:szCs w:val="28"/>
                <w14:textFill>
                  <w14:solidFill>
                    <w14:schemeClr w14:val="tx1"/>
                  </w14:solidFill>
                </w14:textFill>
              </w:rPr>
            </w:pPr>
          </w:p>
          <w:p w14:paraId="1F35DA27">
            <w:pPr>
              <w:spacing w:line="360" w:lineRule="auto"/>
              <w:jc w:val="both"/>
              <w:rPr>
                <w:color w:val="000000" w:themeColor="text1"/>
                <w:sz w:val="28"/>
                <w:szCs w:val="28"/>
                <w14:textFill>
                  <w14:solidFill>
                    <w14:schemeClr w14:val="tx1"/>
                  </w14:solidFill>
                </w14:textFill>
              </w:rPr>
            </w:pPr>
          </w:p>
          <w:p w14:paraId="6FFEBD91">
            <w:pPr>
              <w:spacing w:line="360" w:lineRule="auto"/>
              <w:jc w:val="both"/>
              <w:rPr>
                <w:color w:val="000000" w:themeColor="text1"/>
                <w:sz w:val="28"/>
                <w:szCs w:val="28"/>
                <w14:textFill>
                  <w14:solidFill>
                    <w14:schemeClr w14:val="tx1"/>
                  </w14:solidFill>
                </w14:textFill>
              </w:rPr>
            </w:pPr>
          </w:p>
          <w:p w14:paraId="1ABB54BF">
            <w:pPr>
              <w:spacing w:line="360" w:lineRule="auto"/>
              <w:jc w:val="both"/>
              <w:rPr>
                <w:color w:val="000000" w:themeColor="text1"/>
                <w:sz w:val="28"/>
                <w:szCs w:val="28"/>
                <w14:textFill>
                  <w14:solidFill>
                    <w14:schemeClr w14:val="tx1"/>
                  </w14:solidFill>
                </w14:textFill>
              </w:rPr>
            </w:pPr>
          </w:p>
          <w:p w14:paraId="1FAEDA9C">
            <w:pPr>
              <w:spacing w:line="360" w:lineRule="auto"/>
              <w:jc w:val="both"/>
              <w:rPr>
                <w:color w:val="000000" w:themeColor="text1"/>
                <w:sz w:val="28"/>
                <w:szCs w:val="28"/>
                <w14:textFill>
                  <w14:solidFill>
                    <w14:schemeClr w14:val="tx1"/>
                  </w14:solidFill>
                </w14:textFill>
              </w:rPr>
            </w:pPr>
          </w:p>
          <w:p w14:paraId="1205677E">
            <w:pPr>
              <w:spacing w:line="360" w:lineRule="auto"/>
              <w:jc w:val="both"/>
              <w:rPr>
                <w:color w:val="000000" w:themeColor="text1"/>
                <w:sz w:val="28"/>
                <w:szCs w:val="28"/>
                <w14:textFill>
                  <w14:solidFill>
                    <w14:schemeClr w14:val="tx1"/>
                  </w14:solidFill>
                </w14:textFill>
              </w:rPr>
            </w:pPr>
          </w:p>
          <w:p w14:paraId="746017EC">
            <w:pPr>
              <w:spacing w:line="360" w:lineRule="auto"/>
              <w:jc w:val="both"/>
              <w:rPr>
                <w:color w:val="000000" w:themeColor="text1"/>
                <w:sz w:val="28"/>
                <w:szCs w:val="28"/>
                <w14:textFill>
                  <w14:solidFill>
                    <w14:schemeClr w14:val="tx1"/>
                  </w14:solidFill>
                </w14:textFill>
              </w:rPr>
            </w:pPr>
          </w:p>
          <w:p w14:paraId="2582C00F">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hành theo các hướng dẫn và quan sát kết quả.</w:t>
            </w:r>
          </w:p>
          <w:p w14:paraId="240EB4BA">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589530" cy="584200"/>
                  <wp:effectExtent l="0" t="0" r="0" b="0"/>
                  <wp:docPr id="1951629719" name="image24.png"/>
                  <wp:cNvGraphicFramePr/>
                  <a:graphic xmlns:a="http://schemas.openxmlformats.org/drawingml/2006/main">
                    <a:graphicData uri="http://schemas.openxmlformats.org/drawingml/2006/picture">
                      <pic:pic xmlns:pic="http://schemas.openxmlformats.org/drawingml/2006/picture">
                        <pic:nvPicPr>
                          <pic:cNvPr id="1951629719" name="image24.png"/>
                          <pic:cNvPicPr preferRelativeResize="0"/>
                        </pic:nvPicPr>
                        <pic:blipFill>
                          <a:blip r:embed="rId6"/>
                          <a:srcRect/>
                          <a:stretch>
                            <a:fillRect/>
                          </a:stretch>
                        </pic:blipFill>
                        <pic:spPr>
                          <a:xfrm>
                            <a:off x="0" y="0"/>
                            <a:ext cx="2589630" cy="584327"/>
                          </a:xfrm>
                          <a:prstGeom prst="rect">
                            <a:avLst/>
                          </a:prstGeom>
                        </pic:spPr>
                      </pic:pic>
                    </a:graphicData>
                  </a:graphic>
                </wp:inline>
              </w:drawing>
            </w:r>
          </w:p>
          <w:p w14:paraId="6337FCAA">
            <w:pPr>
              <w:spacing w:line="360" w:lineRule="auto"/>
              <w:jc w:val="center"/>
              <w:rPr>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Hình 7.</w:t>
            </w:r>
            <w:r>
              <w:rPr>
                <w:i/>
                <w:color w:val="000000" w:themeColor="text1"/>
                <w:sz w:val="28"/>
                <w:szCs w:val="28"/>
                <w14:textFill>
                  <w14:solidFill>
                    <w14:schemeClr w14:val="tx1"/>
                  </w14:solidFill>
                </w14:textFill>
              </w:rPr>
              <w:t xml:space="preserve"> Tìm kiếm thông tin trên website</w:t>
            </w:r>
          </w:p>
          <w:p w14:paraId="75E4EF54">
            <w:pPr>
              <w:spacing w:line="360" w:lineRule="auto"/>
              <w:jc w:val="center"/>
              <w:rPr>
                <w:i/>
                <w:color w:val="000000" w:themeColor="text1"/>
                <w:sz w:val="28"/>
                <w:szCs w:val="28"/>
                <w14:textFill>
                  <w14:solidFill>
                    <w14:schemeClr w14:val="tx1"/>
                  </w14:solidFill>
                </w14:textFill>
              </w:rPr>
            </w:pPr>
          </w:p>
          <w:p w14:paraId="6ABE6718">
            <w:pPr>
              <w:spacing w:line="360"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drawing>
                <wp:inline distT="0" distB="0" distL="0" distR="0">
                  <wp:extent cx="2356485" cy="1030605"/>
                  <wp:effectExtent l="0" t="0" r="0" b="0"/>
                  <wp:docPr id="1951629721" name="image15.png"/>
                  <wp:cNvGraphicFramePr/>
                  <a:graphic xmlns:a="http://schemas.openxmlformats.org/drawingml/2006/main">
                    <a:graphicData uri="http://schemas.openxmlformats.org/drawingml/2006/picture">
                      <pic:pic xmlns:pic="http://schemas.openxmlformats.org/drawingml/2006/picture">
                        <pic:nvPicPr>
                          <pic:cNvPr id="1951629721" name="image15.png"/>
                          <pic:cNvPicPr preferRelativeResize="0"/>
                        </pic:nvPicPr>
                        <pic:blipFill>
                          <a:blip r:embed="rId7"/>
                          <a:srcRect/>
                          <a:stretch>
                            <a:fillRect/>
                          </a:stretch>
                        </pic:blipFill>
                        <pic:spPr>
                          <a:xfrm>
                            <a:off x="0" y="0"/>
                            <a:ext cx="2356670" cy="1031043"/>
                          </a:xfrm>
                          <a:prstGeom prst="rect">
                            <a:avLst/>
                          </a:prstGeom>
                        </pic:spPr>
                      </pic:pic>
                    </a:graphicData>
                  </a:graphic>
                </wp:inline>
              </w:drawing>
            </w:r>
          </w:p>
          <w:p w14:paraId="2585EE0B">
            <w:pPr>
              <w:spacing w:line="360" w:lineRule="auto"/>
              <w:jc w:val="center"/>
              <w:rPr>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Hình 8.</w:t>
            </w:r>
            <w:r>
              <w:rPr>
                <w:i/>
                <w:color w:val="000000" w:themeColor="text1"/>
                <w:sz w:val="28"/>
                <w:szCs w:val="28"/>
                <w14:textFill>
                  <w14:solidFill>
                    <w14:schemeClr w14:val="tx1"/>
                  </w14:solidFill>
                </w14:textFill>
              </w:rPr>
              <w:t xml:space="preserve"> Kết quả tìm kiếm</w:t>
            </w:r>
          </w:p>
          <w:p w14:paraId="1E09EC2C">
            <w:pPr>
              <w:spacing w:line="360"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1423035" cy="1224280"/>
                  <wp:effectExtent l="0" t="0" r="0" b="0"/>
                  <wp:docPr id="1951629720" name="image13.png"/>
                  <wp:cNvGraphicFramePr/>
                  <a:graphic xmlns:a="http://schemas.openxmlformats.org/drawingml/2006/main">
                    <a:graphicData uri="http://schemas.openxmlformats.org/drawingml/2006/picture">
                      <pic:pic xmlns:pic="http://schemas.openxmlformats.org/drawingml/2006/picture">
                        <pic:nvPicPr>
                          <pic:cNvPr id="1951629720" name="image13.png"/>
                          <pic:cNvPicPr preferRelativeResize="0"/>
                        </pic:nvPicPr>
                        <pic:blipFill>
                          <a:blip r:embed="rId8"/>
                          <a:srcRect/>
                          <a:stretch>
                            <a:fillRect/>
                          </a:stretch>
                        </pic:blipFill>
                        <pic:spPr>
                          <a:xfrm>
                            <a:off x="0" y="0"/>
                            <a:ext cx="1423622" cy="1224514"/>
                          </a:xfrm>
                          <a:prstGeom prst="rect">
                            <a:avLst/>
                          </a:prstGeom>
                        </pic:spPr>
                      </pic:pic>
                    </a:graphicData>
                  </a:graphic>
                </wp:inline>
              </w:drawing>
            </w:r>
          </w:p>
          <w:p w14:paraId="7DB61518">
            <w:pPr>
              <w:spacing w:line="360" w:lineRule="auto"/>
              <w:jc w:val="center"/>
              <w:rPr>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Hình 9.</w:t>
            </w:r>
            <w:r>
              <w:rPr>
                <w:i/>
                <w:color w:val="000000" w:themeColor="text1"/>
                <w:sz w:val="28"/>
                <w:szCs w:val="28"/>
                <w14:textFill>
                  <w14:solidFill>
                    <w14:schemeClr w14:val="tx1"/>
                  </w14:solidFill>
                </w14:textFill>
              </w:rPr>
              <w:t xml:space="preserve"> Lưu tệp về máy tính</w:t>
            </w:r>
          </w:p>
          <w:p w14:paraId="4D543400">
            <w:pPr>
              <w:spacing w:line="360" w:lineRule="auto"/>
              <w:jc w:val="both"/>
              <w:rPr>
                <w:color w:val="000000" w:themeColor="text1"/>
                <w:sz w:val="28"/>
                <w:szCs w:val="28"/>
                <w14:textFill>
                  <w14:solidFill>
                    <w14:schemeClr w14:val="tx1"/>
                  </w14:solidFill>
                </w14:textFill>
              </w:rPr>
            </w:pPr>
          </w:p>
          <w:p w14:paraId="325BCEA0">
            <w:pPr>
              <w:spacing w:line="360" w:lineRule="auto"/>
              <w:jc w:val="both"/>
              <w:rPr>
                <w:color w:val="000000" w:themeColor="text1"/>
                <w:sz w:val="28"/>
                <w:szCs w:val="28"/>
                <w14:textFill>
                  <w14:solidFill>
                    <w14:schemeClr w14:val="tx1"/>
                  </w14:solidFill>
                </w14:textFill>
              </w:rPr>
            </w:pPr>
          </w:p>
          <w:p w14:paraId="071295D0">
            <w:pPr>
              <w:spacing w:line="360" w:lineRule="auto"/>
              <w:jc w:val="both"/>
              <w:rPr>
                <w:color w:val="000000" w:themeColor="text1"/>
                <w:sz w:val="28"/>
                <w:szCs w:val="28"/>
                <w14:textFill>
                  <w14:solidFill>
                    <w14:schemeClr w14:val="tx1"/>
                  </w14:solidFill>
                </w14:textFill>
              </w:rPr>
            </w:pPr>
          </w:p>
          <w:p w14:paraId="6F09FD30">
            <w:pPr>
              <w:spacing w:line="360" w:lineRule="auto"/>
              <w:jc w:val="both"/>
              <w:rPr>
                <w:color w:val="000000" w:themeColor="text1"/>
                <w:sz w:val="28"/>
                <w:szCs w:val="28"/>
                <w14:textFill>
                  <w14:solidFill>
                    <w14:schemeClr w14:val="tx1"/>
                  </w14:solidFill>
                </w14:textFill>
              </w:rPr>
            </w:pPr>
          </w:p>
          <w:p w14:paraId="6D431637">
            <w:pPr>
              <w:spacing w:line="360" w:lineRule="auto"/>
              <w:jc w:val="both"/>
              <w:rPr>
                <w:color w:val="000000" w:themeColor="text1"/>
                <w:sz w:val="28"/>
                <w:szCs w:val="28"/>
                <w14:textFill>
                  <w14:solidFill>
                    <w14:schemeClr w14:val="tx1"/>
                  </w14:solidFill>
                </w14:textFill>
              </w:rPr>
            </w:pPr>
          </w:p>
          <w:p w14:paraId="41B83EE1">
            <w:pPr>
              <w:spacing w:line="360" w:lineRule="auto"/>
              <w:jc w:val="both"/>
              <w:rPr>
                <w:color w:val="000000" w:themeColor="text1"/>
                <w:sz w:val="28"/>
                <w:szCs w:val="28"/>
                <w14:textFill>
                  <w14:solidFill>
                    <w14:schemeClr w14:val="tx1"/>
                  </w14:solidFill>
                </w14:textFill>
              </w:rPr>
            </w:pPr>
          </w:p>
          <w:p w14:paraId="5451242A">
            <w:pPr>
              <w:spacing w:line="360" w:lineRule="auto"/>
              <w:jc w:val="both"/>
              <w:rPr>
                <w:color w:val="000000" w:themeColor="text1"/>
                <w:sz w:val="28"/>
                <w:szCs w:val="28"/>
                <w14:textFill>
                  <w14:solidFill>
                    <w14:schemeClr w14:val="tx1"/>
                  </w14:solidFill>
                </w14:textFill>
              </w:rPr>
            </w:pPr>
          </w:p>
          <w:p w14:paraId="47E544B6">
            <w:pPr>
              <w:spacing w:line="360" w:lineRule="auto"/>
              <w:jc w:val="both"/>
              <w:rPr>
                <w:color w:val="000000" w:themeColor="text1"/>
                <w:sz w:val="28"/>
                <w:szCs w:val="28"/>
                <w14:textFill>
                  <w14:solidFill>
                    <w14:schemeClr w14:val="tx1"/>
                  </w14:solidFill>
                </w14:textFill>
              </w:rPr>
            </w:pPr>
          </w:p>
          <w:p w14:paraId="4189D1B5">
            <w:pPr>
              <w:spacing w:line="360" w:lineRule="auto"/>
              <w:jc w:val="both"/>
              <w:rPr>
                <w:color w:val="000000" w:themeColor="text1"/>
                <w:sz w:val="28"/>
                <w:szCs w:val="28"/>
                <w14:textFill>
                  <w14:solidFill>
                    <w14:schemeClr w14:val="tx1"/>
                  </w14:solidFill>
                </w14:textFill>
              </w:rPr>
            </w:pPr>
          </w:p>
          <w:p w14:paraId="5F3EF38E">
            <w:pPr>
              <w:spacing w:line="360" w:lineRule="auto"/>
              <w:jc w:val="both"/>
              <w:rPr>
                <w:color w:val="000000" w:themeColor="text1"/>
                <w:sz w:val="28"/>
                <w:szCs w:val="28"/>
                <w14:textFill>
                  <w14:solidFill>
                    <w14:schemeClr w14:val="tx1"/>
                  </w14:solidFill>
                </w14:textFill>
              </w:rPr>
            </w:pPr>
          </w:p>
          <w:p w14:paraId="0D127085">
            <w:pPr>
              <w:spacing w:line="360" w:lineRule="auto"/>
              <w:jc w:val="both"/>
              <w:rPr>
                <w:color w:val="000000" w:themeColor="text1"/>
                <w:sz w:val="28"/>
                <w:szCs w:val="28"/>
                <w14:textFill>
                  <w14:solidFill>
                    <w14:schemeClr w14:val="tx1"/>
                  </w14:solidFill>
                </w14:textFill>
              </w:rPr>
            </w:pPr>
          </w:p>
          <w:p w14:paraId="1773614E">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hành theo các hướng dẫn và quan sát kết quả.</w:t>
            </w:r>
          </w:p>
          <w:p w14:paraId="4068AFA6">
            <w:pPr>
              <w:spacing w:line="360"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1384300" cy="800100"/>
                  <wp:effectExtent l="0" t="0" r="0" b="0"/>
                  <wp:docPr id="1951629723" name="image1.png"/>
                  <wp:cNvGraphicFramePr/>
                  <a:graphic xmlns:a="http://schemas.openxmlformats.org/drawingml/2006/main">
                    <a:graphicData uri="http://schemas.openxmlformats.org/drawingml/2006/picture">
                      <pic:pic xmlns:pic="http://schemas.openxmlformats.org/drawingml/2006/picture">
                        <pic:nvPicPr>
                          <pic:cNvPr id="1951629723" name="image1.png"/>
                          <pic:cNvPicPr preferRelativeResize="0"/>
                        </pic:nvPicPr>
                        <pic:blipFill>
                          <a:blip r:embed="rId9"/>
                          <a:srcRect/>
                          <a:stretch>
                            <a:fillRect/>
                          </a:stretch>
                        </pic:blipFill>
                        <pic:spPr>
                          <a:xfrm>
                            <a:off x="0" y="0"/>
                            <a:ext cx="1384300" cy="800100"/>
                          </a:xfrm>
                          <a:prstGeom prst="rect">
                            <a:avLst/>
                          </a:prstGeom>
                        </pic:spPr>
                      </pic:pic>
                    </a:graphicData>
                  </a:graphic>
                </wp:inline>
              </w:drawing>
            </w:r>
          </w:p>
          <w:p w14:paraId="0B2743A2">
            <w:pPr>
              <w:spacing w:line="360" w:lineRule="auto"/>
              <w:jc w:val="center"/>
              <w:rPr>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Hình 10.</w:t>
            </w:r>
            <w:r>
              <w:rPr>
                <w:i/>
                <w:color w:val="000000" w:themeColor="text1"/>
                <w:sz w:val="28"/>
                <w:szCs w:val="28"/>
                <w14:textFill>
                  <w14:solidFill>
                    <w14:schemeClr w14:val="tx1"/>
                  </w14:solidFill>
                </w14:textFill>
              </w:rPr>
              <w:t xml:space="preserve"> Cổng USB trên máy tính</w:t>
            </w:r>
          </w:p>
          <w:p w14:paraId="7C5A4689">
            <w:pPr>
              <w:spacing w:line="360" w:lineRule="auto"/>
              <w:jc w:val="both"/>
              <w:rPr>
                <w:color w:val="000000" w:themeColor="text1"/>
                <w:sz w:val="28"/>
                <w:szCs w:val="28"/>
                <w14:textFill>
                  <w14:solidFill>
                    <w14:schemeClr w14:val="tx1"/>
                  </w14:solidFill>
                </w14:textFill>
              </w:rPr>
            </w:pPr>
          </w:p>
          <w:p w14:paraId="2E50E7D0">
            <w:pPr>
              <w:spacing w:line="360"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1473200" cy="812800"/>
                  <wp:effectExtent l="0" t="0" r="0" b="0"/>
                  <wp:docPr id="1951629722" name="image5.png"/>
                  <wp:cNvGraphicFramePr/>
                  <a:graphic xmlns:a="http://schemas.openxmlformats.org/drawingml/2006/main">
                    <a:graphicData uri="http://schemas.openxmlformats.org/drawingml/2006/picture">
                      <pic:pic xmlns:pic="http://schemas.openxmlformats.org/drawingml/2006/picture">
                        <pic:nvPicPr>
                          <pic:cNvPr id="1951629722" name="image5.png"/>
                          <pic:cNvPicPr preferRelativeResize="0"/>
                        </pic:nvPicPr>
                        <pic:blipFill>
                          <a:blip r:embed="rId10"/>
                          <a:srcRect/>
                          <a:stretch>
                            <a:fillRect/>
                          </a:stretch>
                        </pic:blipFill>
                        <pic:spPr>
                          <a:xfrm>
                            <a:off x="0" y="0"/>
                            <a:ext cx="1473200" cy="812800"/>
                          </a:xfrm>
                          <a:prstGeom prst="rect">
                            <a:avLst/>
                          </a:prstGeom>
                        </pic:spPr>
                      </pic:pic>
                    </a:graphicData>
                  </a:graphic>
                </wp:inline>
              </w:drawing>
            </w:r>
          </w:p>
          <w:p w14:paraId="70D9DBB8">
            <w:pPr>
              <w:spacing w:line="360" w:lineRule="auto"/>
              <w:jc w:val="center"/>
              <w:rPr>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Hình 11.</w:t>
            </w:r>
            <w:r>
              <w:rPr>
                <w:i/>
                <w:color w:val="000000" w:themeColor="text1"/>
                <w:sz w:val="28"/>
                <w:szCs w:val="28"/>
                <w14:textFill>
                  <w14:solidFill>
                    <w14:schemeClr w14:val="tx1"/>
                  </w14:solidFill>
                </w14:textFill>
              </w:rPr>
              <w:t xml:space="preserve"> USB đã được cắm vào cổng</w:t>
            </w:r>
          </w:p>
          <w:p w14:paraId="70CF14C8">
            <w:pPr>
              <w:spacing w:line="360"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125980" cy="1223010"/>
                  <wp:effectExtent l="0" t="0" r="0" b="0"/>
                  <wp:docPr id="1951629726" name="image3.png"/>
                  <wp:cNvGraphicFramePr/>
                  <a:graphic xmlns:a="http://schemas.openxmlformats.org/drawingml/2006/main">
                    <a:graphicData uri="http://schemas.openxmlformats.org/drawingml/2006/picture">
                      <pic:pic xmlns:pic="http://schemas.openxmlformats.org/drawingml/2006/picture">
                        <pic:nvPicPr>
                          <pic:cNvPr id="1951629726" name="image3.png"/>
                          <pic:cNvPicPr preferRelativeResize="0"/>
                        </pic:nvPicPr>
                        <pic:blipFill>
                          <a:blip r:embed="rId11"/>
                          <a:srcRect/>
                          <a:stretch>
                            <a:fillRect/>
                          </a:stretch>
                        </pic:blipFill>
                        <pic:spPr>
                          <a:xfrm>
                            <a:off x="0" y="0"/>
                            <a:ext cx="2126484" cy="1223456"/>
                          </a:xfrm>
                          <a:prstGeom prst="rect">
                            <a:avLst/>
                          </a:prstGeom>
                        </pic:spPr>
                      </pic:pic>
                    </a:graphicData>
                  </a:graphic>
                </wp:inline>
              </w:drawing>
            </w:r>
          </w:p>
          <w:p w14:paraId="535D2F12">
            <w:pPr>
              <w:spacing w:line="360" w:lineRule="auto"/>
              <w:jc w:val="center"/>
              <w:rPr>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Hình 12.</w:t>
            </w:r>
            <w:r>
              <w:rPr>
                <w:i/>
                <w:color w:val="000000" w:themeColor="text1"/>
                <w:sz w:val="28"/>
                <w:szCs w:val="28"/>
                <w14:textFill>
                  <w14:solidFill>
                    <w14:schemeClr w14:val="tx1"/>
                  </w14:solidFill>
                </w14:textFill>
              </w:rPr>
              <w:t xml:space="preserve"> Cửa sổ hiển thị nội dung ổ đĩa USB</w:t>
            </w:r>
          </w:p>
          <w:p w14:paraId="38E3AD77">
            <w:pPr>
              <w:spacing w:line="360" w:lineRule="auto"/>
              <w:jc w:val="both"/>
              <w:rPr>
                <w:color w:val="000000" w:themeColor="text1"/>
                <w:sz w:val="28"/>
                <w:szCs w:val="28"/>
                <w14:textFill>
                  <w14:solidFill>
                    <w14:schemeClr w14:val="tx1"/>
                  </w14:solidFill>
                </w14:textFill>
              </w:rPr>
            </w:pPr>
          </w:p>
          <w:p w14:paraId="1182859A">
            <w:pPr>
              <w:spacing w:line="360"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drawing>
                <wp:inline distT="0" distB="0" distL="0" distR="0">
                  <wp:extent cx="2273935" cy="838200"/>
                  <wp:effectExtent l="0" t="0" r="0" b="0"/>
                  <wp:docPr id="1951629725" name="image6.png"/>
                  <wp:cNvGraphicFramePr/>
                  <a:graphic xmlns:a="http://schemas.openxmlformats.org/drawingml/2006/main">
                    <a:graphicData uri="http://schemas.openxmlformats.org/drawingml/2006/picture">
                      <pic:pic xmlns:pic="http://schemas.openxmlformats.org/drawingml/2006/picture">
                        <pic:nvPicPr>
                          <pic:cNvPr id="1951629725" name="image6.png"/>
                          <pic:cNvPicPr preferRelativeResize="0"/>
                        </pic:nvPicPr>
                        <pic:blipFill>
                          <a:blip r:embed="rId12"/>
                          <a:srcRect/>
                          <a:stretch>
                            <a:fillRect/>
                          </a:stretch>
                        </pic:blipFill>
                        <pic:spPr>
                          <a:xfrm>
                            <a:off x="0" y="0"/>
                            <a:ext cx="2274189" cy="838410"/>
                          </a:xfrm>
                          <a:prstGeom prst="rect">
                            <a:avLst/>
                          </a:prstGeom>
                        </pic:spPr>
                      </pic:pic>
                    </a:graphicData>
                  </a:graphic>
                </wp:inline>
              </w:drawing>
            </w:r>
          </w:p>
          <w:p w14:paraId="574C107A">
            <w:pPr>
              <w:spacing w:line="276" w:lineRule="auto"/>
              <w:jc w:val="both"/>
              <w:rPr>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Hình 13.</w:t>
            </w:r>
            <w:r>
              <w:rPr>
                <w:i/>
                <w:color w:val="000000" w:themeColor="text1"/>
                <w:sz w:val="28"/>
                <w:szCs w:val="28"/>
                <w14:textFill>
                  <w14:solidFill>
                    <w14:schemeClr w14:val="tx1"/>
                  </w14:solidFill>
                </w14:textFill>
              </w:rPr>
              <w:t xml:space="preserve"> Thông báo có thể rút USB ra khỏi máy tính an toàn</w:t>
            </w:r>
          </w:p>
          <w:p w14:paraId="29C979FC">
            <w:pPr>
              <w:spacing w:line="276" w:lineRule="auto"/>
              <w:jc w:val="both"/>
              <w:rPr>
                <w:i/>
                <w:color w:val="000000" w:themeColor="text1"/>
                <w:sz w:val="28"/>
                <w:szCs w:val="28"/>
                <w14:textFill>
                  <w14:solidFill>
                    <w14:schemeClr w14:val="tx1"/>
                  </w14:solidFill>
                </w14:textFill>
              </w:rPr>
            </w:pPr>
          </w:p>
          <w:p w14:paraId="6D3DA1D4">
            <w:pPr>
              <w:spacing w:line="276" w:lineRule="auto"/>
              <w:jc w:val="both"/>
              <w:rPr>
                <w:i/>
                <w:color w:val="000000" w:themeColor="text1"/>
                <w:sz w:val="28"/>
                <w:szCs w:val="28"/>
                <w14:textFill>
                  <w14:solidFill>
                    <w14:schemeClr w14:val="tx1"/>
                  </w14:solidFill>
                </w14:textFill>
              </w:rPr>
            </w:pPr>
          </w:p>
          <w:p w14:paraId="0B68B9AE">
            <w:pPr>
              <w:spacing w:line="276" w:lineRule="auto"/>
              <w:jc w:val="both"/>
              <w:rPr>
                <w:i/>
                <w:color w:val="000000" w:themeColor="text1"/>
                <w:sz w:val="28"/>
                <w:szCs w:val="28"/>
                <w14:textFill>
                  <w14:solidFill>
                    <w14:schemeClr w14:val="tx1"/>
                  </w14:solidFill>
                </w14:textFill>
              </w:rPr>
            </w:pPr>
          </w:p>
          <w:p w14:paraId="5FF74667">
            <w:pPr>
              <w:spacing w:line="276" w:lineRule="auto"/>
              <w:jc w:val="both"/>
              <w:rPr>
                <w:i/>
                <w:color w:val="000000" w:themeColor="text1"/>
                <w:sz w:val="28"/>
                <w:szCs w:val="28"/>
                <w14:textFill>
                  <w14:solidFill>
                    <w14:schemeClr w14:val="tx1"/>
                  </w14:solidFill>
                </w14:textFill>
              </w:rPr>
            </w:pPr>
          </w:p>
          <w:p w14:paraId="7A111B2D">
            <w:pPr>
              <w:spacing w:line="276" w:lineRule="auto"/>
              <w:jc w:val="both"/>
              <w:rPr>
                <w:i/>
                <w:color w:val="000000" w:themeColor="text1"/>
                <w:sz w:val="28"/>
                <w:szCs w:val="28"/>
                <w14:textFill>
                  <w14:solidFill>
                    <w14:schemeClr w14:val="tx1"/>
                  </w14:solidFill>
                </w14:textFill>
              </w:rPr>
            </w:pPr>
          </w:p>
          <w:p w14:paraId="6F3176D5">
            <w:pPr>
              <w:spacing w:line="276" w:lineRule="auto"/>
              <w:jc w:val="both"/>
              <w:rPr>
                <w:i/>
                <w:color w:val="000000" w:themeColor="text1"/>
                <w:sz w:val="28"/>
                <w:szCs w:val="28"/>
                <w14:textFill>
                  <w14:solidFill>
                    <w14:schemeClr w14:val="tx1"/>
                  </w14:solidFill>
                </w14:textFill>
              </w:rPr>
            </w:pPr>
          </w:p>
          <w:p w14:paraId="771A9C10">
            <w:pPr>
              <w:spacing w:line="276" w:lineRule="auto"/>
              <w:jc w:val="both"/>
              <w:rPr>
                <w:i/>
                <w:color w:val="000000" w:themeColor="text1"/>
                <w:sz w:val="28"/>
                <w:szCs w:val="28"/>
                <w14:textFill>
                  <w14:solidFill>
                    <w14:schemeClr w14:val="tx1"/>
                  </w14:solidFill>
                </w14:textFill>
              </w:rPr>
            </w:pPr>
          </w:p>
          <w:p w14:paraId="2C72DF84">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p>
          <w:p w14:paraId="2E5FBEA7">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shd w:val="clear" w:fill="FFFFFF"/>
              </w:rPr>
              <w:t>HS nhận biết các cách: Sao chép đường liên kết (URL), gửi qua email hoặc in ra giấy.</w:t>
            </w:r>
          </w:p>
          <w:p w14:paraId="3ACC6974">
            <w:pPr>
              <w:spacing w:line="276" w:lineRule="auto"/>
              <w:jc w:val="both"/>
              <w:rPr>
                <w:i/>
                <w:color w:val="000000" w:themeColor="text1"/>
                <w:sz w:val="28"/>
                <w:szCs w:val="28"/>
                <w14:textFill>
                  <w14:solidFill>
                    <w14:schemeClr w14:val="tx1"/>
                  </w14:solidFill>
                </w14:textFill>
              </w:rPr>
            </w:pPr>
          </w:p>
        </w:tc>
        <w:tc>
          <w:tcPr>
            <w:tcW w:w="1890" w:type="dxa"/>
          </w:tcPr>
          <w:p w14:paraId="1C21069E">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thực hành </w:t>
            </w:r>
          </w:p>
        </w:tc>
      </w:tr>
      <w:tr w14:paraId="4F9D9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9805" w:type="dxa"/>
            <w:gridSpan w:val="3"/>
          </w:tcPr>
          <w:p w14:paraId="5128E037">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VẬN DỤNG  (5’)</w:t>
            </w:r>
          </w:p>
          <w:p w14:paraId="282E85C2">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Biết vận dụng kiến thức để liên hệ vào cuộc sống thực tiễn.</w:t>
            </w:r>
          </w:p>
          <w:p w14:paraId="1BCE2CE9">
            <w:pPr>
              <w:spacing w:line="276"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54ADA9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4315" w:type="dxa"/>
          </w:tcPr>
          <w:p w14:paraId="5E078AA8">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cs="Times New Roman"/>
                <w:color w:val="FF0000"/>
                <w:sz w:val="28"/>
                <w:szCs w:val="28"/>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GV giao nhiệm vụ nhóm: "Hãy cùng nhau tạo một danh mục các website học tập tốt nhất cho lớp".</w:t>
            </w:r>
          </w:p>
          <w:p w14:paraId="44DADC77">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 xml:space="preserve"> HS phải thảo luận để chọn công cụ cộng tác:</w:t>
            </w:r>
          </w:p>
          <w:p w14:paraId="03DCE3EF">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Sử dụng một tệp văn bản dùng chung (Google Docs/Word Online).</w:t>
            </w:r>
          </w:p>
          <w:p w14:paraId="352A9618">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color w:val="000000" w:themeColor="text1"/>
                <w:sz w:val="28"/>
                <w:szCs w:val="28"/>
                <w14:textFill>
                  <w14:solidFill>
                    <w14:schemeClr w14:val="tx1"/>
                  </w14:solidFill>
                </w14:textFill>
              </w:rPr>
            </w:pPr>
            <w:r>
              <w:rPr>
                <w:rFonts w:hint="default" w:ascii="Times New Roman" w:hAnsi="Times New Roman" w:eastAsia="sans-serif" w:cs="Times New Roman"/>
                <w:i w:val="0"/>
                <w:iCs w:val="0"/>
                <w:caps w:val="0"/>
                <w:color w:val="FF0000"/>
                <w:spacing w:val="0"/>
                <w:sz w:val="28"/>
                <w:szCs w:val="28"/>
                <w:bdr w:val="none" w:color="auto" w:sz="0" w:space="0"/>
                <w:shd w:val="clear" w:fill="FFFFFF"/>
              </w:rPr>
              <w:t>Sử dụng bảng tương tác (Padlet) để mỗi bạn dán một đường link mình tìm được.</w:t>
            </w:r>
          </w:p>
        </w:tc>
        <w:tc>
          <w:tcPr>
            <w:tcW w:w="3600" w:type="dxa"/>
          </w:tcPr>
          <w:p w14:paraId="44EA3C14">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color w:val="FF0000"/>
                <w:sz w:val="28"/>
                <w:szCs w:val="28"/>
                <w:lang w:val="en-US"/>
              </w:rPr>
            </w:pPr>
          </w:p>
          <w:p w14:paraId="00233378">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color w:val="FF0000"/>
                <w:sz w:val="28"/>
                <w:szCs w:val="28"/>
                <w:lang w:val="en-US"/>
              </w:rPr>
            </w:pPr>
          </w:p>
          <w:p w14:paraId="53987C53">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color w:val="FF0000"/>
                <w:sz w:val="28"/>
                <w:szCs w:val="28"/>
                <w:lang w:val="en-US"/>
              </w:rPr>
            </w:pPr>
          </w:p>
          <w:p w14:paraId="624A99A8">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color w:val="FF0000"/>
                <w:sz w:val="28"/>
                <w:szCs w:val="28"/>
                <w:lang w:val="en-US"/>
              </w:rPr>
            </w:pPr>
          </w:p>
          <w:p w14:paraId="4E073DB0">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color w:val="FF0000"/>
                <w:sz w:val="28"/>
                <w:szCs w:val="28"/>
                <w:lang w:val="en-US"/>
              </w:rPr>
            </w:pPr>
          </w:p>
          <w:p w14:paraId="6EECA49C">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shd w:val="clear" w:fill="FFFFFF"/>
              </w:rPr>
            </w:pPr>
            <w:r>
              <w:rPr>
                <w:rFonts w:hint="default"/>
                <w:color w:val="FF0000"/>
                <w:sz w:val="28"/>
                <w:szCs w:val="28"/>
                <w:lang w:val="en-US"/>
              </w:rPr>
              <w:t>-</w:t>
            </w:r>
            <w:r>
              <w:rPr>
                <w:rFonts w:hint="default"/>
                <w:color w:val="000000" w:themeColor="text1"/>
                <w:sz w:val="28"/>
                <w:szCs w:val="28"/>
                <w:lang w:val="en-US"/>
                <w14:textFill>
                  <w14:solidFill>
                    <w14:schemeClr w14:val="tx1"/>
                  </w14:solidFill>
                </w14:textFill>
              </w:rPr>
              <w:t xml:space="preserve"> </w:t>
            </w:r>
            <w:r>
              <w:rPr>
                <w:rFonts w:hint="default" w:ascii="Times New Roman" w:hAnsi="Times New Roman" w:eastAsia="sans-serif" w:cs="Times New Roman"/>
                <w:i w:val="0"/>
                <w:iCs w:val="0"/>
                <w:caps w:val="0"/>
                <w:color w:val="FF0000"/>
                <w:spacing w:val="0"/>
                <w:sz w:val="28"/>
                <w:szCs w:val="28"/>
                <w:shd w:val="clear" w:fill="FFFFFF"/>
              </w:rPr>
              <w:t xml:space="preserve">HS chỉ ra được tại sao chọn công cụ đó </w:t>
            </w:r>
          </w:p>
          <w:p w14:paraId="4B57307D">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shd w:val="clear" w:fill="FFFFFF"/>
              </w:rPr>
              <w:t>Ví dụ: Vì tất cả mọi người có thể cùng viết vào một lúc</w:t>
            </w:r>
            <w:bookmarkStart w:id="0" w:name="_GoBack"/>
            <w:bookmarkEnd w:id="0"/>
          </w:p>
          <w:p w14:paraId="7CD0334E">
            <w:pPr>
              <w:pBdr>
                <w:top w:val="none" w:color="auto" w:sz="0" w:space="0"/>
                <w:left w:val="none" w:color="auto" w:sz="0" w:space="0"/>
                <w:bottom w:val="none" w:color="auto" w:sz="0" w:space="0"/>
                <w:right w:val="none" w:color="auto" w:sz="0" w:space="0"/>
                <w:between w:val="none" w:color="auto" w:sz="0" w:space="0"/>
              </w:pBdr>
              <w:spacing w:after="200" w:line="276" w:lineRule="auto"/>
              <w:rPr>
                <w:rFonts w:hint="default"/>
                <w:color w:val="000000" w:themeColor="text1"/>
                <w:sz w:val="28"/>
                <w:szCs w:val="28"/>
                <w:lang w:val="en-US"/>
                <w14:textFill>
                  <w14:solidFill>
                    <w14:schemeClr w14:val="tx1"/>
                  </w14:solidFill>
                </w14:textFill>
              </w:rPr>
            </w:pPr>
          </w:p>
        </w:tc>
        <w:tc>
          <w:tcPr>
            <w:tcW w:w="1890" w:type="dxa"/>
          </w:tcPr>
          <w:p w14:paraId="7D2A23D5">
            <w:pPr>
              <w:spacing w:line="276" w:lineRule="auto"/>
              <w:rPr>
                <w:color w:val="000000" w:themeColor="text1"/>
                <w:sz w:val="28"/>
                <w:szCs w:val="28"/>
                <w14:textFill>
                  <w14:solidFill>
                    <w14:schemeClr w14:val="tx1"/>
                  </w14:solidFill>
                </w14:textFill>
              </w:rPr>
            </w:pPr>
          </w:p>
        </w:tc>
      </w:tr>
      <w:tr w14:paraId="6FA6A6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4" w:hRule="atLeast"/>
          <w:jc w:val="center"/>
        </w:trPr>
        <w:tc>
          <w:tcPr>
            <w:tcW w:w="9805" w:type="dxa"/>
            <w:gridSpan w:val="3"/>
            <w:tcBorders>
              <w:bottom w:val="single" w:color="auto" w:sz="4" w:space="0"/>
            </w:tcBorders>
          </w:tcPr>
          <w:p w14:paraId="255133B9">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5.CỦNG CỐ, DẶN DÒ (3’) </w:t>
            </w:r>
          </w:p>
          <w:p w14:paraId="3739F675">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Củng cố: </w:t>
            </w:r>
          </w:p>
          <w:p w14:paraId="45B0AD76">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rFonts w:eastAsiaTheme="majorEastAsia"/>
                <w:color w:val="000000" w:themeColor="text1"/>
                <w:sz w:val="28"/>
                <w:szCs w:val="28"/>
                <w14:textFill>
                  <w14:solidFill>
                    <w14:schemeClr w14:val="tx1"/>
                  </w14:solidFill>
                </w14:textFill>
              </w:rPr>
              <w:t>GV hỏi – HS trả lời:</w:t>
            </w:r>
          </w:p>
          <w:p w14:paraId="25FB623C">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Để tìm kiếm thông tin trên website, em cần thực hiện các bước nào?</w:t>
            </w:r>
          </w:p>
          <w:p w14:paraId="37F44D85">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w:t>
            </w:r>
            <w:r>
              <w:rPr>
                <w:rFonts w:eastAsiaTheme="majorEastAsia"/>
                <w:color w:val="000000" w:themeColor="text1"/>
                <w:sz w:val="28"/>
                <w:szCs w:val="28"/>
                <w14:textFill>
                  <w14:solidFill>
                    <w14:schemeClr w14:val="tx1"/>
                  </w14:solidFill>
                </w14:textFill>
              </w:rPr>
              <w:t>V nhận xét, chốt ý:</w:t>
            </w:r>
          </w:p>
          <w:p w14:paraId="324ECA39">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Biết cách nhập từ khóa phù hợp và biết chọn thông tin đáng tin cậy giúp tìm kiếm nhanh, chính xác, an toàn</w:t>
            </w:r>
          </w:p>
          <w:p w14:paraId="13B0BD8F">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Dặn dò :</w:t>
            </w:r>
          </w:p>
          <w:p w14:paraId="7E64CA0C">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Về nhà:</w:t>
            </w:r>
          </w:p>
          <w:p w14:paraId="7BA829EA">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Thực hành tìm kiếm thông tin về một chủ đề em yêu thích (ví dụ: con vật, trò chơi, danh lam thắng cảnh…) và ghi lại 2 trang web em thấy hữu ích.</w:t>
            </w:r>
          </w:p>
          <w:p w14:paraId="7D5CE413">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Chuẩn bị bài tiếp theo</w:t>
            </w:r>
          </w:p>
        </w:tc>
      </w:tr>
      <w:tr w14:paraId="5CB6B8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28" w:hRule="atLeast"/>
          <w:jc w:val="center"/>
        </w:trPr>
        <w:tc>
          <w:tcPr>
            <w:tcW w:w="9805" w:type="dxa"/>
            <w:gridSpan w:val="3"/>
            <w:tcBorders>
              <w:top w:val="single" w:color="auto" w:sz="4" w:space="0"/>
            </w:tcBorders>
          </w:tcPr>
          <w:p w14:paraId="675481AD">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2FFFB36C">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7F930D73">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4777DF1A">
            <w:pPr>
              <w:tabs>
                <w:tab w:val="left" w:pos="200"/>
                <w:tab w:val="center" w:leader="dot" w:pos="9530"/>
              </w:tabs>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4D6C7BC7">
      <w:pPr>
        <w:rPr>
          <w:color w:val="000000" w:themeColor="text1"/>
          <w:sz w:val="28"/>
          <w:szCs w:val="28"/>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Noto Sans Symbols">
    <w:altName w:val="Calibri"/>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D77FFC"/>
    <w:multiLevelType w:val="multilevel"/>
    <w:tmpl w:val="07D77FFC"/>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2F5"/>
    <w:rsid w:val="00E15646"/>
    <w:rsid w:val="00F402F5"/>
    <w:rsid w:val="1AB05187"/>
    <w:rsid w:val="226C530A"/>
    <w:rsid w:val="794C63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904</Words>
  <Characters>5156</Characters>
  <Lines>42</Lines>
  <Paragraphs>12</Paragraphs>
  <TotalTime>10</TotalTime>
  <ScaleCrop>false</ScaleCrop>
  <LinksUpToDate>false</LinksUpToDate>
  <CharactersWithSpaces>6048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2025-08-23T19:01:00Z</dcterms:created>
  <dc:creator>ASUS</dc:creator>
  <cp:lastModifiedBy>Đà Xuân</cp:lastModifiedBy>
  <dcterms:modified xsi:type="dcterms:W3CDTF">2025-12-29T12:29:22Z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148283DFE1D04907A8E392B088EDE94C_12</vt:lpwstr>
  </property>
</Properties>
</file>