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18/01/2027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20/01/2027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ANIMATION: CHUYỂN ĐỘNG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Animation: chuyển động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Điều khiển chuyển động theo kịch bản.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Animation: chuyển động.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Animation: chuyển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Animation: chuyển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Animation: chuyển động.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Animation: chuyển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Animation: chuyển động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Animation: chuyển động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Animation: chuyển động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Animation: chuyển động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