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15/03/2027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ROBOT GIẢI QUYẾT VẤN ĐỀ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Robot giải quyết vấn đề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Thử nghiệm, sửa đường đi/lệnh.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Robot giải quyết vấn đề.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Robot giải quyết vấn đề.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Robot giải quyết vấn đề.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Robot giải quyết vấn đề.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Robot giải quyết vấn đề.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Robot giải quyết vấn đề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Robot giải quyết vấn đề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Robot giải quyết vấn đề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Robot giải quyết vấn đề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