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02/11/2026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3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11: THỰC HÀNH VỚI TỆP VÀ THƯ MỤC TRONG MÁY TÍNH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3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11: Thực hành với tệp và thư mục trong máy tính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Tìm hiểu cấu trúc cây của thư mục.  - Thực hiện được việc tạo, xóa, đổi tên thư mục và tìm tệp theo yêu cầu. (Có bài học STEM)..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11: Thực hành với tệp và thư mục trong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3,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11: Thực hành với tệp và thư mục trong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11: Thực hành với tệp và thư mục trong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11: Thực hành với tệp và thư mục trong máy tính.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11: Thực hành với tệp và thư mục trong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11: Thực hành với tệp và thư mục trong máy tính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11: Thực hành với tệp và thư mục trong máy tính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11: Thực hành với tệp và thư mục trong máy tính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11: Thực hành với tệp và thư mục trong máy tính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