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16/11/2026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13: CẤU TRÚC LẶP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13: Cấu trúc lặp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ví dụ mô tả cấu trúc lặp.  - Phân biệt các lệnh lặp trong Scratch (lặp số lần biết trước, lặp liên tục, lặp có điều kiện)..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13: Cấu trúc lặp.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13: Cấu trúc lặp.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13: Cấu trúc lặp.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13: Cấu trúc lặp.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13: Cấu trúc lặp.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13: Cấu trúc lặp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13: Cấu trúc lặp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13: Cấu trúc lặp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13: Cấu trúc lặp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