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14: THỰC HÀNH SỬ DỤNG LỆNH LẶP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14: Thực hành sử dụng lệnh lặp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Sử dụng thuần thục lệnh lặp trong chương trình đơn giản, chạy thử chương trình..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14: Thực hành sử dụng lệnh lặp.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14: Thực hành sử dụng lệnh lặp.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14: Thực hành sử dụng lệnh lặp.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14: Thực hành sử dụng lệnh lặp.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14: Thực hành sử dụng lệnh lặp.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14: Thực hành sử dụng lệnh lặp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14: Thực hành sử dụng lệnh lặp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14: Thực hành sử dụng lệnh lặp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14: Thực hành sử dụng lệnh lặp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