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</w:tcPr>
          <w:p w14:paraId="15F5C793" w14:textId="7BEAA857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Tiểu học và THCS UNIGO</w:t>
            </w:r>
          </w:p>
        </w:tc>
        <w:tc>
          <w:tcPr>
            <w:tcW w:w="4806" w:type="dxa"/>
          </w:tcPr>
          <w:p w14:paraId="10F61EAF" w14:textId="03091ECF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Họ tên giáo viên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>: Đậu Đình Nguyên</w:t>
            </w:r>
          </w:p>
        </w:tc>
      </w:tr>
      <w:tr w:rsidR="009F188D" w14:paraId="30B3AD69" w14:textId="77777777">
        <w:tc>
          <w:tcPr>
            <w:tcW w:w="4787" w:type="dxa"/>
          </w:tcPr>
          <w:p w14:paraId="26403158" w14:textId="69948595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Tổ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học</w:t>
            </w:r>
          </w:p>
        </w:tc>
        <w:tc>
          <w:tcPr>
            <w:tcW w:w="4806" w:type="dxa"/>
          </w:tcPr>
          <w:p w14:paraId="07B1D41D" w14:textId="00F57D2B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 soạn:    /   /2026   Ngày dạy:    /   /2026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>:     /    /2026</w:t>
            </w:r>
          </w:p>
          <w:p w14:paraId="4C231987" w14:textId="6AE57CE6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>:    /     /2026</w:t>
            </w:r>
          </w:p>
          <w:p w14:paraId="79972456" w14:textId="77777777" w:rsidR="009F188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Lớp </w:t>
            </w:r>
          </w:p>
          <w:p w14:paraId="3659DE58" w14:textId="77777777" w:rsidR="009F188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2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Lớp </w:t>
            </w:r>
          </w:p>
        </w:tc>
      </w:tr>
    </w:tbl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TÊN BÀI DẠY: ĐỊNH HƯỚNG MÔN HỌC TIN HỌC 6 - PHƯƠNG PHÁP HỌC TẬP VÀ AN TOÀN SỐ</w:t>
      </w:r>
    </w:p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Môn học: Tin học   Lớp: 6   Thời lượng: 1 tiết (45 phút)</w:t>
      </w:r>
    </w:p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Tiết theo PPCT: 0</w:t>
      </w:r>
    </w:p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Tên tiết: Định hướng môn học Tin học 6 - Phương pháp học tập và An toàn số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I. Mục tiêu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1. Kiến thức: 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Sự hiểu biết về cấu trúc môn Tin học 6 theo Chương trình GDPT 2018.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Khả năng nhận biết các phương pháp học tập chủ động và nghiên cứu môn Tin học ở cấp THCS.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Sự hiểu biết về các nguyên tắc an toàn thông tin và văn hóa ứng xử trên mạng.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2. Năng lực: </w:t>
      </w:r>
      <w:r>
        <w:rPr>
          <w:rFonts w:ascii="Times New Roman" w:hAnsi="Times New Roman" w:cs="Times New Roman" w:eastAsia="Times New Roman"/>
          <w:sz w:val="26"/>
        </w:rPr>
        <w:t>Nêu cụ thể yêu cầu học sinh làm được gì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- Năng lực chung: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Tự chủ và tự học: Xác định được mục tiêu và kế hoạch học tập môn Tin học 6. (Đạt được thông qua Hoạt động 2, 3)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Giao tiếp và hợp tác: Thảo luận nhóm về các phương pháp học tập hiệu quả. (Đạt được thông qua Hoạt động 2)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- Năng lực đặc thù: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NLa (Hiểu biết máy tính): Nhận biết hệ thống phòng thực hành và các quy định an toàn THCS. (Đạt được thông qua Hoạt động 1, 2)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NLe (Ứng xử phù hợp): Hiểu được các quy tắc an toàn và văn hóa số khi tham gia không gian mạng. (Đạt được thông qua Hoạt động 3)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- Năng lực số: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Năng lực 1.1 (Hiểu biết số): Nắm bắt tổng quan về năng lực số cần đạt trong cấp THCS. (Đạt được thông qua Hoạt động 2)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3. Phẩm chất: 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Chủ động học tập, thích ứng nhanh với môi trường học tập cấp THCS. (Thông qua Hoạt động 1, 2)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an toàn thiết bị phòng máy và có trách nhiệm trên không gian số. (Thông qua Hoạt động 3, 4)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II. Thiết bị dạy học và học liệu: 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1. Thiết bị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Máy tính GV, máy chiếu, sơ đồ chương trình Tin 6, video an toàn mạng.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liệu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SGK Tin học 6, sổ tay học tập THCS.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Tiến trình dạy học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(Chào mừng HS đến với môn Tin học THCS)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Giúp HS cảm thấy tự tin và hào hứng khi bước vào cấp học mới.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GV chiếu video chào mừng và đặt câu hỏi giao lưu: "Tin học THCS có gì khác so với Tiểu học?"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HS chia sẻ suy nghĩ và nêu được cảm nhận khi học Tin học ở cấp THCS.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  <w:r>
        <w:rPr>
          <w:rFonts w:ascii="Times New Roman" w:hAnsi="Times New Roman" w:cs="Times New Roman" w:eastAsia="Times New Roman"/>
          <w:sz w:val="26"/>
        </w:rPr>
        <w:t>GV trình chiếu và dẫn dắt thảo luận.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805"/>
        <w:gridCol w:w="3610"/>
        <w:gridCol w:w="3611"/>
      </w:tblGrid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1: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Chuyển giao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phát video chào mừng khối 6 THCS (1-2 phút), sau đó đặt câu hỏi giao lưu.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xem video, theo dõi nội dung và sẵn sàng trả lời câu hỏi.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2: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Học sinh tiếp nhận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quan sát HS, gợi ý thêm nếu HS chưa phát biểu.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suy nghĩ câu hỏi: "Tin học THCS có gì khác Tiểu học?"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3: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Báo cáo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ghi nhanh ý kiến HS lên bảng, khích lệ thêm người phát biểu.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2-3 HS phát biểu suy nghĩ cá nhân trước lớp.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4: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Đánh giá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tổng kết, nhấn mạnh bước chuyển mình quan trọng sang cấp THCS và dẫn vào bài.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lắng nghe và ghi chép những điểm mới của môn Tin học THCS.</w:t>
            </w:r>
          </w:p>
        </w:tc>
      </w:tr>
    </w:tbl>
    <w:p>
      <w:pPr>
        <w:spacing w:line="276" w:lineRule="auto"/>
      </w:pP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Hình thành kiến thức mới (Tổng quan chương trình &amp; Phương pháp học)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HS hiểu rõ cấu trúc 6 chủ đề Tin 6 và các tiêu chí đánh giá.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GV giới thiệu 6 chủ đề chính (Máy tính, Mạng máy tính, An toàn thông tin, Biểu diễn thông tin, Thuật toán, Lập trình).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Sơ đồ tư duy học tập cá nhân trong vở ghi của HS.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  <w:r>
        <w:rPr>
          <w:rFonts w:ascii="Times New Roman" w:hAnsi="Times New Roman" w:cs="Times New Roman" w:eastAsia="Times New Roman"/>
          <w:sz w:val="26"/>
        </w:rPr>
        <w:t>GV giảng kết hợp làm việc nhóm.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805"/>
        <w:gridCol w:w="3610"/>
        <w:gridCol w:w="3611"/>
      </w:tblGrid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1: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Chuyển giao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chiếu sơ đồ 6 chủ đề môn Tin 6, giới thiệu từng chủ đề ngắn gọn.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theo dõi sơ đồ và mở SGK Tin 6 trang đầu để đối chiếu.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2: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Học sinh tiếp nhận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đặt câu hỏi: "Em thấy chủ đề nào thú vị nhất? Vì sao?"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quan sát SGK Tin 6, gạch chân các chủ đề và ghi vở sơ đồ tư duy cá nhân.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3: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Báo cáo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trình bày phương pháp học chủ động: Học qua dự án, Học qua giải quyết vấn đề.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ghi chép phương pháp học hiệu quả và đặt câu hỏi nếu cần làm rõ.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4: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Đánh giá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chốt các hình thức đánh giá (Thường xuyên, Định kỳ, Sản phẩm thực hành).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ghi chép tiêu chí đánh giá và kế hoạch phấn đấu cá nhân.</w:t>
            </w:r>
          </w:p>
        </w:tc>
      </w:tr>
    </w:tbl>
    <w:p>
      <w:pPr>
        <w:spacing w:line="276" w:lineRule="auto"/>
      </w:pP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(Nội quy phòng máy &amp; An toàn số)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Củng cố các quy định phòng thực hành THCS và nguyên tắc an toàn số.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HS thảo luận nhóm phân tích các tình huống vi phạm an toàn điện và an toàn mạng.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Kết quả xử lý tình huống của các nhóm trên bảng phụ.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  <w:r>
        <w:rPr>
          <w:rFonts w:ascii="Times New Roman" w:hAnsi="Times New Roman" w:cs="Times New Roman" w:eastAsia="Times New Roman"/>
          <w:sz w:val="26"/>
        </w:rPr>
        <w:t>Thảo luận nhóm 4 người.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805"/>
        <w:gridCol w:w="3610"/>
        <w:gridCol w:w="3611"/>
      </w:tblGrid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1: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Chuyển giao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giao 3 phiếu tình huống thực tế cho các nhóm: tình huống an toàn điện, mạng, bản quyền.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nhận phiếu, đọc tình huống và chuẩn bị thảo luận trong nhóm.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2: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Học sinh tiếp nhận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quan sát, gợi ý nhóm gặp khó khăn, đặt câu hỏi phụ nếu cần.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thảo luận phân tích đúng/sai từng tình huống và đề xuất giải pháp xử lý.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3: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Báo cáo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mời đại diện nhóm trình bày, ghi kết quả lên bảng.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Đại diện nhóm trình bày kết quả, các nhóm khác lắng nghe và nhận xét.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4: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Đánh giá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nhận xét, chuẩn hóa quy tắc an toàn và chốt 5 nguyên tắc vàng.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ghi chép 5 nguyên tắc an toàn số vào vở.</w:t>
            </w:r>
          </w:p>
        </w:tc>
      </w:tr>
    </w:tbl>
    <w:p>
      <w:pPr>
        <w:spacing w:line="276" w:lineRule="auto"/>
      </w:pP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Mở rộng (Nhiệm vụ về nhà)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Chuẩn bị kế hoạch cá nhân cho môn học.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HS lập bảng kế hoạch cá nhân "Chinh phục môn Tin học 6".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Bảng kế hoạch cá nhân hoàn chỉnh nộp vào tiết sau.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805"/>
        <w:gridCol w:w="3610"/>
        <w:gridCol w:w="3611"/>
      </w:tblGrid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1: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Chuyển giao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hướng dẫn cấu trúc bảng kế hoạch: Mục tiêu — Kế hoạch tuần — Điểm tự đánh giá.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lắng nghe, ghi cấu trúc bảng kế hoạch vào vở.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2: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Học sinh tiếp nhận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dặn dò: Hoàn thành bảng kế hoạch tại nhà và mang nộp đầu tiết sau.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ghi nhiệm vụ vào sổ tay và hỏi nếu chưa rõ.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3: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Báo cáo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nhắc nhở: Chuẩn bị SGK Bài 1 và đọc trước trang 6-8.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ghi nhớ nhiệm vụ, chuẩn bị SGK cho tiết sau.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4: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Giáo viên nhắc nhở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về nhà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tổng kết tiết học, chúc HS có năm học Tin học thú vị.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lắng nghe, thu dọn sách vở và rời phòng máy đúng quy định.</w:t>
            </w:r>
          </w:p>
        </w:tc>
      </w:tr>
    </w:tbl>
    <w:p>
      <w:pPr>
        <w:spacing w:line="276" w:lineRule="auto"/>
      </w:pP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</w:t>
      </w:r>
    </w:p>
    <w:p/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D7DB5" w14:textId="77777777" w:rsidR="00802FEA" w:rsidRDefault="00802FEA">
      <w:pPr>
        <w:spacing w:after="0" w:line="240" w:lineRule="auto"/>
      </w:pPr>
      <w:r>
        <w:separator/>
      </w:r>
    </w:p>
  </w:endnote>
  <w:endnote w:type="continuationSeparator" w:id="0">
    <w:p w14:paraId="128E5518" w14:textId="77777777" w:rsidR="00802FEA" w:rsidRDefault="00802F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7A829568-DA6E-404F-B734-80B69A5D6F3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4CDEC55F-2789-4FE8-A8A1-08D08E191F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D6D4140-EC8E-4884-B41E-8E558F91E5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BB72D34-C885-423A-8D95-1AF3BDED02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CB805" w14:textId="77777777" w:rsidR="00802FEA" w:rsidRDefault="00802FEA">
      <w:pPr>
        <w:spacing w:after="0" w:line="240" w:lineRule="auto"/>
      </w:pPr>
      <w:r>
        <w:separator/>
      </w:r>
    </w:p>
  </w:footnote>
  <w:footnote w:type="continuationSeparator" w:id="0">
    <w:p w14:paraId="557A7269" w14:textId="77777777" w:rsidR="00802FEA" w:rsidRDefault="00802F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3B2D59"/>
    <w:rsid w:val="004825ED"/>
    <w:rsid w:val="007E12E3"/>
    <w:rsid w:val="00802FEA"/>
    <w:rsid w:val="009F188D"/>
    <w:rsid w:val="00BA0F30"/>
    <w:rsid w:val="00C81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551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3</cp:revision>
  <dcterms:created xsi:type="dcterms:W3CDTF">2026-07-29T03:59:00Z</dcterms:created>
  <dcterms:modified xsi:type="dcterms:W3CDTF">2026-07-30T03:55:00Z</dcterms:modified>
</cp:coreProperties>
</file>