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Linh (TH)</w:t>
        <w:br/>
        <w:t>Môn học đảm nhận: Giáo viên Chủ nhiệm / Tiểu học</w:t>
        <w:br/>
        <w:t>Tổng số tiết/tuần: 20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TDNN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TDNN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(2A1)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