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TRƯỜNG TIỂU HỌC VÀ THCS UNIGO</w:t>
        <w:br/>
      </w:r>
      <w:r>
        <w:rPr>
          <w:rFonts w:ascii="Times New Roman" w:hAnsi="Times New Roman"/>
          <w:b/>
          <w:sz w:val="30"/>
        </w:rPr>
        <w:t>THỜI KHOÁ BIỂU CÁ NHÂN GIÁO VIÊN</w:t>
        <w:br/>
      </w:r>
      <w:r>
        <w:rPr>
          <w:rFonts w:ascii="Times New Roman" w:hAnsi="Times New Roman"/>
          <w:i/>
          <w:sz w:val="24"/>
        </w:rPr>
        <w:t>Năm học 2026 - 2027 (Theo TKB toàn trường CHECK - chuẩn)</w:t>
        <w:br/>
      </w:r>
    </w:p>
    <w:p>
      <w:r>
        <w:rPr>
          <w:rFonts w:ascii="Times New Roman" w:hAnsi="Times New Roman"/>
          <w:b/>
          <w:sz w:val="26"/>
        </w:rPr>
        <w:t>Họ và tên giáo viên: Cô Trang (Âm nhạc)</w:t>
        <w:br/>
        <w:t>Môn học đảm nhận: Âm nhạc</w:t>
        <w:br/>
        <w:t>Tổng số tiết/tuần: 14 tiết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/ Tiết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Hai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Ba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Tư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Năm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Sáu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SÁNG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Nhạc (4C1)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Nhạc (2A1)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Nhạc (TTH2)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Nhạc (7A1)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Nhạc (3A1)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Nhạc (8A1)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Nhạc (3C1)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Nhạc (TT3)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Nhạc (1C1)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Nhạc (1A1)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Nhạc (5C1)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Nhạc (2C1)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Nhạc (TTH 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Nhạc (6A1)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CHIỀU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