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05/12/2026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08/12/2026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ÔN TẬP ĐÁNH GIÁ ĐỊNH KỲ 3 (Tiết: 17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3.</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Ôn tập Đánh giá định kỳ 3.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Ôn tập Đánh giá định kỳ 3,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3.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3.</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3.</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3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3.</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