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87"/>
        <w:gridCol w:w="4806"/>
      </w:tblGrid>
      <w:tr w:rsidR="009F188D" w14:paraId="4D03CF9A" w14:textId="77777777">
        <w:tc>
          <w:tcPr>
            <w:tcW w:w="4787" w:type="dxa"/>
            <w:tcMar>
              <w:top w:w="100" w:type="dxa"/>
              <w:bottom w:w="100" w:type="dxa"/>
              <w:left w:w="150" w:type="dxa"/>
              <w:right w:w="150" w:type="dxa"/>
            </w:tcMar>
          </w:tcPr>
          <w:p>
            <w:pPr>
              <w:jc w:val="center"/>
            </w:pPr>
            <w:r>
              <w:rPr>
                <w:rFonts w:ascii="Times New Roman" w:hAnsi="Times New Roman"/>
                <w:b/>
                <w:i w:val="0"/>
                <w:sz w:val="24"/>
              </w:rPr>
              <w:t>Trường: TH &amp; THCS UNIGO</w:t>
              <w:br/>
              <w:t>Tổ: Khoa học Tự nhiên &amp; Công nghệ</w:t>
            </w:r>
          </w:p>
        </w:tc>
        <w:tc>
          <w:tcPr>
            <w:tcW w:w="4806" w:type="dxa"/>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rsidR="009F188D" w14:paraId="30B3AD69" w14:textId="77777777">
        <w:tc>
          <w:tcPr>
            <w:tcW w:w="4787" w:type="dxa"/>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w="4806" w:type="dxa"/>
            <w:tcMar>
              <w:top w:w="100" w:type="dxa"/>
              <w:bottom w:w="100" w:type="dxa"/>
              <w:left w:w="150" w:type="dxa"/>
              <w:right w:w="150" w:type="dxa"/>
            </w:tcMar>
          </w:tcPr>
          <w:p>
            <w:pPr>
              <w:jc w:val="center"/>
            </w:pPr>
            <w:r>
              <w:rPr>
                <w:rFonts w:ascii="Times New Roman" w:hAnsi="Times New Roman"/>
                <w:b/>
                <w:i w:val="0"/>
                <w:sz w:val="24"/>
              </w:rPr>
              <w:t>Ngày soạn: 10/09/2026 | Ngày dạy: 17/09/2026</w:t>
              <w:br/>
              <w:t>Lớp: Lớp 6</w:t>
            </w:r>
          </w:p>
        </w:tc>
      </w:tr>
    </w:tbl>
    <w:p>
      <w:pPr>
        <w:jc w:val="center"/>
        <w:spacing w:line="276" w:lineRule="auto"/>
      </w:pPr>
      <w:r>
        <w:t>TÊN BÀI DẠY: BÀI 2. XỬ LÍ THÔNG TIN</w:t>
        <w:br/>
      </w:r>
      <w:r>
        <w:rPr>
          <w:rFonts w:ascii="Times New Roman" w:hAnsi="Times New Roman"/>
          <w:b/>
          <w:i w:val="0"/>
          <w:sz w:val="26"/>
        </w:rPr>
        <w:t>MÔN HỌC: TIN HỌC - LỚP 6</w:t>
        <w:br/>
      </w:r>
      <w:r>
        <w:rPr>
          <w:rFonts w:ascii="Times New Roman" w:hAnsi="Times New Roman"/>
          <w:b w:val="0"/>
          <w:i/>
          <w:sz w:val="24"/>
        </w:rPr>
        <w:t>Thời lượng: 1 tiết | Tiết theo PPCT: 2</w:t>
      </w:r>
    </w:p>
    <w:p>
      <w:pPr>
        <w:jc w:val="center"/>
        <w:spacing w:line="276" w:lineRule="auto"/>
      </w:pPr>
      <w:r>
        <w:rPr>
          <w:rFonts w:ascii="Times New Roman" w:hAnsi="Times New Roman" w:cs="Times New Roman" w:eastAsia="Times New Roman"/>
          <w:b/>
          <w:i w:val="0"/>
          <w:sz w:val="26"/>
        </w:rPr>
        <w:t>Môn học: Tin học   Lớp: 6   Thời lượng: 1 tiết (45 phút)</w:t>
      </w:r>
    </w:p>
    <w:p>
      <w:pPr>
        <w:jc w:val="center"/>
        <w:spacing w:line="276" w:lineRule="auto"/>
      </w:pPr>
      <w:r>
        <w:rPr>
          <w:rFonts w:ascii="Times New Roman" w:hAnsi="Times New Roman" w:cs="Times New Roman" w:eastAsia="Times New Roman"/>
          <w:b/>
          <w:i w:val="0"/>
          <w:sz w:val="26"/>
        </w:rPr>
        <w:t>Tiết theo PPCT: 1</w:t>
      </w:r>
    </w:p>
    <w:p>
      <w:pPr>
        <w:jc w:val="center"/>
        <w:spacing w:line="276" w:lineRule="auto"/>
      </w:pPr>
      <w:r>
        <w:rPr>
          <w:rFonts w:ascii="Times New Roman" w:hAnsi="Times New Roman" w:cs="Times New Roman" w:eastAsia="Times New Roman"/>
          <w:b/>
          <w:i w:val="0"/>
          <w:sz w:val="26"/>
        </w:rPr>
        <w:t>Tên tiết: Thông tin và dữ liệu</w:t>
      </w:r>
    </w:p>
    <w:p>
      <w:pPr>
        <w:spacing w:line="276" w:lineRule="auto"/>
      </w:pPr>
      <w:r>
        <w:rPr>
          <w:rFonts w:ascii="Times New Roman" w:hAnsi="Times New Roman" w:cs="Times New Roman" w:eastAsia="Times New Roman"/>
          <w:b/>
          <w:i w:val="0"/>
          <w:sz w:val="26"/>
        </w:rPr>
        <w:t>I. Mục tiêu</w:t>
      </w:r>
    </w:p>
    <w:p>
      <w:pPr>
        <w:ind w:firstLine="284"/>
        <w:spacing w:line="276" w:lineRule="auto" w:after="60"/>
      </w:pPr>
      <w:r>
        <w:rPr>
          <w:rFonts w:ascii="Times New Roman" w:hAnsi="Times New Roman"/>
          <w:b w:val="0"/>
          <w:i w:val="0"/>
          <w:sz w:val="26"/>
        </w:rPr>
        <w:t>1. Kiến thức: Học sinh mô tả được mô hình xử lý thông tin 4 bước (Thu nhận -&gt; Lưu trữ -&gt; Xử lý -&gt; Xuất thông tin), giải thích được vai trò xử lý thông tin của máy tính trong đời sống.. Nắm vững các khái niệm, quy trình và kỹ năng sử dụng công nghệ trong bài Bài 2. Xử lí thông tin (Đạt được thông qua HĐ 1, HĐ 2).</w:t>
      </w:r>
    </w:p>
    <w:p>
      <w:pPr>
        <w:spacing w:after="0" w:line="276" w:lineRule="auto"/>
        <w:ind w:firstLine="284"/>
      </w:pPr>
      <w:r>
        <w:rPr>
          <w:rFonts w:ascii="Times New Roman" w:hAnsi="Times New Roman" w:cs="Times New Roman" w:eastAsia="Times New Roman"/>
          <w:b w:val="0"/>
          <w:i w:val="0"/>
          <w:sz w:val="26"/>
        </w:rPr>
        <w:t>- Sự hiểu biết về khái niệm thông tin và dữ liệu trong máy tính.</w:t>
      </w:r>
    </w:p>
    <w:p>
      <w:pPr>
        <w:spacing w:after="0" w:line="276" w:lineRule="auto"/>
        <w:ind w:firstLine="284"/>
      </w:pPr>
      <w:r>
        <w:rPr>
          <w:rFonts w:ascii="Times New Roman" w:hAnsi="Times New Roman" w:cs="Times New Roman" w:eastAsia="Times New Roman"/>
          <w:b w:val="0"/>
          <w:i w:val="0"/>
          <w:sz w:val="26"/>
        </w:rPr>
        <w:t>- Khả năng phân biệt thông tin (ý nghĩa con người hiểu) với dữ liệu (biểu diễn trong máy tính).</w:t>
      </w:r>
    </w:p>
    <w:p>
      <w:pPr>
        <w:spacing w:after="0" w:line="276" w:lineRule="auto"/>
        <w:ind w:firstLine="284"/>
      </w:pPr>
      <w:r>
        <w:rPr>
          <w:rFonts w:ascii="Times New Roman" w:hAnsi="Times New Roman" w:cs="Times New Roman" w:eastAsia="Times New Roman"/>
          <w:b w:val="0"/>
          <w:i w:val="0"/>
          <w:sz w:val="26"/>
        </w:rPr>
        <w:t>- Sự nhận biết các dạng dữ liệu cơ bản: số, văn bản, hình ảnh, âm thanh, video.</w:t>
      </w:r>
    </w:p>
    <w:p>
      <w:pPr>
        <w:ind w:firstLine="284"/>
        <w:spacing w:line="276" w:lineRule="auto" w:after="60"/>
      </w:pPr>
      <w:r>
        <w:rPr>
          <w:rFonts w:ascii="Times New Roman" w:hAnsi="Times New Roman"/>
          <w:b w:val="0"/>
          <w:i w:val="0"/>
          <w:sz w:val="26"/>
        </w:rPr>
        <w:t>2. Năng lực:</w:t>
        <w:br/>
        <w:t xml:space="preserve">  - Năng lực đặc thù (Tin học): Nhận biết, phân tích và thao tác thành thạo các phần mềm/công cụ trong bài Bài 2. Xử lí thông tin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60" w:line="276" w:lineRule="auto"/>
        <w:ind w:firstLine="284"/>
      </w:pPr>
      <w:r>
        <w:rPr>
          <w:rFonts w:ascii="Times New Roman" w:hAnsi="Times New Roman"/>
          <w:b w:val="0"/>
          <w:i w:val="0"/>
          <w:sz w:val="26"/>
        </w:rPr>
        <w:t>2. Năng lực:</w:t>
        <w:br/>
        <w:t xml:space="preserve">  - Năng lực đặc thù (Tin học): Nhận biết, phân tích và thao tác thành thạo các phần mềm/công cụ trong bài Bài 2. Xử lí thông tin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0" w:line="276" w:lineRule="auto"/>
        <w:ind w:firstLine="284"/>
      </w:pPr>
      <w:r>
        <w:rPr>
          <w:rFonts w:ascii="Times New Roman" w:hAnsi="Times New Roman" w:cs="Times New Roman" w:eastAsia="Times New Roman"/>
          <w:b w:val="0"/>
          <w:i w:val="0"/>
          <w:sz w:val="26"/>
        </w:rPr>
        <w:t xml:space="preserve">  - Tự chủ và tự học: Chủ động tìm kiếm ví dụ về thông tin và dữ liệu trong cuộc sống. (Đạt được thông qua Hoạt động 1, 2)</w:t>
      </w:r>
    </w:p>
    <w:p>
      <w:pPr>
        <w:spacing w:after="0" w:line="276" w:lineRule="auto"/>
        <w:ind w:firstLine="284"/>
      </w:pPr>
      <w:r>
        <w:rPr>
          <w:rFonts w:ascii="Times New Roman" w:hAnsi="Times New Roman" w:cs="Times New Roman" w:eastAsia="Times New Roman"/>
          <w:b w:val="0"/>
          <w:i w:val="0"/>
          <w:sz w:val="26"/>
        </w:rPr>
        <w:t xml:space="preserve">  - Giao tiếp và hợp tác: Thảo luận nhóm, chia sẻ ví dụ và đưa ra kết luận chung. (Đạt được thông qua Hoạt động 2, 3)</w:t>
      </w:r>
    </w:p>
    <w:p>
      <w:pPr>
        <w:spacing w:after="0" w:line="276" w:lineRule="auto"/>
        <w:ind w:firstLine="284"/>
      </w:pPr>
      <w:r>
        <w:rPr>
          <w:rFonts w:ascii="Times New Roman" w:hAnsi="Times New Roman" w:cs="Times New Roman" w:eastAsia="Times New Roman"/>
          <w:b/>
          <w:i w:val="0"/>
          <w:sz w:val="26"/>
        </w:rPr>
        <w:t>- Năng lực đặc thù:</w:t>
      </w:r>
    </w:p>
    <w:p>
      <w:pPr>
        <w:spacing w:after="0" w:line="276" w:lineRule="auto"/>
        <w:ind w:firstLine="284"/>
      </w:pPr>
      <w:r>
        <w:rPr>
          <w:rFonts w:ascii="Times New Roman" w:hAnsi="Times New Roman" w:cs="Times New Roman" w:eastAsia="Times New Roman"/>
          <w:b w:val="0"/>
          <w:i w:val="0"/>
          <w:sz w:val="26"/>
        </w:rPr>
        <w:t xml:space="preserve">  - NLa (Hiểu biết máy tính): Mô tả được khái niệm thông tin và dữ liệu; phân biệt được các dạng dữ liệu. (Đạt được thông qua Hoạt động 2)</w:t>
      </w:r>
    </w:p>
    <w:p>
      <w:pPr>
        <w:spacing w:after="0" w:line="276" w:lineRule="auto"/>
        <w:ind w:firstLine="284"/>
      </w:pPr>
      <w:r>
        <w:rPr>
          <w:rFonts w:ascii="Times New Roman" w:hAnsi="Times New Roman" w:cs="Times New Roman" w:eastAsia="Times New Roman"/>
          <w:b w:val="0"/>
          <w:i w:val="0"/>
          <w:sz w:val="26"/>
        </w:rPr>
        <w:t xml:space="preserve">  - NLc (Giải quyết vấn đề): Áp dụng hiểu biết về dữ liệu để phân tích tình huống thực tế. (Đạt được thông qua Hoạt động 3)</w:t>
      </w:r>
    </w:p>
    <w:p>
      <w:pPr>
        <w:spacing w:after="0" w:line="276" w:lineRule="auto"/>
        <w:ind w:firstLine="284"/>
      </w:pPr>
      <w:r>
        <w:rPr>
          <w:rFonts w:ascii="Times New Roman" w:hAnsi="Times New Roman" w:cs="Times New Roman" w:eastAsia="Times New Roman"/>
          <w:b/>
          <w:i w:val="0"/>
          <w:sz w:val="26"/>
        </w:rPr>
        <w:t>- Năng lực số:</w:t>
      </w:r>
    </w:p>
    <w:p>
      <w:pPr>
        <w:spacing w:after="0" w:line="276" w:lineRule="auto"/>
        <w:ind w:firstLine="284"/>
      </w:pPr>
      <w:r>
        <w:rPr>
          <w:rFonts w:ascii="Times New Roman" w:hAnsi="Times New Roman" w:cs="Times New Roman" w:eastAsia="Times New Roman"/>
          <w:b w:val="0"/>
          <w:i w:val="0"/>
          <w:sz w:val="26"/>
        </w:rPr>
        <w:t xml:space="preserve">  - Năng lực 1.1 (Sử dụng thiết bị kĩ thuật số): Hiểu cách máy tính biểu diễn thông tin dưới dạng dữ liệu. (Đạt được thông qua Hoạt động 2)</w:t>
      </w:r>
    </w:p>
    <w:p>
      <w:pPr>
        <w:ind w:firstLine="284"/>
        <w:spacing w:line="276" w:lineRule="auto" w:after="60"/>
      </w:pPr>
      <w:r>
        <w:rPr>
          <w:rFonts w:ascii="Times New Roman" w:hAnsi="Times New Roman"/>
          <w:b w:val="0"/>
          <w:i w:val="0"/>
          <w:sz w:val="26"/>
        </w:rPr>
        <w:t>3. Phẩm chất: Tác phong công nghiệp, trung thực trong học tập, có ý thức trách nhiệm bảo vệ thiết bị số và tài nguyên mạng (Đạt được thông qua HĐ 1, HĐ 4).</w:t>
      </w:r>
    </w:p>
    <w:p>
      <w:pPr>
        <w:spacing w:after="0" w:line="276" w:lineRule="auto"/>
        <w:ind w:firstLine="284"/>
      </w:pPr>
      <w:r>
        <w:rPr>
          <w:rFonts w:ascii="Times New Roman" w:hAnsi="Times New Roman" w:cs="Times New Roman" w:eastAsia="Times New Roman"/>
          <w:b w:val="0"/>
          <w:i w:val="0"/>
          <w:sz w:val="26"/>
        </w:rPr>
        <w:t>- Chăm chỉ: Tích cực tìm hiểu và ghi nhớ khái niệm về thông tin và dữ liệu. (Thông qua Hoạt động 1, 2)</w:t>
      </w:r>
    </w:p>
    <w:p>
      <w:pPr>
        <w:spacing w:after="0" w:line="276" w:lineRule="auto"/>
        <w:ind w:firstLine="284"/>
      </w:pPr>
      <w:r>
        <w:rPr>
          <w:rFonts w:ascii="Times New Roman" w:hAnsi="Times New Roman" w:cs="Times New Roman" w:eastAsia="Times New Roman"/>
          <w:b w:val="0"/>
          <w:i w:val="0"/>
          <w:sz w:val="26"/>
        </w:rPr>
        <w:t>- Trung thực: Đánh giá đúng giá trị của thông tin, không bịa đặt dữ liệu. (Thông qua Hoạt động 3)</w:t>
      </w:r>
    </w:p>
    <w:p>
      <w:pPr>
        <w:spacing w:after="0" w:line="276" w:lineRule="auto"/>
        <w:ind w:firstLine="284"/>
      </w:pPr>
      <w:r>
        <w:rPr>
          <w:rFonts w:ascii="Times New Roman" w:hAnsi="Times New Roman" w:cs="Times New Roman" w:eastAsia="Times New Roman"/>
          <w:b w:val="0"/>
          <w:i w:val="0"/>
          <w:sz w:val="26"/>
        </w:rPr>
        <w:t>- Trách nhiệm: Sử dụng thông tin có trách nhiệm, không chia sẻ thông tin sai. (Thông qua Hoạt động 4)</w:t>
      </w:r>
    </w:p>
    <w:p>
      <w:pPr>
        <w:spacing w:line="276" w:lineRule="auto"/>
      </w:pPr>
      <w:r>
        <w:rPr>
          <w:rFonts w:ascii="Times New Roman" w:hAnsi="Times New Roman" w:cs="Times New Roman" w:eastAsia="Times New Roman"/>
          <w:b/>
          <w:sz w:val="26"/>
        </w:rPr>
        <w:t xml:space="preserve">II. Thiết bị dạy học và học liệu: </w:t>
      </w:r>
    </w:p>
    <w:p>
      <w:pPr>
        <w:spacing w:after="0" w:line="276" w:lineRule="auto"/>
        <w:ind w:firstLine="284"/>
      </w:pPr>
      <w:r>
        <w:rPr>
          <w:rFonts w:ascii="Times New Roman" w:hAnsi="Times New Roman" w:cs="Times New Roman" w:eastAsia="Times New Roman"/>
          <w:b/>
          <w:i w:val="0"/>
          <w:sz w:val="26"/>
        </w:rPr>
        <w:t>1. Thiết bị</w:t>
      </w:r>
    </w:p>
    <w:p>
      <w:pPr>
        <w:spacing w:after="0" w:line="276" w:lineRule="auto"/>
        <w:ind w:firstLine="284"/>
      </w:pPr>
      <w:r>
        <w:rPr>
          <w:rFonts w:ascii="Times New Roman" w:hAnsi="Times New Roman" w:cs="Times New Roman" w:eastAsia="Times New Roman"/>
          <w:b w:val="0"/>
          <w:i w:val="0"/>
          <w:sz w:val="26"/>
        </w:rPr>
        <w:t>Máy tính GV, máy chiếu, bảng tương tác, phiếu học tập nhóm.</w:t>
      </w:r>
    </w:p>
    <w:p>
      <w:pPr>
        <w:spacing w:after="0" w:line="276" w:lineRule="auto"/>
        <w:ind w:firstLine="284"/>
      </w:pPr>
      <w:r>
        <w:rPr>
          <w:rFonts w:ascii="Times New Roman" w:hAnsi="Times New Roman" w:cs="Times New Roman" w:eastAsia="Times New Roman"/>
          <w:b/>
          <w:i w:val="0"/>
          <w:sz w:val="26"/>
        </w:rPr>
        <w:t>2. Học liệu</w:t>
      </w:r>
    </w:p>
    <w:p>
      <w:pPr>
        <w:spacing w:after="0" w:line="276" w:lineRule="auto"/>
        <w:ind w:firstLine="284"/>
      </w:pPr>
      <w:r>
        <w:rPr>
          <w:rFonts w:ascii="Times New Roman" w:hAnsi="Times New Roman" w:cs="Times New Roman" w:eastAsia="Times New Roman"/>
          <w:b w:val="0"/>
          <w:i w:val="0"/>
          <w:sz w:val="26"/>
        </w:rPr>
        <w:t>SGK Tin học 6 (trang 6-12), phiếu bài tập phân loại dữ liệu.</w:t>
      </w:r>
    </w:p>
    <w:p>
      <w:pPr>
        <w:spacing w:line="276" w:lineRule="auto"/>
      </w:pPr>
      <w:r>
        <w:rPr>
          <w:rFonts w:ascii="Times New Roman" w:hAnsi="Times New Roman" w:cs="Times New Roman" w:eastAsia="Times New Roman"/>
          <w:b/>
          <w:i w:val="0"/>
          <w:sz w:val="26"/>
        </w:rPr>
        <w:t>III. Tiến trình dạy học</w:t>
      </w:r>
    </w:p>
    <w:p>
      <w:pPr>
        <w:ind w:firstLine="284"/>
        <w:spacing w:line="276" w:lineRule="auto"/>
      </w:pPr>
      <w:r>
        <w:rPr>
          <w:rFonts w:ascii="Times New Roman" w:hAnsi="Times New Roman" w:cs="Times New Roman" w:eastAsia="Times New Roman"/>
          <w:b/>
          <w:i w:val="0"/>
          <w:sz w:val="26"/>
        </w:rPr>
        <w:t>1. Hoạt động 1. Khởi động (Xác định vấn đề/nhiệm vụ học tập/Mở đầu)</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Giúp học sinh xác định được mối quan hệ giữa thông tin và dữ liệu trong thực tế.</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chiếu tình huống: "Em nhận được dãy số 36.5 — đây là dữ liệu gì? Có ý nghĩa gì?" HS thảo luận cặp đôi.</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HS phát biểu được rằng dãy số 36.5 có thể là nhiệt độ cơ thể (thông tin: không sốt) hoặc điểm số.</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GV chiếu câu hỏi tình huống, yêu cầu HS thảo luận cặp đôi trong 2 phút.</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3610"/>
        <w:gridCol w:w="3611"/>
      </w:tblGrid>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3198"/>
            <w:tcMar>
              <w:top w:w="100" w:type="dxa"/>
              <w:bottom w:w="100" w:type="dxa"/>
              <w:left w:w="150" w:type="dxa"/>
              <w:right w:w="150" w:type="dxa"/>
            </w:tcMar>
          </w:tcPr>
          <w:p>
            <w:pPr>
              <w:jc w:val="center"/>
            </w:pPr>
            <w:r>
              <w:rPr>
                <w:rFonts w:ascii="Times New Roman" w:hAnsi="Times New Roman"/>
                <w:b/>
                <w:i w:val="0"/>
                <w:sz w:val="26"/>
              </w:rPr>
              <w:t>KẾT QUẢ CẦN ĐẠT / SẢN PHẨM</w:t>
            </w:r>
          </w:p>
        </w:tc>
        <w:tc>
          <w:tcPr>
            <w:tcW w:type="dxa" w:w="3198"/>
            <w:tcMar>
              <w:top w:w="100" w:type="dxa"/>
              <w:bottom w:w="100" w:type="dxa"/>
              <w:left w:w="150" w:type="dxa"/>
              <w:right w:w="150" w:type="dxa"/>
            </w:tcMar>
          </w:tcPr>
          <w:p>
            <w:pPr>
              <w:spacing w:line="276" w:lineRule="auto"/>
              <w:jc w:val="center"/>
            </w:pPr>
            <w:r>
              <w:rPr>
                <w:rFonts w:ascii="Times New Roman" w:hAnsi="Times New Roman" w:cs="Times New Roman" w:eastAsia="Times New Roman"/>
                <w:b/>
                <w:i w:val="0"/>
                <w:sz w:val="26"/>
              </w:rPr>
              <w:t>Hoạt động của HS</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Quan sát sơ đồ một chiếc máy tính bỏ túi khi thực hiện phép tính 8 x 9 = 72 và đặt câu hỏi về các công đoạn bên trong.</w:t>
              <w:br/>
              <w:t>Bước 2. HS tiếp nhận nhiệm vụ và suy nghĩ.</w:t>
              <w:br/>
              <w:t>Bước 3. Báo cáo: Mời 2 HS nêu ý kiến.</w:t>
              <w:br/>
              <w:t>Bước 4. GV chốt và giới thiệu bài Mô hình xử lý thông tin.</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nhận biết được các khâu: Nhập số -&gt; Máy tính toán -&gt; Hiện kết quả.</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quan sát câu hỏi và chuẩn bị thảo luận cặp đôi.</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(12 phút)</w:t>
              <w:br/>
              <w:t>Bước 1. GV giao nhiệm vụ: Nghiên cứu SGK và phân tích 4 bước xử lý thông tin: Thu nhận (Input) -&gt; Lưu trữ (Storage) -&gt; Xử lý (Processing) -&gt; Xuất (Output).</w:t>
              <w:br/>
              <w:t>Bước 2. HS thảo luận nhóm 4 người hoàn thành sơ đồ khối.</w:t>
              <w:br/>
              <w:t>Bước 3. Báo cáo: Đại diện 1 nhóm trình bày trên bảng.</w:t>
              <w:br/>
              <w:t>Bước 4. GV chuẩn hóa mô hình 4 bước.</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4 bước xử lý thông tin hoàn chỉnh trong vở ghi.</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thảo luận cặp đôi (2 phút), mỗi cặp nêu ít nhất 1 cách hiểu khác nhau về dãy số 36.5.</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(23 phút)</w:t>
              <w:br/>
              <w:t>Bước 1. GV giao nhiệm vụ: Cho danh sách các thiết bị (Bàn phím, RAM, CPU, Màn hình, Micro, Loa, Ổ cứng). Yêu cầu phân loại vào 4 bước xử lý.</w:t>
              <w:br/>
              <w:t>Bước 2. HS làm bài tập cá nhân trên phiếu học tập số.</w:t>
              <w:br/>
              <w:t>Bước 3. Báo cáo: Cho HS chấm điểm chéo bài làm.</w:t>
              <w:br/>
              <w:t>Bước 4. GV nhận xét chốt bảng phân loại chuẩn.</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Bảng phân loại chính xác các thiết bị máy tính tương ứng với 4 chức năng xử lý.</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2-3 cặp HS trình bày, HS khác lắng nghe và nhận xét.</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Nhiệm vụ về nhà (5 phút)</w:t>
              <w:br/>
              <w:t>Bước 1. GV giao nhiệm vụ: Phân tích chu trình xử lý thông tin của hệ thống xe tự lái hoặc nhận diện khuôn mặt.</w:t>
              <w:br/>
              <w:t>Bước 2. HS tiếp nhận nhiệm vụ về nhà.</w:t>
              <w:br/>
              <w:t>Bước 3. GV hướng dẫn HS lưu tệp bài làm và tắt máy an toàn.</w:t>
              <w:br/>
              <w:t>Bước 4. Đánh giá tiết học.</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phân tích hệ thống tự động hóa trong cuộc sống thực tế.</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lắng nghe, ghi nhận câu kết luận ban đầu vào vở.</w:t>
            </w:r>
          </w:p>
        </w:tc>
      </w:tr>
    </w:tbl>
    <w:p>
      <w:pPr>
        <w:spacing w:line="276" w:lineRule="auto"/>
      </w:pPr>
    </w:p>
    <w:p>
      <w:pPr>
        <w:ind w:firstLine="284"/>
        <w:spacing w:line="276" w:lineRule="auto"/>
      </w:pPr>
      <w:r>
        <w:rPr>
          <w:rFonts w:ascii="Times New Roman" w:hAnsi="Times New Roman" w:cs="Times New Roman" w:eastAsia="Times New Roman"/>
          <w:b/>
          <w:i w:val="0"/>
          <w:sz w:val="26"/>
        </w:rPr>
        <w:t>2. Hoạt động 2. Hình thành kiến thức mới/giải quyết vấn đề</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phân biệt được thông tin và dữ liệu; nhận biết 5 dạng dữ liệu cơ bản.</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giảng khái niệm thông tin và dữ liệu qua SGK trang 6-8; HS quan sát ví dụ và phân loại.</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HS ghi được vào vở: định nghĩa thông tin, dữ liệu và 5 dạng dữ liệu với ví dụ minh họa.</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GV trình bày kiến thức kết hợp đặt câu hỏi tương tác.</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chiếu slide khái niệm: Thông tin = ý nghĩa con người hiểu. Dữ liệu = biểu diễn thông tin trong máy tính.</w:t>
            </w:r>
          </w:p>
        </w:tc>
        <w:tc>
          <w:tcPr>
            <w:tcW w:type="dxa" w:w="3611"/>
          </w:tcPr>
          <w:p>
            <w:pPr>
              <w:spacing w:line="276" w:lineRule="auto"/>
            </w:pPr>
            <w:r>
              <w:rPr>
                <w:rFonts w:ascii="Times New Roman" w:hAnsi="Times New Roman" w:cs="Times New Roman" w:eastAsia="Times New Roman"/>
                <w:b w:val="0"/>
                <w:i w:val="0"/>
                <w:sz w:val="26"/>
              </w:rPr>
              <w:t>HS theo dõi slide, mở SGK tr.6 và gạch chân định nghĩa.</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hỏi tương tác: "Cho ví dụ 1 thông tin và dữ liệu tương ứng trong cuộc sống?"</w:t>
            </w:r>
          </w:p>
        </w:tc>
        <w:tc>
          <w:tcPr>
            <w:tcW w:type="dxa" w:w="3611"/>
          </w:tcPr>
          <w:p>
            <w:pPr>
              <w:spacing w:line="276" w:lineRule="auto"/>
            </w:pPr>
            <w:r>
              <w:rPr>
                <w:rFonts w:ascii="Times New Roman" w:hAnsi="Times New Roman" w:cs="Times New Roman" w:eastAsia="Times New Roman"/>
                <w:b w:val="0"/>
                <w:i w:val="0"/>
                <w:sz w:val="26"/>
              </w:rPr>
              <w:t>HS đọc SGK tr.6-8, gạch chân định nghĩa, ví dụ và chuẩn bị trả lời câu hỏi.</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gọi 3-4 HS trả lời và giới thiệu 5 dạng dữ liệu: số, văn bản, hình ảnh, âm thanh, video.</w:t>
            </w:r>
          </w:p>
        </w:tc>
        <w:tc>
          <w:tcPr>
            <w:tcW w:type="dxa" w:w="3611"/>
          </w:tcPr>
          <w:p>
            <w:pPr>
              <w:spacing w:line="276" w:lineRule="auto"/>
            </w:pPr>
            <w:r>
              <w:rPr>
                <w:rFonts w:ascii="Times New Roman" w:hAnsi="Times New Roman" w:cs="Times New Roman" w:eastAsia="Times New Roman"/>
                <w:b w:val="0"/>
                <w:i w:val="0"/>
                <w:sz w:val="26"/>
              </w:rPr>
              <w:t>HS trả lời cá nhân, quan sát 5 dạng dữ liệu và ghi ví dụ minh họa vào vở.</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GV tổng kết, chiếu bảng 5 dạng dữ liệu với ví dụ cụ thể.</w:t>
            </w:r>
          </w:p>
        </w:tc>
        <w:tc>
          <w:tcPr>
            <w:tcW w:type="dxa" w:w="3611"/>
          </w:tcPr>
          <w:p>
            <w:pPr>
              <w:spacing w:line="276" w:lineRule="auto"/>
            </w:pPr>
            <w:r>
              <w:rPr>
                <w:rFonts w:ascii="Times New Roman" w:hAnsi="Times New Roman" w:cs="Times New Roman" w:eastAsia="Times New Roman"/>
                <w:b w:val="0"/>
                <w:i w:val="0"/>
                <w:sz w:val="26"/>
              </w:rPr>
              <w:t>HS ghi vào vở định nghĩa thông tin, dữ liệu và bảng 5 dạng dữ liệu.</w:t>
            </w:r>
          </w:p>
        </w:tc>
      </w:tr>
    </w:tbl>
    <w:p>
      <w:pPr>
        <w:spacing w:line="276" w:lineRule="auto"/>
      </w:pPr>
    </w:p>
    <w:p>
      <w:pPr>
        <w:ind w:firstLine="284"/>
        <w:spacing w:line="276" w:lineRule="auto"/>
      </w:pPr>
      <w:r>
        <w:rPr>
          <w:rFonts w:ascii="Times New Roman" w:hAnsi="Times New Roman" w:cs="Times New Roman" w:eastAsia="Times New Roman"/>
          <w:b/>
          <w:i w:val="0"/>
          <w:sz w:val="26"/>
        </w:rPr>
        <w:t>3. Hoạt động 3. Luyện tập</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Củng cố khả năng phân biệt thông tin/dữ liệu và phân loại dạng dữ liệu.</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thực hành phân loại 10 ví dụ vào đúng dạng dữ liệu; giải thích lý do.</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Phiếu học tập hoàn chỉnh với 10/10 ví dụ được phân loại đúng và có giải thích.</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Hoạt động cá nhân, sau đó đổi phiếu kiểm tra chéo.</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phát phiếu học tập gồm 10 ví dụ (ảnh chụp, file MP3, bảng Excel...) và yêu cầu HS phân loại.</w:t>
            </w:r>
          </w:p>
        </w:tc>
        <w:tc>
          <w:tcPr>
            <w:tcW w:type="dxa" w:w="3611"/>
          </w:tcPr>
          <w:p>
            <w:pPr>
              <w:spacing w:line="276" w:lineRule="auto"/>
            </w:pPr>
            <w:r>
              <w:rPr>
                <w:rFonts w:ascii="Times New Roman" w:hAnsi="Times New Roman" w:cs="Times New Roman" w:eastAsia="Times New Roman"/>
                <w:b w:val="0"/>
                <w:i w:val="0"/>
                <w:sz w:val="26"/>
              </w:rPr>
              <w:t>HS nhận phiếu, đọc qua các ví dụ và bắt đầu phân loại từng ví dụ.</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quan sát, nhắc nhở HS làm việc cá nhân và hỗ trợ HS gặp khó khăn.</w:t>
            </w:r>
          </w:p>
        </w:tc>
        <w:tc>
          <w:tcPr>
            <w:tcW w:type="dxa" w:w="3611"/>
          </w:tcPr>
          <w:p>
            <w:pPr>
              <w:spacing w:line="276" w:lineRule="auto"/>
            </w:pPr>
            <w:r>
              <w:rPr>
                <w:rFonts w:ascii="Times New Roman" w:hAnsi="Times New Roman" w:cs="Times New Roman" w:eastAsia="Times New Roman"/>
                <w:b w:val="0"/>
                <w:i w:val="0"/>
                <w:sz w:val="26"/>
              </w:rPr>
              <w:t>HS làm việc cá nhân trong 5 phút, phân loại và viết giải thích ngắn cho mỗi ví dụ.</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hướng dẫn đổi phiếu kiểm tra chéo và gọi 2 cặp báo cáo kết quả.</w:t>
            </w:r>
          </w:p>
        </w:tc>
        <w:tc>
          <w:tcPr>
            <w:tcW w:type="dxa" w:w="3611"/>
          </w:tcPr>
          <w:p>
            <w:pPr>
              <w:spacing w:line="276" w:lineRule="auto"/>
            </w:pPr>
            <w:r>
              <w:rPr>
                <w:rFonts w:ascii="Times New Roman" w:hAnsi="Times New Roman" w:cs="Times New Roman" w:eastAsia="Times New Roman"/>
                <w:b w:val="0"/>
                <w:i w:val="0"/>
                <w:sz w:val="26"/>
              </w:rPr>
              <w:t>HS đổi phiếu theo cặp, kiểm tra chéo và báo cáo số câu đúng.</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GV chiếu đáp án, giải thích các trường hợp khó và tổng kết điểm cần nhớ.</w:t>
            </w:r>
          </w:p>
        </w:tc>
        <w:tc>
          <w:tcPr>
            <w:tcW w:type="dxa" w:w="3611"/>
          </w:tcPr>
          <w:p>
            <w:pPr>
              <w:spacing w:line="276" w:lineRule="auto"/>
            </w:pPr>
            <w:r>
              <w:rPr>
                <w:rFonts w:ascii="Times New Roman" w:hAnsi="Times New Roman" w:cs="Times New Roman" w:eastAsia="Times New Roman"/>
                <w:b w:val="0"/>
                <w:i w:val="0"/>
                <w:sz w:val="26"/>
              </w:rPr>
              <w:t>HS đối chiếu đáp án, sửa phiếu và ghi lại những điểm còn chưa hiểu rõ.</w:t>
            </w:r>
          </w:p>
        </w:tc>
      </w:tr>
    </w:tbl>
    <w:p>
      <w:pPr>
        <w:spacing w:line="276" w:lineRule="auto"/>
      </w:pPr>
    </w:p>
    <w:p>
      <w:pPr>
        <w:ind w:firstLine="284"/>
        <w:spacing w:line="276" w:lineRule="auto"/>
      </w:pPr>
      <w:r>
        <w:rPr>
          <w:rFonts w:ascii="Times New Roman" w:hAnsi="Times New Roman" w:cs="Times New Roman" w:eastAsia="Times New Roman"/>
          <w:b/>
          <w:i w:val="0"/>
          <w:sz w:val="26"/>
        </w:rPr>
        <w:t>4. Hoạt động 4. Mở rộng (Nhiệm vụ về nhà)</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vận dụng kiến thức vào thực tế và chuẩn bị bài học tiếp theo.</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quan sát dữ liệu trong cuộc sống (điện thoại, máy tính ở nhà) và ghi lại 5 ví dụ về các dạng dữ liệu khác nhau.</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Danh sách 5 ví dụ dữ liệu từ cuộc sống thực với chú thích dạng dữ liệu.</w:t>
      </w:r>
    </w:p>
    <w:p>
      <w:pPr>
        <w:ind w:firstLine="284"/>
        <w:spacing w:line="276" w:lineRule="auto"/>
      </w:pPr>
      <w:r>
        <w:rPr>
          <w:rFonts w:ascii="Times New Roman" w:hAnsi="Times New Roman" w:cs="Times New Roman" w:eastAsia="Times New Roman"/>
          <w:i/>
          <w:sz w:val="26"/>
        </w:rPr>
        <w:t xml:space="preserve">d) Tổ chức thực hiện: </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giao nhiệm vụ: Quan sát điện thoại/máy tính ở nhà, tìm 5 ví dụ về 5 dạng dữ liệu khác nhau.</w:t>
            </w:r>
          </w:p>
        </w:tc>
        <w:tc>
          <w:tcPr>
            <w:tcW w:type="dxa" w:w="3611"/>
          </w:tcPr>
          <w:p>
            <w:pPr>
              <w:spacing w:line="276" w:lineRule="auto"/>
            </w:pPr>
            <w:r>
              <w:rPr>
                <w:rFonts w:ascii="Times New Roman" w:hAnsi="Times New Roman" w:cs="Times New Roman" w:eastAsia="Times New Roman"/>
                <w:b w:val="0"/>
                <w:i w:val="0"/>
                <w:sz w:val="26"/>
              </w:rPr>
              <w:t>HS ghi nhiệm vụ vào sổ tay và đặt câu hỏi nếu chưa rõ yêu cầu.</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nhắc: Ghi rõ tên dữ liệu, dạng và ý nghĩa (thông tin) của nó.</w:t>
            </w:r>
          </w:p>
        </w:tc>
        <w:tc>
          <w:tcPr>
            <w:tcW w:type="dxa" w:w="3611"/>
          </w:tcPr>
          <w:p>
            <w:pPr>
              <w:spacing w:line="276" w:lineRule="auto"/>
            </w:pPr>
            <w:r>
              <w:rPr>
                <w:rFonts w:ascii="Times New Roman" w:hAnsi="Times New Roman" w:cs="Times New Roman" w:eastAsia="Times New Roman"/>
                <w:b w:val="0"/>
                <w:i w:val="0"/>
                <w:sz w:val="26"/>
              </w:rPr>
              <w:t>HS ghi mẫu bài tập về nhà theo cấu trúc GV hướng dẫn.</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dặn: Đầu tiết sau sẽ chia sẻ kết quả và nhận xét chéo.</w:t>
            </w:r>
          </w:p>
        </w:tc>
        <w:tc>
          <w:tcPr>
            <w:tcW w:type="dxa" w:w="3611"/>
          </w:tcPr>
          <w:p>
            <w:pPr>
              <w:spacing w:line="276" w:lineRule="auto"/>
            </w:pPr>
            <w:r>
              <w:rPr>
                <w:rFonts w:ascii="Times New Roman" w:hAnsi="Times New Roman" w:cs="Times New Roman" w:eastAsia="Times New Roman"/>
                <w:b w:val="0"/>
                <w:i w:val="0"/>
                <w:sz w:val="26"/>
              </w:rPr>
              <w:t>HS lắng nghe và chuẩn bị hoàn thành bài trước tiết sau.</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Giáo viên nhắc nhở</w:t>
            </w:r>
          </w:p>
          <w:p>
            <w:r>
              <w:rPr>
                <w:rFonts w:ascii="Times New Roman" w:hAnsi="Times New Roman" w:cs="Times New Roman" w:eastAsia="Times New Roman"/>
                <w:b/>
                <w:i/>
                <w:sz w:val="26"/>
              </w:rPr>
              <w:t>nhiệm vụ về nhà</w:t>
            </w:r>
          </w:p>
        </w:tc>
        <w:tc>
          <w:tcPr>
            <w:tcW w:type="dxa" w:w="3610"/>
          </w:tcPr>
          <w:p>
            <w:pPr>
              <w:spacing w:line="276" w:lineRule="auto"/>
            </w:pPr>
            <w:r>
              <w:rPr>
                <w:rFonts w:ascii="Times New Roman" w:hAnsi="Times New Roman" w:cs="Times New Roman" w:eastAsia="Times New Roman"/>
                <w:b w:val="0"/>
                <w:i w:val="0"/>
                <w:sz w:val="26"/>
              </w:rPr>
              <w:t>GV tổng kết tiết học và nhắc HS tắt máy đúng quy trình.</w:t>
            </w:r>
          </w:p>
        </w:tc>
        <w:tc>
          <w:tcPr>
            <w:tcW w:type="dxa" w:w="3611"/>
          </w:tcPr>
          <w:p>
            <w:pPr>
              <w:spacing w:line="276" w:lineRule="auto"/>
            </w:pPr>
            <w:r>
              <w:rPr>
                <w:rFonts w:ascii="Times New Roman" w:hAnsi="Times New Roman" w:cs="Times New Roman" w:eastAsia="Times New Roman"/>
                <w:b w:val="0"/>
                <w:i w:val="0"/>
                <w:sz w:val="26"/>
              </w:rPr>
              <w:t>HS tắt máy đúng quy trình, thu dọn sách vở và rời phòng máy.</w:t>
            </w:r>
          </w:p>
        </w:tc>
      </w:tr>
    </w:tbl>
    <w:p>
      <w:pPr>
        <w:spacing w:line="276" w:lineRule="auto"/>
      </w:pPr>
    </w:p>
    <w:p>
      <w:pPr>
        <w:spacing w:line="276" w:lineRule="auto"/>
      </w:pPr>
      <w:r>
        <w:rPr>
          <w:rFonts w:ascii="Times New Roman" w:hAnsi="Times New Roman" w:cs="Times New Roman" w:eastAsia="Times New Roman"/>
          <w:b/>
          <w:i w:val="0"/>
          <w:sz w:val="26"/>
        </w:rPr>
        <w:t>RÚT KINH NGHIỆM SAU BÀI DẠY</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