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BT2</w:t>
        <w:br/>
      </w:r>
      <w:r>
        <w:rPr>
          <w:b/>
          <w:sz w:val="28"/>
        </w:rPr>
        <w:t>THỰC HÀNH TỔNG HỢP ACTIVITY DIAGRAM VÀ USE CASE DIAGRAM</w:t>
        <w:br/>
        <w:t>HỆ THỐNG RIKKEILOGISTICS</w:t>
      </w:r>
    </w:p>
    <w:p>
      <w:pPr>
        <w:pStyle w:val="Heading1"/>
      </w:pPr>
      <w:r>
        <w:t>PHẦN A — Activity Diagram</w:t>
      </w:r>
    </w:p>
    <w:p>
      <w:r>
        <w:t>Luồng nghiệp vụ được mô hình hóa với 2 Swimlane: Khách hàng và Bộ phận Kho.</w:t>
      </w:r>
    </w:p>
    <w:p>
      <w:pPr>
        <w:pStyle w:val="Heading2"/>
      </w:pPr>
      <w:r>
        <w:t>Bảng phân rã Node — Swimlane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Loại Node</w:t>
            </w:r>
          </w:p>
        </w:tc>
        <w:tc>
          <w:tcPr>
            <w:tcW w:type="dxa" w:w="3360"/>
          </w:tcPr>
          <w:p>
            <w:r>
              <w:t>Tên Node / Tác vụ</w:t>
            </w:r>
          </w:p>
        </w:tc>
        <w:tc>
          <w:tcPr>
            <w:tcW w:type="dxa" w:w="3360"/>
          </w:tcPr>
          <w:p>
            <w:r>
              <w:t>Swimlane phụ trách</w:t>
            </w:r>
          </w:p>
        </w:tc>
      </w:tr>
      <w:tr>
        <w:tc>
          <w:tcPr>
            <w:tcW w:type="dxa" w:w="3360"/>
          </w:tcPr>
          <w:p>
            <w:r>
              <w:t>Initial Node</w:t>
            </w:r>
          </w:p>
        </w:tc>
        <w:tc>
          <w:tcPr>
            <w:tcW w:type="dxa" w:w="3360"/>
          </w:tcPr>
          <w:p>
            <w:r>
              <w:t>Bắt đầu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  <w:tr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Đặt đơn hàng</w:t>
            </w:r>
          </w:p>
        </w:tc>
        <w:tc>
          <w:tcPr>
            <w:tcW w:type="dxa" w:w="3360"/>
          </w:tcPr>
          <w:p>
            <w:r>
              <w:t>Khách hàng</w:t>
            </w:r>
          </w:p>
        </w:tc>
      </w:tr>
      <w:tr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Kiểm tra tồn kho (Còn hàng / Hết hàng)</w:t>
            </w:r>
          </w:p>
        </w:tc>
        <w:tc>
          <w:tcPr>
            <w:tcW w:type="dxa" w:w="3360"/>
          </w:tcPr>
          <w:p>
            <w:r>
              <w:t>Bộ phận Kho</w:t>
            </w:r>
          </w:p>
        </w:tc>
      </w:tr>
      <w:tr>
        <w:tc>
          <w:tcPr>
            <w:tcW w:type="dxa" w:w="3360"/>
          </w:tcPr>
          <w:p>
            <w:r>
              <w:t>Fork</w:t>
            </w:r>
          </w:p>
        </w:tc>
        <w:tc>
          <w:tcPr>
            <w:tcW w:type="dxa" w:w="3360"/>
          </w:tcPr>
          <w:p>
            <w:r>
              <w:t>Tách 2 nhánh song song: Đóng gói và Gửi thông báo xuất kho</w:t>
            </w:r>
          </w:p>
        </w:tc>
        <w:tc>
          <w:tcPr>
            <w:tcW w:type="dxa" w:w="3360"/>
          </w:tcPr>
          <w:p>
            <w:r>
              <w:t>Bộ phận Kho</w:t>
            </w:r>
          </w:p>
        </w:tc>
      </w:tr>
      <w:tr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Đóng gói đơn hàng</w:t>
            </w:r>
          </w:p>
        </w:tc>
        <w:tc>
          <w:tcPr>
            <w:tcW w:type="dxa" w:w="3360"/>
          </w:tcPr>
          <w:p>
            <w:r>
              <w:t>Bộ phận Kho</w:t>
            </w:r>
          </w:p>
        </w:tc>
      </w:tr>
      <w:tr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Gửi thông báo xuất kho</w:t>
            </w:r>
          </w:p>
        </w:tc>
        <w:tc>
          <w:tcPr>
            <w:tcW w:type="dxa" w:w="3360"/>
          </w:tcPr>
          <w:p>
            <w:r>
              <w:t>Bộ phận Kho</w:t>
            </w:r>
          </w:p>
        </w:tc>
      </w:tr>
      <w:tr>
        <w:tc>
          <w:tcPr>
            <w:tcW w:type="dxa" w:w="3360"/>
          </w:tcPr>
          <w:p>
            <w:r>
              <w:t>Join</w:t>
            </w:r>
          </w:p>
        </w:tc>
        <w:tc>
          <w:tcPr>
            <w:tcW w:type="dxa" w:w="3360"/>
          </w:tcPr>
          <w:p>
            <w:r>
              <w:t>Gộp 2 nhánh song song</w:t>
            </w:r>
          </w:p>
        </w:tc>
        <w:tc>
          <w:tcPr>
            <w:tcW w:type="dxa" w:w="3360"/>
          </w:tcPr>
          <w:p>
            <w:r>
              <w:t>Bộ phận Kho</w:t>
            </w:r>
          </w:p>
        </w:tc>
      </w:tr>
      <w:tr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Báo hoàn tiền</w:t>
            </w:r>
          </w:p>
        </w:tc>
        <w:tc>
          <w:tcPr>
            <w:tcW w:type="dxa" w:w="3360"/>
          </w:tcPr>
          <w:p>
            <w:r>
              <w:t>Bộ phận Kho</w:t>
            </w:r>
          </w:p>
        </w:tc>
      </w:tr>
      <w:tr>
        <w:tc>
          <w:tcPr>
            <w:tcW w:type="dxa" w:w="3360"/>
          </w:tcPr>
          <w:p>
            <w:r>
              <w:t>Final Node</w:t>
            </w:r>
          </w:p>
        </w:tc>
        <w:tc>
          <w:tcPr>
            <w:tcW w:type="dxa" w:w="3360"/>
          </w:tcPr>
          <w:p>
            <w:r>
              <w:t>Kết thúc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714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2_Activity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PHẦN B — Use Case Diagram</w:t>
      </w:r>
    </w:p>
    <w:p>
      <w:r>
        <w:t>System Boundary: Hệ thống RikkeiLogistics. Actor: Khách hàng.</w:t>
      </w:r>
    </w:p>
    <w:p>
      <w:pPr>
        <w:pStyle w:val="Heading2"/>
      </w:pPr>
      <w:r>
        <w:t>Bảng quan hệ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Use Case A</w:t>
            </w:r>
          </w:p>
        </w:tc>
        <w:tc>
          <w:tcPr>
            <w:tcW w:type="dxa" w:w="2520"/>
          </w:tcPr>
          <w:p>
            <w:r>
              <w:t>Use Case B</w:t>
            </w:r>
          </w:p>
        </w:tc>
        <w:tc>
          <w:tcPr>
            <w:tcW w:type="dxa" w:w="2520"/>
          </w:tcPr>
          <w:p>
            <w:r>
              <w:t>Quan hệ</w:t>
            </w:r>
          </w:p>
        </w:tc>
        <w:tc>
          <w:tcPr>
            <w:tcW w:type="dxa" w:w="2520"/>
          </w:tcPr>
          <w:p>
            <w:r>
              <w:t>Giải thích logic</w:t>
            </w:r>
          </w:p>
        </w:tc>
      </w:tr>
      <w:tr>
        <w:tc>
          <w:tcPr>
            <w:tcW w:type="dxa" w:w="2520"/>
          </w:tcPr>
          <w:p>
            <w:r>
              <w:t>Đặt đơn hàng</w:t>
            </w:r>
          </w:p>
        </w:tc>
        <w:tc>
          <w:tcPr>
            <w:tcW w:type="dxa" w:w="2520"/>
          </w:tcPr>
          <w:p>
            <w:r>
              <w:t>Đăng nhập</w:t>
            </w:r>
          </w:p>
        </w:tc>
        <w:tc>
          <w:tcPr>
            <w:tcW w:type="dxa" w:w="2520"/>
          </w:tcPr>
          <w:p>
            <w:r>
              <w:t>include</w:t>
            </w:r>
          </w:p>
        </w:tc>
        <w:tc>
          <w:tcPr>
            <w:tcW w:type="dxa" w:w="2520"/>
          </w:tcPr>
          <w:p>
            <w:r>
              <w:t>Đăng nhập là bắt buộc trước khi đặt đơn hàng.</w:t>
            </w:r>
          </w:p>
        </w:tc>
      </w:tr>
      <w:tr>
        <w:tc>
          <w:tcPr>
            <w:tcW w:type="dxa" w:w="2520"/>
          </w:tcPr>
          <w:p>
            <w:r>
              <w:t>Đặt đơn hàng</w:t>
            </w:r>
          </w:p>
        </w:tc>
        <w:tc>
          <w:tcPr>
            <w:tcW w:type="dxa" w:w="2520"/>
          </w:tcPr>
          <w:p>
            <w:r>
              <w:t>Giao hàng hoả tốc</w:t>
            </w:r>
          </w:p>
        </w:tc>
        <w:tc>
          <w:tcPr>
            <w:tcW w:type="dxa" w:w="2520"/>
          </w:tcPr>
          <w:p>
            <w:r>
              <w:t>extend</w:t>
            </w:r>
          </w:p>
        </w:tc>
        <w:tc>
          <w:tcPr>
            <w:tcW w:type="dxa" w:w="2520"/>
          </w:tcPr>
          <w:p>
            <w:r>
              <w:t>Giao hàng hoả tốc là chức năng tùy chọn khi đặt đơn.</w:t>
            </w:r>
          </w:p>
        </w:tc>
      </w:tr>
      <w:tr>
        <w:tc>
          <w:tcPr>
            <w:tcW w:type="dxa" w:w="2520"/>
          </w:tcPr>
          <w:p>
            <w:r>
              <w:t>Đặt đơn hàng</w:t>
            </w:r>
          </w:p>
        </w:tc>
        <w:tc>
          <w:tcPr>
            <w:tcW w:type="dxa" w:w="2520"/>
          </w:tcPr>
          <w:p>
            <w:r>
              <w:t>Đặt đơn hàng lẻ</w:t>
            </w:r>
          </w:p>
        </w:tc>
        <w:tc>
          <w:tcPr>
            <w:tcW w:type="dxa" w:w="2520"/>
          </w:tcPr>
          <w:p>
            <w:r>
              <w:t>generalization</w:t>
            </w:r>
          </w:p>
        </w:tc>
        <w:tc>
          <w:tcPr>
            <w:tcW w:type="dxa" w:w="2520"/>
          </w:tcPr>
          <w:p>
            <w:r>
              <w:t>Đặt đơn hàng lẻ là một dạng chuyên biệt của Đặt đơn hàng.</w:t>
            </w:r>
          </w:p>
        </w:tc>
      </w:tr>
      <w:tr>
        <w:tc>
          <w:tcPr>
            <w:tcW w:type="dxa" w:w="2520"/>
          </w:tcPr>
          <w:p>
            <w:r>
              <w:t>Đặt đơn hàng</w:t>
            </w:r>
          </w:p>
        </w:tc>
        <w:tc>
          <w:tcPr>
            <w:tcW w:type="dxa" w:w="2520"/>
          </w:tcPr>
          <w:p>
            <w:r>
              <w:t>Đặt đơn hàng sỉ</w:t>
            </w:r>
          </w:p>
        </w:tc>
        <w:tc>
          <w:tcPr>
            <w:tcW w:type="dxa" w:w="2520"/>
          </w:tcPr>
          <w:p>
            <w:r>
              <w:t>generalization</w:t>
            </w:r>
          </w:p>
        </w:tc>
        <w:tc>
          <w:tcPr>
            <w:tcW w:type="dxa" w:w="2520"/>
          </w:tcPr>
          <w:p>
            <w:r>
              <w:t>Đặt đơn hàng sỉ là một dạng chuyên biệt của Đặt đơn hàng.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2486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2_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Chiều quan hệ UML</w:t>
      </w:r>
    </w:p>
    <w:p>
      <w:r>
        <w:t>• «include»: Đặt đơn hàng → Đăng nhập.</w:t>
        <w:br/>
        <w:t>• «extend»: Giao hàng hoả tốc → Đặt đơn hàng.</w:t>
        <w:br/>
        <w:t>• Generalization: Đặt đơn hàng lẻ → Đặt đơn hàng; Đặt đơn hàng sỉ → Đặt đơn hàng.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