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429B" w:rsidRDefault="00403F27" w:rsidP="00403F27">
      <w:pPr>
        <w:jc w:val="center"/>
        <w:rPr>
          <w:rFonts w:ascii="Times New Roman" w:hAnsi="Times New Roman" w:cs="Times New Roman"/>
          <w:b/>
          <w:sz w:val="28"/>
          <w:szCs w:val="28"/>
        </w:rPr>
      </w:pPr>
      <w:r w:rsidRPr="00403F27">
        <w:rPr>
          <w:rFonts w:ascii="Times New Roman" w:hAnsi="Times New Roman" w:cs="Times New Roman"/>
          <w:b/>
          <w:sz w:val="28"/>
          <w:szCs w:val="28"/>
        </w:rPr>
        <w:t>TWEET SENTIMENT PHRASE EXTRACTION USING ROBERTA-BASED QUESTION ANSWERING</w:t>
      </w:r>
    </w:p>
    <w:p w:rsidR="00403F27" w:rsidRDefault="00403F27" w:rsidP="00403F27">
      <w:pPr>
        <w:spacing w:before="280" w:after="120"/>
        <w:ind w:left="-141"/>
        <w:jc w:val="center"/>
        <w:rPr>
          <w:rFonts w:ascii="Times New Roman" w:eastAsia="Times New Roman" w:hAnsi="Times New Roman" w:cs="Times New Roman"/>
          <w:b/>
          <w:bCs/>
          <w:sz w:val="18"/>
          <w:szCs w:val="18"/>
        </w:rPr>
      </w:pPr>
      <w:r w:rsidRPr="00122AA9">
        <w:rPr>
          <w:rFonts w:ascii="Times New Roman" w:eastAsia="Times New Roman" w:hAnsi="Times New Roman" w:cs="Times New Roman"/>
          <w:b/>
          <w:sz w:val="18"/>
          <w:szCs w:val="18"/>
          <w:vertAlign w:val="superscript"/>
        </w:rPr>
        <w:t>1</w:t>
      </w:r>
      <w:r w:rsidRPr="00122AA9">
        <w:rPr>
          <w:rFonts w:ascii="Times New Roman" w:eastAsia="Times New Roman" w:hAnsi="Times New Roman" w:cs="Times New Roman"/>
          <w:b/>
          <w:bCs/>
          <w:sz w:val="18"/>
          <w:szCs w:val="18"/>
          <w:lang w:val="vi-VN"/>
        </w:rPr>
        <w:t xml:space="preserve"> NGUYEN THI HIEN</w:t>
      </w:r>
      <w:r w:rsidRPr="00122AA9">
        <w:rPr>
          <w:rFonts w:ascii="Times New Roman" w:eastAsia="Times New Roman" w:hAnsi="Times New Roman" w:cs="Times New Roman"/>
          <w:b/>
          <w:sz w:val="18"/>
          <w:szCs w:val="18"/>
        </w:rPr>
        <w:t xml:space="preserve">, </w:t>
      </w:r>
      <w:r w:rsidRPr="00122AA9">
        <w:rPr>
          <w:rFonts w:ascii="Times New Roman" w:eastAsia="Times New Roman" w:hAnsi="Times New Roman" w:cs="Times New Roman"/>
          <w:b/>
          <w:sz w:val="18"/>
          <w:szCs w:val="18"/>
          <w:vertAlign w:val="superscript"/>
        </w:rPr>
        <w:t>2</w:t>
      </w:r>
      <w:r>
        <w:rPr>
          <w:rFonts w:ascii="Times New Roman" w:eastAsia="Times New Roman" w:hAnsi="Times New Roman" w:cs="Times New Roman"/>
          <w:b/>
          <w:bCs/>
          <w:sz w:val="18"/>
          <w:szCs w:val="18"/>
        </w:rPr>
        <w:t>DINH THI TU</w:t>
      </w:r>
      <w:r w:rsidRPr="00122AA9">
        <w:rPr>
          <w:rFonts w:ascii="Times New Roman" w:eastAsia="Times New Roman" w:hAnsi="Times New Roman" w:cs="Times New Roman"/>
          <w:b/>
          <w:bCs/>
          <w:sz w:val="18"/>
          <w:szCs w:val="18"/>
          <w:lang w:val="vi-VN"/>
        </w:rPr>
        <w:t xml:space="preserve">, </w:t>
      </w:r>
      <w:r w:rsidRPr="00122AA9">
        <w:rPr>
          <w:rFonts w:ascii="Times New Roman" w:eastAsia="Times New Roman" w:hAnsi="Times New Roman" w:cs="Times New Roman"/>
          <w:b/>
          <w:sz w:val="18"/>
          <w:szCs w:val="18"/>
          <w:vertAlign w:val="superscript"/>
        </w:rPr>
        <w:t>3</w:t>
      </w:r>
      <w:r>
        <w:rPr>
          <w:rFonts w:ascii="Times New Roman" w:eastAsia="Times New Roman" w:hAnsi="Times New Roman" w:cs="Times New Roman"/>
          <w:b/>
          <w:bCs/>
          <w:sz w:val="18"/>
          <w:szCs w:val="18"/>
          <w:lang w:val="vi-VN"/>
        </w:rPr>
        <w:t xml:space="preserve"> NGUYEN TH</w:t>
      </w:r>
      <w:r>
        <w:rPr>
          <w:rFonts w:ascii="Times New Roman" w:eastAsia="Times New Roman" w:hAnsi="Times New Roman" w:cs="Times New Roman"/>
          <w:b/>
          <w:bCs/>
          <w:sz w:val="18"/>
          <w:szCs w:val="18"/>
        </w:rPr>
        <w:t>ANH PHUONG</w:t>
      </w:r>
    </w:p>
    <w:p w:rsidR="00403F27" w:rsidRPr="00403F27" w:rsidRDefault="00403F27" w:rsidP="00403F27">
      <w:pPr>
        <w:spacing w:before="280" w:after="120"/>
        <w:ind w:left="-141"/>
        <w:jc w:val="center"/>
        <w:rPr>
          <w:rFonts w:ascii="Times New Roman" w:eastAsia="Times New Roman" w:hAnsi="Times New Roman" w:cs="Times New Roman"/>
          <w:b/>
          <w:sz w:val="18"/>
          <w:szCs w:val="18"/>
        </w:rPr>
      </w:pPr>
      <w:r w:rsidRPr="00403F27">
        <w:rPr>
          <w:rFonts w:ascii="Times New Roman" w:eastAsia="Times New Roman" w:hAnsi="Times New Roman" w:cs="Times New Roman"/>
          <w:b/>
          <w:sz w:val="18"/>
          <w:szCs w:val="18"/>
        </w:rPr>
        <w:t xml:space="preserve">Undergraduate student, Hanoi University, Km9, Nguyen </w:t>
      </w:r>
      <w:proofErr w:type="spellStart"/>
      <w:r w:rsidRPr="00403F27">
        <w:rPr>
          <w:rFonts w:ascii="Times New Roman" w:eastAsia="Times New Roman" w:hAnsi="Times New Roman" w:cs="Times New Roman"/>
          <w:b/>
          <w:sz w:val="18"/>
          <w:szCs w:val="18"/>
        </w:rPr>
        <w:t>Trai</w:t>
      </w:r>
      <w:proofErr w:type="spellEnd"/>
      <w:r w:rsidRPr="00403F27">
        <w:rPr>
          <w:rFonts w:ascii="Times New Roman" w:eastAsia="Times New Roman" w:hAnsi="Times New Roman" w:cs="Times New Roman"/>
          <w:b/>
          <w:sz w:val="18"/>
          <w:szCs w:val="18"/>
        </w:rPr>
        <w:t xml:space="preserve"> Street, </w:t>
      </w:r>
      <w:proofErr w:type="spellStart"/>
      <w:r w:rsidRPr="00403F27">
        <w:rPr>
          <w:rFonts w:ascii="Times New Roman" w:eastAsia="Times New Roman" w:hAnsi="Times New Roman" w:cs="Times New Roman"/>
          <w:b/>
          <w:sz w:val="18"/>
          <w:szCs w:val="18"/>
        </w:rPr>
        <w:t>Thanh</w:t>
      </w:r>
      <w:proofErr w:type="spellEnd"/>
      <w:r w:rsidRPr="00403F27">
        <w:rPr>
          <w:rFonts w:ascii="Times New Roman" w:eastAsia="Times New Roman" w:hAnsi="Times New Roman" w:cs="Times New Roman"/>
          <w:b/>
          <w:sz w:val="18"/>
          <w:szCs w:val="18"/>
        </w:rPr>
        <w:t xml:space="preserve"> </w:t>
      </w:r>
      <w:proofErr w:type="spellStart"/>
      <w:r w:rsidRPr="00403F27">
        <w:rPr>
          <w:rFonts w:ascii="Times New Roman" w:eastAsia="Times New Roman" w:hAnsi="Times New Roman" w:cs="Times New Roman"/>
          <w:b/>
          <w:sz w:val="18"/>
          <w:szCs w:val="18"/>
        </w:rPr>
        <w:t>Xuan</w:t>
      </w:r>
      <w:proofErr w:type="spellEnd"/>
      <w:r w:rsidRPr="00403F27">
        <w:rPr>
          <w:rFonts w:ascii="Times New Roman" w:eastAsia="Times New Roman" w:hAnsi="Times New Roman" w:cs="Times New Roman"/>
          <w:b/>
          <w:sz w:val="18"/>
          <w:szCs w:val="18"/>
        </w:rPr>
        <w:t>, Hanoi, Vietnam</w:t>
      </w:r>
    </w:p>
    <w:p w:rsidR="00264C84" w:rsidRDefault="00403F27" w:rsidP="00F9628E">
      <w:pPr>
        <w:jc w:val="center"/>
        <w:rPr>
          <w:rFonts w:ascii="Times New Roman" w:eastAsia="Times New Roman" w:hAnsi="Times New Roman" w:cs="Times New Roman"/>
          <w:b/>
          <w:sz w:val="18"/>
          <w:szCs w:val="18"/>
          <w:lang w:val="vi-VN"/>
        </w:rPr>
      </w:pPr>
      <w:r w:rsidRPr="00403F27">
        <w:rPr>
          <w:rFonts w:ascii="Times New Roman" w:eastAsia="Times New Roman" w:hAnsi="Times New Roman" w:cs="Times New Roman"/>
          <w:b/>
          <w:sz w:val="18"/>
          <w:szCs w:val="18"/>
          <w:vertAlign w:val="superscript"/>
        </w:rPr>
        <w:t>1</w:t>
      </w:r>
      <w:r w:rsidRPr="00403F27">
        <w:rPr>
          <w:rFonts w:ascii="Times New Roman" w:eastAsia="Times New Roman" w:hAnsi="Times New Roman" w:cs="Times New Roman"/>
          <w:b/>
          <w:sz w:val="18"/>
          <w:szCs w:val="18"/>
        </w:rPr>
        <w:t>21011400</w:t>
      </w:r>
      <w:r w:rsidRPr="00403F27">
        <w:rPr>
          <w:rFonts w:ascii="Times New Roman" w:eastAsia="Times New Roman" w:hAnsi="Times New Roman" w:cs="Times New Roman"/>
          <w:b/>
          <w:sz w:val="18"/>
          <w:szCs w:val="18"/>
          <w:lang w:val="vi-VN"/>
        </w:rPr>
        <w:t>2</w:t>
      </w:r>
      <w:r w:rsidRPr="00403F27">
        <w:rPr>
          <w:rFonts w:ascii="Times New Roman" w:eastAsia="Times New Roman" w:hAnsi="Times New Roman" w:cs="Times New Roman"/>
          <w:b/>
          <w:sz w:val="18"/>
          <w:szCs w:val="18"/>
        </w:rPr>
        <w:t>5</w:t>
      </w:r>
      <w:r w:rsidRPr="00403F27">
        <w:rPr>
          <w:rFonts w:ascii="Times New Roman" w:eastAsia="Times New Roman" w:hAnsi="Times New Roman" w:cs="Times New Roman"/>
          <w:b/>
          <w:sz w:val="18"/>
          <w:szCs w:val="18"/>
          <w:lang w:val="vi-VN"/>
        </w:rPr>
        <w:t xml:space="preserve">, </w:t>
      </w:r>
      <w:r w:rsidRPr="00403F27">
        <w:rPr>
          <w:rFonts w:ascii="Times New Roman" w:eastAsia="Times New Roman" w:hAnsi="Times New Roman" w:cs="Times New Roman"/>
          <w:b/>
          <w:sz w:val="18"/>
          <w:szCs w:val="18"/>
          <w:vertAlign w:val="superscript"/>
        </w:rPr>
        <w:t>2</w:t>
      </w:r>
      <w:r w:rsidRPr="00403F27">
        <w:rPr>
          <w:rFonts w:ascii="Times New Roman" w:eastAsia="Times New Roman" w:hAnsi="Times New Roman" w:cs="Times New Roman"/>
          <w:b/>
          <w:sz w:val="18"/>
          <w:szCs w:val="18"/>
          <w:lang w:val="vi-VN"/>
        </w:rPr>
        <w:t>22</w:t>
      </w:r>
      <w:r w:rsidRPr="00403F27">
        <w:rPr>
          <w:rFonts w:ascii="Times New Roman" w:eastAsia="Times New Roman" w:hAnsi="Times New Roman" w:cs="Times New Roman"/>
          <w:b/>
          <w:sz w:val="18"/>
          <w:szCs w:val="18"/>
        </w:rPr>
        <w:t>01140079</w:t>
      </w:r>
      <w:r w:rsidRPr="00403F27">
        <w:rPr>
          <w:rFonts w:ascii="Times New Roman" w:eastAsia="Times New Roman" w:hAnsi="Times New Roman" w:cs="Times New Roman"/>
          <w:b/>
          <w:sz w:val="18"/>
          <w:szCs w:val="18"/>
          <w:lang w:val="vi-VN"/>
        </w:rPr>
        <w:t xml:space="preserve">, </w:t>
      </w:r>
      <w:r w:rsidRPr="00403F27">
        <w:rPr>
          <w:rFonts w:ascii="Times New Roman" w:eastAsia="Times New Roman" w:hAnsi="Times New Roman" w:cs="Times New Roman"/>
          <w:b/>
          <w:sz w:val="18"/>
          <w:szCs w:val="18"/>
          <w:vertAlign w:val="superscript"/>
        </w:rPr>
        <w:t>2</w:t>
      </w:r>
      <w:r w:rsidRPr="00403F27">
        <w:rPr>
          <w:rFonts w:ascii="Times New Roman" w:eastAsia="Times New Roman" w:hAnsi="Times New Roman" w:cs="Times New Roman"/>
          <w:b/>
          <w:sz w:val="18"/>
          <w:szCs w:val="18"/>
          <w:lang w:val="vi-VN"/>
        </w:rPr>
        <w:t>22</w:t>
      </w:r>
      <w:r w:rsidRPr="00403F27">
        <w:rPr>
          <w:rFonts w:ascii="Times New Roman" w:eastAsia="Times New Roman" w:hAnsi="Times New Roman" w:cs="Times New Roman"/>
          <w:b/>
          <w:sz w:val="18"/>
          <w:szCs w:val="18"/>
        </w:rPr>
        <w:t>01140067</w:t>
      </w:r>
    </w:p>
    <w:p w:rsidR="00151FF0" w:rsidRPr="00151FF0" w:rsidRDefault="00151FF0" w:rsidP="00F9628E">
      <w:pPr>
        <w:jc w:val="center"/>
        <w:rPr>
          <w:rFonts w:ascii="Times New Roman" w:eastAsia="Times New Roman" w:hAnsi="Times New Roman" w:cs="Times New Roman"/>
          <w:b/>
          <w:sz w:val="18"/>
          <w:szCs w:val="18"/>
          <w:lang w:val="vi-VN"/>
        </w:rPr>
      </w:pPr>
    </w:p>
    <w:p w:rsidR="008B510E" w:rsidRPr="00151FF0" w:rsidRDefault="008B510E" w:rsidP="00403F27">
      <w:pPr>
        <w:spacing w:before="100" w:beforeAutospacing="1" w:after="100" w:afterAutospacing="1" w:line="240" w:lineRule="auto"/>
        <w:outlineLvl w:val="1"/>
        <w:rPr>
          <w:rFonts w:ascii="Times New Roman" w:eastAsia="Times New Roman" w:hAnsi="Times New Roman" w:cs="Times New Roman"/>
          <w:b/>
          <w:bCs/>
          <w:sz w:val="20"/>
          <w:szCs w:val="20"/>
        </w:rPr>
      </w:pPr>
      <w:r w:rsidRPr="00151FF0">
        <w:rPr>
          <w:rFonts w:ascii="Times New Roman" w:eastAsia="Times New Roman" w:hAnsi="Times New Roman" w:cs="Times New Roman"/>
          <w:b/>
          <w:bCs/>
          <w:sz w:val="20"/>
          <w:szCs w:val="20"/>
        </w:rPr>
        <w:t>ABSTRACT</w:t>
      </w:r>
    </w:p>
    <w:p w:rsidR="002840A4" w:rsidRPr="00151FF0" w:rsidRDefault="008B510E" w:rsidP="00C91187">
      <w:pPr>
        <w:spacing w:before="100" w:beforeAutospacing="1" w:after="100" w:afterAutospacing="1" w:line="240" w:lineRule="auto"/>
        <w:jc w:val="both"/>
        <w:outlineLvl w:val="1"/>
        <w:rPr>
          <w:rFonts w:ascii="Times New Roman" w:eastAsia="Times New Roman" w:hAnsi="Times New Roman" w:cs="Times New Roman"/>
          <w:bCs/>
          <w:sz w:val="20"/>
          <w:szCs w:val="20"/>
          <w:lang w:val="vi-VN"/>
        </w:rPr>
      </w:pPr>
      <w:r w:rsidRPr="00151FF0">
        <w:rPr>
          <w:rFonts w:ascii="Times New Roman" w:eastAsia="Times New Roman" w:hAnsi="Times New Roman" w:cs="Times New Roman"/>
          <w:bCs/>
          <w:sz w:val="20"/>
          <w:szCs w:val="20"/>
        </w:rPr>
        <w:t xml:space="preserve">Extracting sentiment-relevant phrases from text provides deeper interpretability than sentiment classification alone. Instead of only predicting sentiment polarity, sentiment phrase extraction aims to identify the exact text span that conveys sentiment. In this study, we address the Tweet Sentiment Phrase Extraction task by reformulating it as a span-based Question Answering (QA) problem. A </w:t>
      </w:r>
      <w:proofErr w:type="spellStart"/>
      <w:r w:rsidRPr="00151FF0">
        <w:rPr>
          <w:rFonts w:ascii="Times New Roman" w:eastAsia="Times New Roman" w:hAnsi="Times New Roman" w:cs="Times New Roman"/>
          <w:bCs/>
          <w:sz w:val="20"/>
          <w:szCs w:val="20"/>
        </w:rPr>
        <w:t>RoBERTa</w:t>
      </w:r>
      <w:proofErr w:type="spellEnd"/>
      <w:r w:rsidRPr="00151FF0">
        <w:rPr>
          <w:rFonts w:ascii="Times New Roman" w:eastAsia="Times New Roman" w:hAnsi="Times New Roman" w:cs="Times New Roman"/>
          <w:bCs/>
          <w:sz w:val="20"/>
          <w:szCs w:val="20"/>
        </w:rPr>
        <w:t xml:space="preserve">-based transformer model is fine-tuned to predict the start and end positions of sentiment-bearing phrases within tweets, given sentiment labels. </w:t>
      </w:r>
      <w:r w:rsidR="002840A4" w:rsidRPr="00151FF0">
        <w:rPr>
          <w:rFonts w:ascii="Times New Roman" w:eastAsia="Times New Roman" w:hAnsi="Times New Roman" w:cs="Times New Roman"/>
          <w:bCs/>
          <w:sz w:val="20"/>
          <w:szCs w:val="20"/>
          <w:lang w:val="vi-VN"/>
        </w:rPr>
        <w:t>Experiments conducted on the Tweet Sentiment Extraction dataset demonstrate that the proposed approach achieves strong performance measured by word-level Jaccard similarity. The results confirm that treating sentiment extraction as a QA task enables accurate boundary detection and improves robustness, especially for positive and negative sentiments.</w:t>
      </w:r>
    </w:p>
    <w:p w:rsidR="00151FF0" w:rsidRPr="00E2267C" w:rsidRDefault="008B510E" w:rsidP="00C91187">
      <w:pPr>
        <w:spacing w:before="100" w:beforeAutospacing="1" w:after="100" w:afterAutospacing="1" w:line="240" w:lineRule="auto"/>
        <w:jc w:val="both"/>
        <w:outlineLvl w:val="1"/>
        <w:rPr>
          <w:rFonts w:ascii="Times New Roman" w:eastAsia="Times New Roman" w:hAnsi="Times New Roman" w:cs="Times New Roman"/>
          <w:bCs/>
          <w:sz w:val="20"/>
          <w:szCs w:val="20"/>
        </w:rPr>
      </w:pPr>
      <w:r w:rsidRPr="00151FF0">
        <w:rPr>
          <w:rFonts w:ascii="Times New Roman" w:eastAsia="Times New Roman" w:hAnsi="Times New Roman" w:cs="Times New Roman"/>
          <w:bCs/>
          <w:sz w:val="20"/>
          <w:szCs w:val="20"/>
        </w:rPr>
        <w:t xml:space="preserve">Keywords: </w:t>
      </w:r>
      <w:r w:rsidRPr="00151FF0">
        <w:rPr>
          <w:rFonts w:ascii="Times New Roman" w:eastAsia="Times New Roman" w:hAnsi="Times New Roman" w:cs="Times New Roman"/>
          <w:b/>
          <w:bCs/>
          <w:sz w:val="20"/>
          <w:szCs w:val="20"/>
        </w:rPr>
        <w:t xml:space="preserve">Sentiment Analysis, Phrase Extraction, Question Answering, </w:t>
      </w:r>
      <w:proofErr w:type="spellStart"/>
      <w:r w:rsidRPr="00151FF0">
        <w:rPr>
          <w:rFonts w:ascii="Times New Roman" w:eastAsia="Times New Roman" w:hAnsi="Times New Roman" w:cs="Times New Roman"/>
          <w:b/>
          <w:bCs/>
          <w:sz w:val="20"/>
          <w:szCs w:val="20"/>
        </w:rPr>
        <w:t>RoBERTa</w:t>
      </w:r>
      <w:proofErr w:type="spellEnd"/>
      <w:r w:rsidRPr="00151FF0">
        <w:rPr>
          <w:rFonts w:ascii="Times New Roman" w:eastAsia="Times New Roman" w:hAnsi="Times New Roman" w:cs="Times New Roman"/>
          <w:b/>
          <w:bCs/>
          <w:sz w:val="20"/>
          <w:szCs w:val="20"/>
        </w:rPr>
        <w:t>, Transformer</w:t>
      </w:r>
      <w:r w:rsidRPr="00151FF0">
        <w:rPr>
          <w:rFonts w:ascii="Times New Roman" w:eastAsia="Times New Roman" w:hAnsi="Times New Roman" w:cs="Times New Roman"/>
          <w:bCs/>
          <w:sz w:val="20"/>
          <w:szCs w:val="20"/>
        </w:rPr>
        <w:t>s.</w:t>
      </w:r>
    </w:p>
    <w:p w:rsidR="008B510E" w:rsidRPr="00151FF0" w:rsidRDefault="008B510E" w:rsidP="00C91187">
      <w:pPr>
        <w:spacing w:before="100" w:beforeAutospacing="1" w:after="100" w:afterAutospacing="1" w:line="240" w:lineRule="auto"/>
        <w:jc w:val="both"/>
        <w:outlineLvl w:val="1"/>
        <w:rPr>
          <w:rFonts w:ascii="Times New Roman" w:eastAsia="Times New Roman" w:hAnsi="Times New Roman" w:cs="Times New Roman"/>
          <w:b/>
          <w:bCs/>
          <w:sz w:val="20"/>
          <w:szCs w:val="20"/>
        </w:rPr>
      </w:pPr>
      <w:r w:rsidRPr="00151FF0">
        <w:rPr>
          <w:rFonts w:ascii="Times New Roman" w:eastAsia="Times New Roman" w:hAnsi="Times New Roman" w:cs="Times New Roman"/>
          <w:b/>
          <w:bCs/>
          <w:sz w:val="20"/>
          <w:szCs w:val="20"/>
        </w:rPr>
        <w:t xml:space="preserve">I. </w:t>
      </w:r>
      <w:r w:rsidR="00403F27" w:rsidRPr="00151FF0">
        <w:rPr>
          <w:rFonts w:ascii="Times New Roman" w:eastAsia="Times New Roman" w:hAnsi="Times New Roman" w:cs="Times New Roman"/>
          <w:b/>
          <w:bCs/>
          <w:sz w:val="20"/>
          <w:szCs w:val="20"/>
        </w:rPr>
        <w:t>INTRODUCTION</w:t>
      </w:r>
    </w:p>
    <w:p w:rsidR="00F9628E" w:rsidRPr="00151FF0" w:rsidRDefault="00390612" w:rsidP="00390612">
      <w:pPr>
        <w:spacing w:before="100" w:beforeAutospacing="1" w:after="100" w:afterAutospacing="1" w:line="240" w:lineRule="auto"/>
        <w:jc w:val="both"/>
        <w:rPr>
          <w:rFonts w:ascii="Times New Roman" w:eastAsia="Times New Roman" w:hAnsi="Times New Roman" w:cs="Times New Roman"/>
          <w:kern w:val="0"/>
          <w:sz w:val="20"/>
          <w:szCs w:val="20"/>
          <w:lang w:val="vi-VN"/>
          <w14:ligatures w14:val="none"/>
        </w:rPr>
      </w:pPr>
      <w:r w:rsidRPr="00151FF0">
        <w:rPr>
          <w:rFonts w:ascii="Times New Roman" w:eastAsia="Times New Roman" w:hAnsi="Times New Roman" w:cs="Times New Roman"/>
          <w:kern w:val="0"/>
          <w:sz w:val="20"/>
          <w:szCs w:val="20"/>
          <w14:ligatures w14:val="none"/>
        </w:rPr>
        <w:t>Sentiment analysis is a key task in NLP with applications in opinion mining, customer feedback analysis, and social media monitoring. Traditional methods classify text into positive, negative, or neutral, but they lack interpretability because they do not show which part</w:t>
      </w:r>
      <w:r w:rsidRPr="00151FF0">
        <w:rPr>
          <w:rFonts w:ascii="Times New Roman" w:eastAsia="Times New Roman" w:hAnsi="Times New Roman" w:cs="Times New Roman"/>
          <w:kern w:val="0"/>
          <w:sz w:val="20"/>
          <w:szCs w:val="20"/>
          <w14:ligatures w14:val="none"/>
        </w:rPr>
        <w:t xml:space="preserve"> of the text conveys sentiment.</w:t>
      </w:r>
      <w:r w:rsidR="00F9628E" w:rsidRPr="00151FF0">
        <w:rPr>
          <w:rFonts w:ascii="Times New Roman" w:eastAsia="Times New Roman" w:hAnsi="Times New Roman" w:cs="Times New Roman"/>
          <w:kern w:val="0"/>
          <w:sz w:val="20"/>
          <w:szCs w:val="20"/>
          <w:lang w:val="vi-VN"/>
          <w14:ligatures w14:val="none"/>
        </w:rPr>
        <w:t xml:space="preserve"> </w:t>
      </w:r>
    </w:p>
    <w:p w:rsidR="00390612" w:rsidRPr="00151FF0" w:rsidRDefault="00390612" w:rsidP="00390612">
      <w:pPr>
        <w:spacing w:before="100" w:beforeAutospacing="1" w:after="100" w:afterAutospacing="1" w:line="240" w:lineRule="auto"/>
        <w:jc w:val="both"/>
        <w:rPr>
          <w:rFonts w:ascii="Times New Roman" w:eastAsia="Times New Roman" w:hAnsi="Times New Roman" w:cs="Times New Roman"/>
          <w:kern w:val="0"/>
          <w:sz w:val="20"/>
          <w:szCs w:val="20"/>
          <w:lang w:val="vi-VN"/>
          <w14:ligatures w14:val="none"/>
        </w:rPr>
      </w:pPr>
      <w:r w:rsidRPr="00151FF0">
        <w:rPr>
          <w:rFonts w:ascii="Times New Roman" w:eastAsia="Times New Roman" w:hAnsi="Times New Roman" w:cs="Times New Roman"/>
          <w:kern w:val="0"/>
          <w:sz w:val="20"/>
          <w:szCs w:val="20"/>
          <w14:ligatures w14:val="none"/>
        </w:rPr>
        <w:t>Sentiment phrase extraction addresses this limitation by identifying the exact phrase that expresses sentiment. This is especially challenging in short, informal texts such as tweets, where cues may be subtle or noisy.</w:t>
      </w:r>
    </w:p>
    <w:p w:rsidR="00151FF0" w:rsidRPr="00E2267C" w:rsidRDefault="00390612" w:rsidP="00390612">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151FF0">
        <w:rPr>
          <w:rFonts w:ascii="Times New Roman" w:eastAsia="Times New Roman" w:hAnsi="Times New Roman" w:cs="Times New Roman"/>
          <w:kern w:val="0"/>
          <w:sz w:val="20"/>
          <w:szCs w:val="20"/>
          <w14:ligatures w14:val="none"/>
        </w:rPr>
        <w:t xml:space="preserve">In this project, we reformulate the Tweet Sentiment Phrase Extraction problem as a span-based Question Answering (QA) task. Given a tweet and its sentiment label, the model predicts the start and end positions of the sentiment-bearing phrase. Our main contribution is demonstrating that this QA formulation, combined with a </w:t>
      </w:r>
      <w:proofErr w:type="spellStart"/>
      <w:r w:rsidRPr="00151FF0">
        <w:rPr>
          <w:rFonts w:ascii="Times New Roman" w:eastAsia="Times New Roman" w:hAnsi="Times New Roman" w:cs="Times New Roman"/>
          <w:kern w:val="0"/>
          <w:sz w:val="20"/>
          <w:szCs w:val="20"/>
          <w14:ligatures w14:val="none"/>
        </w:rPr>
        <w:t>RoBERTa</w:t>
      </w:r>
      <w:proofErr w:type="spellEnd"/>
      <w:r w:rsidRPr="00151FF0">
        <w:rPr>
          <w:rFonts w:ascii="Times New Roman" w:eastAsia="Times New Roman" w:hAnsi="Times New Roman" w:cs="Times New Roman"/>
          <w:kern w:val="0"/>
          <w:sz w:val="20"/>
          <w:szCs w:val="20"/>
          <w14:ligatures w14:val="none"/>
        </w:rPr>
        <w:t>-based transformer, improves boundary detection and robustness compared to traditional sequence labeling approaches.</w:t>
      </w:r>
    </w:p>
    <w:p w:rsidR="008B510E" w:rsidRPr="00151FF0" w:rsidRDefault="008B510E" w:rsidP="00390612">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151FF0">
        <w:rPr>
          <w:rFonts w:ascii="Times New Roman" w:eastAsia="Times New Roman" w:hAnsi="Times New Roman" w:cs="Times New Roman"/>
          <w:b/>
          <w:sz w:val="20"/>
          <w:szCs w:val="20"/>
        </w:rPr>
        <w:t>II. DATASET DESCRIPTION AND EXPLORATORY DATA ANALYSIS</w:t>
      </w:r>
    </w:p>
    <w:p w:rsidR="008B510E" w:rsidRPr="00151FF0" w:rsidRDefault="008B510E" w:rsidP="00C91187">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151FF0">
        <w:rPr>
          <w:rFonts w:ascii="Times New Roman" w:eastAsia="Times New Roman" w:hAnsi="Times New Roman" w:cs="Times New Roman"/>
          <w:b/>
          <w:bCs/>
          <w:kern w:val="0"/>
          <w:sz w:val="20"/>
          <w:szCs w:val="20"/>
          <w14:ligatures w14:val="none"/>
        </w:rPr>
        <w:t>2.1 Dataset Description</w:t>
      </w:r>
    </w:p>
    <w:p w:rsidR="002840A4" w:rsidRPr="00151FF0" w:rsidRDefault="002840A4" w:rsidP="00C91187">
      <w:pPr>
        <w:spacing w:before="100" w:beforeAutospacing="1" w:after="100" w:afterAutospacing="1" w:line="240" w:lineRule="auto"/>
        <w:jc w:val="both"/>
        <w:outlineLvl w:val="2"/>
        <w:rPr>
          <w:rFonts w:ascii="Times New Roman" w:eastAsia="Times New Roman" w:hAnsi="Times New Roman" w:cs="Times New Roman"/>
          <w:kern w:val="0"/>
          <w:sz w:val="20"/>
          <w:szCs w:val="20"/>
          <w:lang w:val="vi-VN"/>
          <w14:ligatures w14:val="none"/>
        </w:rPr>
      </w:pPr>
      <w:r w:rsidRPr="00151FF0">
        <w:rPr>
          <w:rFonts w:ascii="Times New Roman" w:eastAsia="Times New Roman" w:hAnsi="Times New Roman" w:cs="Times New Roman"/>
          <w:kern w:val="0"/>
          <w:sz w:val="20"/>
          <w:szCs w:val="20"/>
          <w14:ligatures w14:val="none"/>
        </w:rPr>
        <w:t>The Tweet Sentiment Extraction dataset contains 27,480 training samples and 3,534 test samples. Each training instance includes the tweet text, a sentiment label (positive, negative, or neutral), and the annotated sentiment phrase. The test set provides only text and sentiment labels, making it suitable for evaluating generalization.</w:t>
      </w:r>
    </w:p>
    <w:p w:rsidR="008B510E" w:rsidRPr="00151FF0" w:rsidRDefault="008B510E" w:rsidP="00C91187">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151FF0">
        <w:rPr>
          <w:rFonts w:ascii="Times New Roman" w:eastAsia="Times New Roman" w:hAnsi="Times New Roman" w:cs="Times New Roman"/>
          <w:b/>
          <w:bCs/>
          <w:kern w:val="0"/>
          <w:sz w:val="20"/>
          <w:szCs w:val="20"/>
          <w14:ligatures w14:val="none"/>
        </w:rPr>
        <w:t>2.2 Data Cleaning</w:t>
      </w:r>
    </w:p>
    <w:p w:rsidR="00151FF0" w:rsidRPr="00151FF0" w:rsidRDefault="00151FF0" w:rsidP="00151FF0">
      <w:pPr>
        <w:spacing w:before="100" w:beforeAutospacing="1" w:after="100" w:afterAutospacing="1" w:line="240" w:lineRule="auto"/>
        <w:jc w:val="both"/>
        <w:outlineLvl w:val="2"/>
        <w:rPr>
          <w:rFonts w:ascii="Times New Roman" w:eastAsia="Times New Roman" w:hAnsi="Times New Roman" w:cs="Times New Roman"/>
          <w:kern w:val="0"/>
          <w:sz w:val="20"/>
          <w:szCs w:val="20"/>
          <w14:ligatures w14:val="none"/>
        </w:rPr>
      </w:pPr>
      <w:r w:rsidRPr="00151FF0">
        <w:rPr>
          <w:rFonts w:ascii="Times New Roman" w:eastAsia="Times New Roman" w:hAnsi="Times New Roman" w:cs="Times New Roman"/>
          <w:kern w:val="0"/>
          <w:sz w:val="20"/>
          <w:szCs w:val="20"/>
          <w14:ligatures w14:val="none"/>
        </w:rPr>
        <w:t xml:space="preserve">To ensure data quality and consistency, several preprocessing steps were applied before model training. Samples with missing or empty tweet text were removed, as incomplete textual input could negatively impact model performance. Instances lacking a valid selected sentiment phrase were also eliminated from the training set. In addition, unnecessary whitespace was stripped from both tweet text and sentiment phrases, and invalid or empty </w:t>
      </w:r>
      <w:r w:rsidRPr="00151FF0">
        <w:rPr>
          <w:rFonts w:ascii="Times New Roman" w:eastAsia="Times New Roman" w:hAnsi="Times New Roman" w:cs="Times New Roman"/>
          <w:kern w:val="0"/>
          <w:sz w:val="20"/>
          <w:szCs w:val="20"/>
          <w14:ligatures w14:val="none"/>
        </w:rPr>
        <w:lastRenderedPageBreak/>
        <w:t>strings were filtered out. After preprocessing, the dataset remained well-balanced across sentiment classes. This balance is important for reducing training bias and ensuring that the model learns representative patterns for all sentiment categories.</w:t>
      </w:r>
    </w:p>
    <w:p w:rsidR="00151FF0" w:rsidRPr="00151FF0" w:rsidRDefault="00151FF0" w:rsidP="00151FF0">
      <w:pPr>
        <w:spacing w:before="100" w:beforeAutospacing="1" w:after="100" w:afterAutospacing="1" w:line="240" w:lineRule="auto"/>
        <w:jc w:val="both"/>
        <w:outlineLvl w:val="2"/>
        <w:rPr>
          <w:rFonts w:ascii="Times New Roman" w:eastAsia="Times New Roman" w:hAnsi="Times New Roman" w:cs="Times New Roman"/>
          <w:kern w:val="0"/>
          <w:sz w:val="20"/>
          <w:szCs w:val="20"/>
          <w:lang w:val="vi-VN"/>
          <w14:ligatures w14:val="none"/>
        </w:rPr>
      </w:pPr>
      <w:r w:rsidRPr="00151FF0">
        <w:rPr>
          <w:rFonts w:ascii="Times New Roman" w:eastAsia="Times New Roman" w:hAnsi="Times New Roman" w:cs="Times New Roman"/>
          <w:kern w:val="0"/>
          <w:sz w:val="20"/>
          <w:szCs w:val="20"/>
          <w14:ligatures w14:val="none"/>
        </w:rPr>
        <w:t>“Figure 1 shows the sentiment label distribution, with positive, negative, and neutral relatively balanced, and neutral slightly more frequent. This balance reduces bias and supports stratified cross-validation.”</w:t>
      </w:r>
    </w:p>
    <w:p w:rsidR="00480447" w:rsidRPr="00151FF0" w:rsidRDefault="00480447" w:rsidP="00390612">
      <w:pPr>
        <w:spacing w:before="100" w:beforeAutospacing="1" w:after="100" w:afterAutospacing="1" w:line="240" w:lineRule="auto"/>
        <w:jc w:val="center"/>
        <w:outlineLvl w:val="2"/>
        <w:rPr>
          <w:rFonts w:ascii="Times New Roman" w:eastAsia="Times New Roman" w:hAnsi="Times New Roman" w:cs="Times New Roman"/>
          <w:kern w:val="0"/>
          <w:sz w:val="20"/>
          <w:szCs w:val="20"/>
          <w:lang w:val="vi-VN"/>
          <w14:ligatures w14:val="none"/>
        </w:rPr>
      </w:pPr>
      <w:r w:rsidRPr="00151FF0">
        <w:rPr>
          <w:rFonts w:ascii="Times New Roman" w:eastAsia="Times New Roman" w:hAnsi="Times New Roman" w:cs="Times New Roman"/>
          <w:noProof/>
          <w:kern w:val="0"/>
          <w:sz w:val="20"/>
          <w:szCs w:val="20"/>
          <w14:ligatures w14:val="none"/>
        </w:rPr>
        <w:drawing>
          <wp:inline distT="0" distB="0" distL="0" distR="0" wp14:anchorId="42BBB666" wp14:editId="365132A9">
            <wp:extent cx="2565699" cy="1951687"/>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572778" cy="1957072"/>
                    </a:xfrm>
                    <a:prstGeom prst="rect">
                      <a:avLst/>
                    </a:prstGeom>
                  </pic:spPr>
                </pic:pic>
              </a:graphicData>
            </a:graphic>
          </wp:inline>
        </w:drawing>
      </w:r>
    </w:p>
    <w:p w:rsidR="00480447" w:rsidRPr="00151FF0" w:rsidRDefault="00480447" w:rsidP="002840A4">
      <w:pPr>
        <w:spacing w:after="0" w:line="240" w:lineRule="auto"/>
        <w:jc w:val="center"/>
        <w:rPr>
          <w:rFonts w:ascii="Times New Roman" w:hAnsi="Times New Roman" w:cs="Times New Roman"/>
          <w:b/>
          <w:sz w:val="20"/>
          <w:szCs w:val="20"/>
          <w:lang w:val="vi-VN"/>
        </w:rPr>
      </w:pPr>
      <w:r w:rsidRPr="00151FF0">
        <w:rPr>
          <w:rFonts w:ascii="Times New Roman" w:hAnsi="Times New Roman" w:cs="Times New Roman"/>
          <w:b/>
          <w:sz w:val="20"/>
          <w:szCs w:val="20"/>
        </w:rPr>
        <w:t>Figure 1: Distribution of sentiment labels in the dataset</w:t>
      </w:r>
    </w:p>
    <w:p w:rsidR="008B510E" w:rsidRPr="00151FF0" w:rsidRDefault="008B510E" w:rsidP="00C91187">
      <w:pPr>
        <w:spacing w:before="100" w:beforeAutospacing="1" w:after="100" w:afterAutospacing="1" w:line="240" w:lineRule="auto"/>
        <w:jc w:val="both"/>
        <w:outlineLvl w:val="2"/>
        <w:rPr>
          <w:rFonts w:ascii="Times New Roman" w:eastAsia="Times New Roman" w:hAnsi="Times New Roman" w:cs="Times New Roman"/>
          <w:kern w:val="0"/>
          <w:sz w:val="20"/>
          <w:szCs w:val="20"/>
          <w:lang w:val="vi-VN"/>
          <w14:ligatures w14:val="none"/>
        </w:rPr>
      </w:pPr>
      <w:r w:rsidRPr="00151FF0">
        <w:rPr>
          <w:rFonts w:ascii="Times New Roman" w:eastAsia="Times New Roman" w:hAnsi="Times New Roman" w:cs="Times New Roman"/>
          <w:b/>
          <w:bCs/>
          <w:kern w:val="0"/>
          <w:sz w:val="20"/>
          <w:szCs w:val="20"/>
          <w14:ligatures w14:val="none"/>
        </w:rPr>
        <w:t>2.3 Exploratory Data Analysis</w:t>
      </w:r>
    </w:p>
    <w:p w:rsidR="00F717EA" w:rsidRPr="00151FF0" w:rsidRDefault="00F717EA" w:rsidP="00390612">
      <w:pPr>
        <w:spacing w:after="0" w:line="240" w:lineRule="auto"/>
        <w:jc w:val="both"/>
        <w:rPr>
          <w:rFonts w:ascii="Times New Roman" w:eastAsia="Times New Roman" w:hAnsi="Times New Roman" w:cs="Times New Roman"/>
          <w:kern w:val="0"/>
          <w:sz w:val="20"/>
          <w:szCs w:val="20"/>
          <w14:ligatures w14:val="none"/>
        </w:rPr>
      </w:pPr>
      <w:r w:rsidRPr="00151FF0">
        <w:rPr>
          <w:rFonts w:ascii="Times New Roman" w:eastAsia="Times New Roman" w:hAnsi="Times New Roman" w:cs="Times New Roman"/>
          <w:kern w:val="0"/>
          <w:sz w:val="20"/>
          <w:szCs w:val="20"/>
          <w14:ligatures w14:val="none"/>
        </w:rPr>
        <w:t>Exploratory Data Analysis (EDA) was conducted to gain insights into the characteristics of the dataset and to validate its suitability for sentiment phrase extraction.</w:t>
      </w:r>
    </w:p>
    <w:p w:rsidR="00F717EA" w:rsidRPr="00151FF0" w:rsidRDefault="00F717EA" w:rsidP="00390612">
      <w:pPr>
        <w:spacing w:after="0" w:line="240" w:lineRule="auto"/>
        <w:jc w:val="both"/>
        <w:rPr>
          <w:rFonts w:ascii="Times New Roman" w:eastAsia="Times New Roman" w:hAnsi="Times New Roman" w:cs="Times New Roman"/>
          <w:kern w:val="0"/>
          <w:sz w:val="20"/>
          <w:szCs w:val="20"/>
          <w14:ligatures w14:val="none"/>
        </w:rPr>
      </w:pPr>
    </w:p>
    <w:p w:rsidR="00480447" w:rsidRPr="00151FF0" w:rsidRDefault="00390612" w:rsidP="00390612">
      <w:pPr>
        <w:spacing w:after="0" w:line="240" w:lineRule="auto"/>
        <w:jc w:val="both"/>
        <w:rPr>
          <w:rFonts w:ascii="Times New Roman" w:eastAsia="Times New Roman" w:hAnsi="Times New Roman" w:cs="Times New Roman"/>
          <w:kern w:val="0"/>
          <w:sz w:val="20"/>
          <w:szCs w:val="20"/>
          <w:lang w:val="vi-VN"/>
          <w14:ligatures w14:val="none"/>
        </w:rPr>
      </w:pPr>
      <w:r w:rsidRPr="00151FF0">
        <w:rPr>
          <w:rFonts w:ascii="Times New Roman" w:eastAsia="Times New Roman" w:hAnsi="Times New Roman" w:cs="Times New Roman"/>
          <w:kern w:val="0"/>
          <w:sz w:val="20"/>
          <w:szCs w:val="20"/>
          <w14:ligatures w14:val="none"/>
        </w:rPr>
        <w:t>Neutral phrases are generally longer and more variable, often spanning the entire tweet, while positive and negative phrases are shorter and more focused. This observation motivated the heuristic of returning the full text for neutral cases and using span-based prediction for positive and negative sentiments. Boxplot comparisons confirmed that neutral phrases are significantly longer, reinforcing the need for differentiated handling during inference.</w:t>
      </w:r>
    </w:p>
    <w:p w:rsidR="00390612" w:rsidRPr="00151FF0" w:rsidRDefault="00390612" w:rsidP="00390612">
      <w:pPr>
        <w:spacing w:after="0" w:line="240" w:lineRule="auto"/>
        <w:jc w:val="both"/>
        <w:rPr>
          <w:rFonts w:ascii="Times New Roman" w:eastAsia="Times New Roman" w:hAnsi="Times New Roman" w:cs="Times New Roman"/>
          <w:kern w:val="0"/>
          <w:sz w:val="20"/>
          <w:szCs w:val="20"/>
          <w:lang w:val="vi-VN"/>
          <w14:ligatures w14:val="none"/>
        </w:rPr>
      </w:pPr>
    </w:p>
    <w:p w:rsidR="00F9628E" w:rsidRPr="00151FF0" w:rsidRDefault="00F9628E" w:rsidP="00A55DE1">
      <w:pPr>
        <w:spacing w:after="0" w:line="240" w:lineRule="auto"/>
        <w:jc w:val="center"/>
        <w:rPr>
          <w:rFonts w:ascii="Times New Roman" w:eastAsia="Times New Roman" w:hAnsi="Times New Roman" w:cs="Times New Roman"/>
          <w:kern w:val="0"/>
          <w:sz w:val="20"/>
          <w:szCs w:val="20"/>
          <w:lang w:val="vi-VN"/>
          <w14:ligatures w14:val="none"/>
        </w:rPr>
        <w:sectPr w:rsidR="00F9628E" w:rsidRPr="00151FF0" w:rsidSect="00FE56D4">
          <w:type w:val="continuous"/>
          <w:pgSz w:w="12240" w:h="15840"/>
          <w:pgMar w:top="1440" w:right="1440" w:bottom="1440" w:left="1440" w:header="720" w:footer="720" w:gutter="0"/>
          <w:cols w:space="720"/>
          <w:docGrid w:linePitch="299"/>
        </w:sectPr>
      </w:pPr>
    </w:p>
    <w:p w:rsidR="00480447" w:rsidRPr="00151FF0" w:rsidRDefault="00480447" w:rsidP="00A55DE1">
      <w:pPr>
        <w:spacing w:after="0" w:line="240" w:lineRule="auto"/>
        <w:jc w:val="center"/>
        <w:rPr>
          <w:rFonts w:ascii="Times New Roman" w:eastAsia="Times New Roman" w:hAnsi="Times New Roman" w:cs="Times New Roman"/>
          <w:kern w:val="0"/>
          <w:sz w:val="20"/>
          <w:szCs w:val="20"/>
          <w:lang w:val="vi-VN"/>
          <w14:ligatures w14:val="none"/>
        </w:rPr>
      </w:pPr>
      <w:r w:rsidRPr="00151FF0">
        <w:rPr>
          <w:rFonts w:ascii="Times New Roman" w:eastAsia="Times New Roman" w:hAnsi="Times New Roman" w:cs="Times New Roman"/>
          <w:noProof/>
          <w:kern w:val="0"/>
          <w:sz w:val="20"/>
          <w:szCs w:val="20"/>
          <w14:ligatures w14:val="none"/>
        </w:rPr>
        <w:lastRenderedPageBreak/>
        <w:drawing>
          <wp:inline distT="0" distB="0" distL="0" distR="0" wp14:anchorId="2CE603AB" wp14:editId="0F278E0B">
            <wp:extent cx="2757598" cy="213360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771726" cy="2144531"/>
                    </a:xfrm>
                    <a:prstGeom prst="rect">
                      <a:avLst/>
                    </a:prstGeom>
                  </pic:spPr>
                </pic:pic>
              </a:graphicData>
            </a:graphic>
          </wp:inline>
        </w:drawing>
      </w:r>
    </w:p>
    <w:p w:rsidR="00480447" w:rsidRPr="00151FF0" w:rsidRDefault="00480447" w:rsidP="00A55DE1">
      <w:pPr>
        <w:spacing w:after="0" w:line="240" w:lineRule="auto"/>
        <w:jc w:val="center"/>
        <w:rPr>
          <w:rFonts w:ascii="Times New Roman" w:hAnsi="Times New Roman" w:cs="Times New Roman"/>
          <w:b/>
          <w:sz w:val="20"/>
          <w:szCs w:val="20"/>
          <w:lang w:val="vi-VN"/>
        </w:rPr>
      </w:pPr>
      <w:r w:rsidRPr="00151FF0">
        <w:rPr>
          <w:rFonts w:ascii="Times New Roman" w:hAnsi="Times New Roman" w:cs="Times New Roman"/>
          <w:b/>
          <w:sz w:val="20"/>
          <w:szCs w:val="20"/>
        </w:rPr>
        <w:t>Figure 2: Histogram of selected text lengths by sentiment</w:t>
      </w:r>
    </w:p>
    <w:p w:rsidR="00480447" w:rsidRPr="00151FF0" w:rsidRDefault="00480447" w:rsidP="00390612">
      <w:pPr>
        <w:spacing w:after="0" w:line="240" w:lineRule="auto"/>
        <w:rPr>
          <w:rFonts w:ascii="Times New Roman" w:eastAsia="Times New Roman" w:hAnsi="Times New Roman" w:cs="Times New Roman"/>
          <w:kern w:val="0"/>
          <w:sz w:val="20"/>
          <w:szCs w:val="20"/>
          <w:lang w:val="vi-VN"/>
          <w14:ligatures w14:val="none"/>
        </w:rPr>
      </w:pPr>
    </w:p>
    <w:p w:rsidR="00480447" w:rsidRPr="00151FF0" w:rsidRDefault="00480447" w:rsidP="00390612">
      <w:pPr>
        <w:spacing w:after="0" w:line="240" w:lineRule="auto"/>
        <w:jc w:val="center"/>
        <w:rPr>
          <w:rFonts w:ascii="Times New Roman" w:eastAsia="Times New Roman" w:hAnsi="Times New Roman" w:cs="Times New Roman"/>
          <w:kern w:val="0"/>
          <w:sz w:val="20"/>
          <w:szCs w:val="20"/>
          <w:lang w:val="vi-VN"/>
          <w14:ligatures w14:val="none"/>
        </w:rPr>
      </w:pPr>
      <w:r w:rsidRPr="00151FF0">
        <w:rPr>
          <w:rFonts w:ascii="Times New Roman" w:eastAsia="Times New Roman" w:hAnsi="Times New Roman" w:cs="Times New Roman"/>
          <w:noProof/>
          <w:kern w:val="0"/>
          <w:sz w:val="20"/>
          <w:szCs w:val="20"/>
          <w14:ligatures w14:val="none"/>
        </w:rPr>
        <w:lastRenderedPageBreak/>
        <w:drawing>
          <wp:inline distT="0" distB="0" distL="0" distR="0" wp14:anchorId="7B80E414" wp14:editId="1ABADA4A">
            <wp:extent cx="3243540" cy="2133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250131" cy="2137936"/>
                    </a:xfrm>
                    <a:prstGeom prst="rect">
                      <a:avLst/>
                    </a:prstGeom>
                  </pic:spPr>
                </pic:pic>
              </a:graphicData>
            </a:graphic>
          </wp:inline>
        </w:drawing>
      </w:r>
    </w:p>
    <w:p w:rsidR="00390612" w:rsidRPr="00151FF0" w:rsidRDefault="00480447" w:rsidP="00390612">
      <w:pPr>
        <w:spacing w:after="0" w:line="240" w:lineRule="auto"/>
        <w:jc w:val="center"/>
        <w:rPr>
          <w:rFonts w:ascii="Times New Roman" w:hAnsi="Times New Roman" w:cs="Times New Roman"/>
          <w:b/>
          <w:sz w:val="20"/>
          <w:szCs w:val="20"/>
          <w:lang w:val="vi-VN"/>
        </w:rPr>
      </w:pPr>
      <w:r w:rsidRPr="00151FF0">
        <w:rPr>
          <w:rFonts w:ascii="Times New Roman" w:hAnsi="Times New Roman" w:cs="Times New Roman"/>
          <w:b/>
          <w:sz w:val="20"/>
          <w:szCs w:val="20"/>
        </w:rPr>
        <w:t>Figure 3: Boxplot of sentiment phrase lengths across classes</w:t>
      </w:r>
    </w:p>
    <w:p w:rsidR="00F9628E" w:rsidRPr="00151FF0" w:rsidRDefault="00F9628E" w:rsidP="00390612">
      <w:pPr>
        <w:spacing w:after="0" w:line="240" w:lineRule="auto"/>
        <w:jc w:val="center"/>
        <w:rPr>
          <w:rFonts w:ascii="Times New Roman" w:hAnsi="Times New Roman" w:cs="Times New Roman"/>
          <w:b/>
          <w:sz w:val="20"/>
          <w:szCs w:val="20"/>
          <w:lang w:val="vi-VN"/>
        </w:rPr>
        <w:sectPr w:rsidR="00F9628E" w:rsidRPr="00151FF0" w:rsidSect="00F9628E">
          <w:type w:val="continuous"/>
          <w:pgSz w:w="12240" w:h="15840"/>
          <w:pgMar w:top="1440" w:right="1440" w:bottom="1440" w:left="1440" w:header="720" w:footer="720" w:gutter="0"/>
          <w:cols w:num="2" w:space="720"/>
          <w:docGrid w:linePitch="299"/>
        </w:sectPr>
      </w:pPr>
    </w:p>
    <w:p w:rsidR="00390612" w:rsidRPr="00151FF0" w:rsidRDefault="00390612" w:rsidP="00390612">
      <w:pPr>
        <w:spacing w:after="0" w:line="240" w:lineRule="auto"/>
        <w:jc w:val="center"/>
        <w:rPr>
          <w:rFonts w:ascii="Times New Roman" w:hAnsi="Times New Roman" w:cs="Times New Roman"/>
          <w:b/>
          <w:sz w:val="20"/>
          <w:szCs w:val="20"/>
          <w:lang w:val="vi-VN"/>
        </w:rPr>
      </w:pPr>
    </w:p>
    <w:p w:rsidR="00390612" w:rsidRPr="00151FF0" w:rsidRDefault="00390612" w:rsidP="00390612">
      <w:pPr>
        <w:spacing w:before="100" w:beforeAutospacing="1" w:after="100" w:afterAutospacing="1" w:line="240" w:lineRule="auto"/>
        <w:jc w:val="both"/>
        <w:rPr>
          <w:rFonts w:ascii="Times New Roman" w:eastAsia="Times New Roman" w:hAnsi="Times New Roman" w:cs="Times New Roman"/>
          <w:kern w:val="0"/>
          <w:sz w:val="20"/>
          <w:szCs w:val="20"/>
          <w:lang w:val="vi-VN"/>
          <w14:ligatures w14:val="none"/>
        </w:rPr>
      </w:pPr>
      <w:r w:rsidRPr="00390612">
        <w:rPr>
          <w:rFonts w:ascii="Times New Roman" w:eastAsia="Times New Roman" w:hAnsi="Times New Roman" w:cs="Times New Roman"/>
          <w:kern w:val="0"/>
          <w:sz w:val="20"/>
          <w:szCs w:val="20"/>
          <w14:ligatures w14:val="none"/>
        </w:rPr>
        <w:t xml:space="preserve">Word clouds further illustrated polarity-aligned keywords: positive phrases included terms such as “love” and “awesome,” negative phrases emphasized words like “sorry” and “bad,” and neutral phrases contained more generic </w:t>
      </w:r>
      <w:r w:rsidRPr="00390612">
        <w:rPr>
          <w:rFonts w:ascii="Times New Roman" w:eastAsia="Times New Roman" w:hAnsi="Times New Roman" w:cs="Times New Roman"/>
          <w:kern w:val="0"/>
          <w:sz w:val="20"/>
          <w:szCs w:val="20"/>
          <w14:ligatures w14:val="none"/>
        </w:rPr>
        <w:lastRenderedPageBreak/>
        <w:t xml:space="preserve">or temporal expressions such as “now” and “today.” These visualizations validated the dataset’s reliability and informed key methodological choices: applying stratified cross-validation, adopting heuristic handling for neutral sentiment, and leveraging </w:t>
      </w:r>
      <w:proofErr w:type="spellStart"/>
      <w:r w:rsidRPr="00390612">
        <w:rPr>
          <w:rFonts w:ascii="Times New Roman" w:eastAsia="Times New Roman" w:hAnsi="Times New Roman" w:cs="Times New Roman"/>
          <w:kern w:val="0"/>
          <w:sz w:val="20"/>
          <w:szCs w:val="20"/>
          <w14:ligatures w14:val="none"/>
        </w:rPr>
        <w:t>RoBERTa’s</w:t>
      </w:r>
      <w:proofErr w:type="spellEnd"/>
      <w:r w:rsidRPr="00390612">
        <w:rPr>
          <w:rFonts w:ascii="Times New Roman" w:eastAsia="Times New Roman" w:hAnsi="Times New Roman" w:cs="Times New Roman"/>
          <w:kern w:val="0"/>
          <w:sz w:val="20"/>
          <w:szCs w:val="20"/>
          <w14:ligatures w14:val="none"/>
        </w:rPr>
        <w:t xml:space="preserve"> contextual </w:t>
      </w:r>
      <w:proofErr w:type="spellStart"/>
      <w:r w:rsidRPr="00390612">
        <w:rPr>
          <w:rFonts w:ascii="Times New Roman" w:eastAsia="Times New Roman" w:hAnsi="Times New Roman" w:cs="Times New Roman"/>
          <w:kern w:val="0"/>
          <w:sz w:val="20"/>
          <w:szCs w:val="20"/>
          <w14:ligatures w14:val="none"/>
        </w:rPr>
        <w:t>embeddings</w:t>
      </w:r>
      <w:proofErr w:type="spellEnd"/>
      <w:r w:rsidRPr="00390612">
        <w:rPr>
          <w:rFonts w:ascii="Times New Roman" w:eastAsia="Times New Roman" w:hAnsi="Times New Roman" w:cs="Times New Roman"/>
          <w:kern w:val="0"/>
          <w:sz w:val="20"/>
          <w:szCs w:val="20"/>
          <w14:ligatures w14:val="none"/>
        </w:rPr>
        <w:t xml:space="preserve"> to capture subtle emotional cues.</w:t>
      </w:r>
    </w:p>
    <w:p w:rsidR="00F9628E" w:rsidRPr="00151FF0" w:rsidRDefault="00F9628E" w:rsidP="00390612">
      <w:pPr>
        <w:spacing w:before="100" w:beforeAutospacing="1" w:after="100" w:afterAutospacing="1" w:line="240" w:lineRule="auto"/>
        <w:jc w:val="both"/>
        <w:rPr>
          <w:rFonts w:ascii="Times New Roman" w:eastAsia="Times New Roman" w:hAnsi="Times New Roman" w:cs="Times New Roman"/>
          <w:kern w:val="0"/>
          <w:sz w:val="20"/>
          <w:szCs w:val="20"/>
          <w:lang w:val="vi-VN"/>
          <w14:ligatures w14:val="none"/>
        </w:rPr>
        <w:sectPr w:rsidR="00F9628E" w:rsidRPr="00151FF0" w:rsidSect="00FE56D4">
          <w:type w:val="continuous"/>
          <w:pgSz w:w="12240" w:h="15840"/>
          <w:pgMar w:top="1440" w:right="1440" w:bottom="1440" w:left="1440" w:header="720" w:footer="720" w:gutter="0"/>
          <w:cols w:space="720"/>
          <w:docGrid w:linePitch="299"/>
        </w:sectPr>
      </w:pPr>
    </w:p>
    <w:p w:rsidR="00390612" w:rsidRPr="00151FF0" w:rsidRDefault="00480447" w:rsidP="00F9628E">
      <w:pPr>
        <w:spacing w:after="0" w:line="240" w:lineRule="auto"/>
        <w:rPr>
          <w:rFonts w:ascii="Times New Roman" w:eastAsia="Times New Roman" w:hAnsi="Times New Roman" w:cs="Times New Roman"/>
          <w:b/>
          <w:kern w:val="0"/>
          <w:sz w:val="20"/>
          <w:szCs w:val="20"/>
          <w:lang w:val="vi-VN"/>
          <w14:ligatures w14:val="none"/>
        </w:rPr>
      </w:pPr>
      <w:r w:rsidRPr="00151FF0">
        <w:rPr>
          <w:rFonts w:ascii="Times New Roman" w:eastAsia="Times New Roman" w:hAnsi="Times New Roman" w:cs="Times New Roman"/>
          <w:b/>
          <w:noProof/>
          <w:kern w:val="0"/>
          <w:sz w:val="20"/>
          <w:szCs w:val="20"/>
          <w14:ligatures w14:val="none"/>
        </w:rPr>
        <w:lastRenderedPageBreak/>
        <w:drawing>
          <wp:inline distT="0" distB="0" distL="0" distR="0" wp14:anchorId="0D5508A6" wp14:editId="123991E3">
            <wp:extent cx="2743200" cy="1595511"/>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743200" cy="1595511"/>
                    </a:xfrm>
                    <a:prstGeom prst="rect">
                      <a:avLst/>
                    </a:prstGeom>
                  </pic:spPr>
                </pic:pic>
              </a:graphicData>
            </a:graphic>
          </wp:inline>
        </w:drawing>
      </w:r>
    </w:p>
    <w:p w:rsidR="00480447" w:rsidRPr="00151FF0" w:rsidRDefault="00480447" w:rsidP="00390612">
      <w:pPr>
        <w:spacing w:after="0" w:line="240" w:lineRule="auto"/>
        <w:jc w:val="center"/>
        <w:rPr>
          <w:rFonts w:ascii="Times New Roman" w:eastAsia="Times New Roman" w:hAnsi="Times New Roman" w:cs="Times New Roman"/>
          <w:b/>
          <w:kern w:val="0"/>
          <w:sz w:val="20"/>
          <w:szCs w:val="20"/>
          <w:lang w:val="vi-VN"/>
          <w14:ligatures w14:val="none"/>
        </w:rPr>
      </w:pPr>
      <w:r w:rsidRPr="00151FF0">
        <w:rPr>
          <w:rFonts w:ascii="Times New Roman" w:hAnsi="Times New Roman" w:cs="Times New Roman"/>
          <w:b/>
          <w:sz w:val="20"/>
          <w:szCs w:val="20"/>
        </w:rPr>
        <w:t>Figure 4: Word cloud for positive sentiment phrases</w:t>
      </w:r>
    </w:p>
    <w:p w:rsidR="00480447" w:rsidRPr="00151FF0" w:rsidRDefault="00480447" w:rsidP="00A55DE1">
      <w:pPr>
        <w:spacing w:after="0" w:line="240" w:lineRule="auto"/>
        <w:jc w:val="center"/>
        <w:rPr>
          <w:rFonts w:ascii="Times New Roman" w:hAnsi="Times New Roman" w:cs="Times New Roman"/>
          <w:b/>
          <w:sz w:val="20"/>
          <w:szCs w:val="20"/>
        </w:rPr>
      </w:pPr>
    </w:p>
    <w:p w:rsidR="00480447" w:rsidRPr="00151FF0" w:rsidRDefault="00480447" w:rsidP="00A55DE1">
      <w:pPr>
        <w:spacing w:after="0" w:line="240" w:lineRule="auto"/>
        <w:jc w:val="center"/>
        <w:rPr>
          <w:rFonts w:ascii="Times New Roman" w:eastAsia="Times New Roman" w:hAnsi="Times New Roman" w:cs="Times New Roman"/>
          <w:b/>
          <w:kern w:val="0"/>
          <w:sz w:val="20"/>
          <w:szCs w:val="20"/>
          <w14:ligatures w14:val="none"/>
        </w:rPr>
      </w:pPr>
    </w:p>
    <w:p w:rsidR="00480447" w:rsidRPr="00151FF0" w:rsidRDefault="00480447" w:rsidP="00A55DE1">
      <w:pPr>
        <w:spacing w:after="0" w:line="240" w:lineRule="auto"/>
        <w:jc w:val="center"/>
        <w:rPr>
          <w:rFonts w:ascii="Times New Roman" w:eastAsia="Times New Roman" w:hAnsi="Times New Roman" w:cs="Times New Roman"/>
          <w:kern w:val="0"/>
          <w:sz w:val="20"/>
          <w:szCs w:val="20"/>
          <w14:ligatures w14:val="none"/>
        </w:rPr>
      </w:pPr>
      <w:r w:rsidRPr="00151FF0">
        <w:rPr>
          <w:rFonts w:ascii="Times New Roman" w:eastAsia="Times New Roman" w:hAnsi="Times New Roman" w:cs="Times New Roman"/>
          <w:noProof/>
          <w:kern w:val="0"/>
          <w:sz w:val="20"/>
          <w:szCs w:val="20"/>
          <w14:ligatures w14:val="none"/>
        </w:rPr>
        <w:drawing>
          <wp:inline distT="0" distB="0" distL="0" distR="0" wp14:anchorId="459E732D" wp14:editId="6AB56AA6">
            <wp:extent cx="2743200" cy="1594338"/>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743200" cy="1594338"/>
                    </a:xfrm>
                    <a:prstGeom prst="rect">
                      <a:avLst/>
                    </a:prstGeom>
                  </pic:spPr>
                </pic:pic>
              </a:graphicData>
            </a:graphic>
          </wp:inline>
        </w:drawing>
      </w:r>
    </w:p>
    <w:p w:rsidR="00480447" w:rsidRPr="00151FF0" w:rsidRDefault="00480447" w:rsidP="00A55DE1">
      <w:pPr>
        <w:spacing w:after="0" w:line="240" w:lineRule="auto"/>
        <w:jc w:val="center"/>
        <w:rPr>
          <w:rFonts w:ascii="Times New Roman" w:eastAsia="Times New Roman" w:hAnsi="Times New Roman" w:cs="Times New Roman"/>
          <w:b/>
          <w:kern w:val="0"/>
          <w:sz w:val="20"/>
          <w:szCs w:val="20"/>
          <w:lang w:val="vi-VN"/>
          <w14:ligatures w14:val="none"/>
        </w:rPr>
      </w:pPr>
      <w:r w:rsidRPr="00151FF0">
        <w:rPr>
          <w:rFonts w:ascii="Times New Roman" w:hAnsi="Times New Roman" w:cs="Times New Roman"/>
          <w:b/>
          <w:sz w:val="20"/>
          <w:szCs w:val="20"/>
        </w:rPr>
        <w:t>Figure 5: Word cloud for negative sentiment phrases</w:t>
      </w:r>
    </w:p>
    <w:p w:rsidR="00480447" w:rsidRPr="00151FF0" w:rsidRDefault="00480447" w:rsidP="00A55DE1">
      <w:pPr>
        <w:spacing w:after="0" w:line="240" w:lineRule="auto"/>
        <w:jc w:val="center"/>
        <w:rPr>
          <w:rFonts w:ascii="Times New Roman" w:eastAsia="Times New Roman" w:hAnsi="Times New Roman" w:cs="Times New Roman"/>
          <w:kern w:val="0"/>
          <w:sz w:val="20"/>
          <w:szCs w:val="20"/>
          <w14:ligatures w14:val="none"/>
        </w:rPr>
      </w:pPr>
      <w:r w:rsidRPr="00151FF0">
        <w:rPr>
          <w:rFonts w:ascii="Times New Roman" w:eastAsia="Times New Roman" w:hAnsi="Times New Roman" w:cs="Times New Roman"/>
          <w:noProof/>
          <w:kern w:val="0"/>
          <w:sz w:val="20"/>
          <w:szCs w:val="20"/>
          <w14:ligatures w14:val="none"/>
        </w:rPr>
        <w:lastRenderedPageBreak/>
        <w:drawing>
          <wp:inline distT="0" distB="0" distL="0" distR="0" wp14:anchorId="4CC95252" wp14:editId="626802D5">
            <wp:extent cx="2743200" cy="15685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743200" cy="1568548"/>
                    </a:xfrm>
                    <a:prstGeom prst="rect">
                      <a:avLst/>
                    </a:prstGeom>
                  </pic:spPr>
                </pic:pic>
              </a:graphicData>
            </a:graphic>
          </wp:inline>
        </w:drawing>
      </w:r>
    </w:p>
    <w:p w:rsidR="008F59D2" w:rsidRPr="00151FF0" w:rsidRDefault="00480447" w:rsidP="00390612">
      <w:pPr>
        <w:spacing w:after="0" w:line="240" w:lineRule="auto"/>
        <w:jc w:val="center"/>
        <w:rPr>
          <w:rFonts w:ascii="Times New Roman" w:eastAsia="Times New Roman" w:hAnsi="Times New Roman" w:cs="Times New Roman"/>
          <w:b/>
          <w:kern w:val="0"/>
          <w:sz w:val="20"/>
          <w:szCs w:val="20"/>
          <w:lang w:val="vi-VN"/>
          <w14:ligatures w14:val="none"/>
        </w:rPr>
        <w:sectPr w:rsidR="008F59D2" w:rsidRPr="00151FF0" w:rsidSect="00F9628E">
          <w:type w:val="continuous"/>
          <w:pgSz w:w="12240" w:h="15840"/>
          <w:pgMar w:top="1440" w:right="1440" w:bottom="1440" w:left="1440" w:header="720" w:footer="720" w:gutter="0"/>
          <w:cols w:num="2" w:space="720"/>
          <w:docGrid w:linePitch="299"/>
        </w:sectPr>
      </w:pPr>
      <w:r w:rsidRPr="00151FF0">
        <w:rPr>
          <w:rFonts w:ascii="Times New Roman" w:hAnsi="Times New Roman" w:cs="Times New Roman"/>
          <w:b/>
          <w:sz w:val="20"/>
          <w:szCs w:val="20"/>
        </w:rPr>
        <w:t>Figure 6: Word cloud for neutral sentiment phrases</w:t>
      </w:r>
    </w:p>
    <w:p w:rsidR="00151FF0" w:rsidRPr="00D914B7" w:rsidRDefault="00151FF0" w:rsidP="00C91187">
      <w:pPr>
        <w:spacing w:after="0" w:line="240" w:lineRule="auto"/>
        <w:jc w:val="both"/>
        <w:rPr>
          <w:rFonts w:ascii="Times New Roman" w:eastAsia="Times New Roman" w:hAnsi="Times New Roman" w:cs="Times New Roman"/>
          <w:kern w:val="0"/>
          <w:sz w:val="20"/>
          <w:szCs w:val="20"/>
          <w:lang w:val="vi-VN"/>
          <w14:ligatures w14:val="none"/>
        </w:rPr>
        <w:sectPr w:rsidR="00151FF0" w:rsidRPr="00D914B7" w:rsidSect="00C91187">
          <w:type w:val="continuous"/>
          <w:pgSz w:w="12240" w:h="15840"/>
          <w:pgMar w:top="1440" w:right="1440" w:bottom="1440" w:left="1440" w:header="720" w:footer="720" w:gutter="0"/>
          <w:cols w:num="2" w:space="720"/>
          <w:docGrid w:linePitch="299"/>
        </w:sectPr>
      </w:pPr>
    </w:p>
    <w:p w:rsidR="00C91187" w:rsidRPr="00E2267C" w:rsidRDefault="00C91187" w:rsidP="00C91187">
      <w:pPr>
        <w:spacing w:after="0" w:line="240" w:lineRule="auto"/>
        <w:jc w:val="both"/>
        <w:rPr>
          <w:rFonts w:ascii="Times New Roman" w:eastAsia="Times New Roman" w:hAnsi="Times New Roman" w:cs="Times New Roman"/>
          <w:b/>
          <w:sz w:val="20"/>
          <w:szCs w:val="20"/>
        </w:rPr>
        <w:sectPr w:rsidR="00C91187" w:rsidRPr="00E2267C" w:rsidSect="005669D5">
          <w:type w:val="continuous"/>
          <w:pgSz w:w="12240" w:h="15840"/>
          <w:pgMar w:top="1440" w:right="1440" w:bottom="1440" w:left="1440" w:header="720" w:footer="720" w:gutter="0"/>
          <w:cols w:space="720"/>
          <w:docGrid w:linePitch="299"/>
        </w:sectPr>
      </w:pPr>
    </w:p>
    <w:p w:rsidR="008B510E" w:rsidRPr="00151FF0" w:rsidRDefault="008B510E" w:rsidP="00C91187">
      <w:pPr>
        <w:spacing w:after="0" w:line="240" w:lineRule="auto"/>
        <w:jc w:val="both"/>
        <w:rPr>
          <w:rFonts w:ascii="Times New Roman" w:eastAsia="Times New Roman" w:hAnsi="Times New Roman" w:cs="Times New Roman"/>
          <w:kern w:val="0"/>
          <w:sz w:val="20"/>
          <w:szCs w:val="20"/>
          <w14:ligatures w14:val="none"/>
        </w:rPr>
      </w:pPr>
      <w:r w:rsidRPr="00151FF0">
        <w:rPr>
          <w:rFonts w:ascii="Times New Roman" w:eastAsia="Times New Roman" w:hAnsi="Times New Roman" w:cs="Times New Roman"/>
          <w:b/>
          <w:sz w:val="20"/>
          <w:szCs w:val="20"/>
        </w:rPr>
        <w:lastRenderedPageBreak/>
        <w:t>III. METHODOLOGY</w:t>
      </w:r>
    </w:p>
    <w:p w:rsidR="008B510E" w:rsidRPr="00151FF0" w:rsidRDefault="008B510E" w:rsidP="00C91187">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151FF0">
        <w:rPr>
          <w:rFonts w:ascii="Times New Roman" w:eastAsia="Times New Roman" w:hAnsi="Times New Roman" w:cs="Times New Roman"/>
          <w:b/>
          <w:bCs/>
          <w:kern w:val="0"/>
          <w:sz w:val="20"/>
          <w:szCs w:val="20"/>
          <w14:ligatures w14:val="none"/>
        </w:rPr>
        <w:t>3.1 Reformulating Sentiment Extraction as Question Answering</w:t>
      </w:r>
    </w:p>
    <w:p w:rsidR="00F9628E" w:rsidRPr="00151FF0" w:rsidRDefault="00F9628E" w:rsidP="00C91187">
      <w:pPr>
        <w:spacing w:before="100" w:beforeAutospacing="1" w:after="100" w:afterAutospacing="1" w:line="240" w:lineRule="auto"/>
        <w:jc w:val="both"/>
        <w:outlineLvl w:val="2"/>
        <w:rPr>
          <w:rFonts w:ascii="Times New Roman" w:eastAsia="Times New Roman" w:hAnsi="Times New Roman" w:cs="Times New Roman"/>
          <w:kern w:val="0"/>
          <w:sz w:val="20"/>
          <w:szCs w:val="20"/>
          <w:lang w:val="vi-VN"/>
          <w14:ligatures w14:val="none"/>
        </w:rPr>
      </w:pPr>
      <w:r w:rsidRPr="00151FF0">
        <w:rPr>
          <w:rFonts w:ascii="Times New Roman" w:eastAsia="Times New Roman" w:hAnsi="Times New Roman" w:cs="Times New Roman"/>
          <w:kern w:val="0"/>
          <w:sz w:val="20"/>
          <w:szCs w:val="20"/>
          <w14:ligatures w14:val="none"/>
        </w:rPr>
        <w:t>Instead of sequence labeling, sentiment phrase extraction is reformulated as a Question Answering (QA) task. For each tweet, a question is generated based on the sentiment label (e.g., “Extract the positive phrase”), and the model predicts the start and end positions of the sentiment-bearing phrase. This formulation directs attention to sentiment-relevant information and improves boundary detection compared to token-level classification.</w:t>
      </w:r>
    </w:p>
    <w:p w:rsidR="008B510E" w:rsidRPr="00151FF0" w:rsidRDefault="008B510E" w:rsidP="00C91187">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151FF0">
        <w:rPr>
          <w:rFonts w:ascii="Times New Roman" w:eastAsia="Times New Roman" w:hAnsi="Times New Roman" w:cs="Times New Roman"/>
          <w:b/>
          <w:bCs/>
          <w:kern w:val="0"/>
          <w:sz w:val="20"/>
          <w:szCs w:val="20"/>
          <w14:ligatures w14:val="none"/>
        </w:rPr>
        <w:t>3.2 Model Architecture</w:t>
      </w:r>
    </w:p>
    <w:p w:rsidR="00151FF0" w:rsidRPr="00151FF0" w:rsidRDefault="00151FF0" w:rsidP="00151FF0">
      <w:pPr>
        <w:spacing w:before="100" w:beforeAutospacing="1" w:after="100" w:afterAutospacing="1" w:line="240" w:lineRule="auto"/>
        <w:jc w:val="both"/>
        <w:outlineLvl w:val="2"/>
        <w:rPr>
          <w:rFonts w:ascii="Times New Roman" w:eastAsia="Times New Roman" w:hAnsi="Times New Roman" w:cs="Times New Roman"/>
          <w:kern w:val="0"/>
          <w:sz w:val="20"/>
          <w:szCs w:val="20"/>
          <w14:ligatures w14:val="none"/>
        </w:rPr>
      </w:pPr>
      <w:r w:rsidRPr="00151FF0">
        <w:rPr>
          <w:rFonts w:ascii="Times New Roman" w:eastAsia="Times New Roman" w:hAnsi="Times New Roman" w:cs="Times New Roman"/>
          <w:kern w:val="0"/>
          <w:sz w:val="20"/>
          <w:szCs w:val="20"/>
          <w14:ligatures w14:val="none"/>
        </w:rPr>
        <w:t xml:space="preserve">The proposed model is built on </w:t>
      </w:r>
      <w:proofErr w:type="spellStart"/>
      <w:r w:rsidRPr="00151FF0">
        <w:rPr>
          <w:rFonts w:ascii="Times New Roman" w:eastAsia="Times New Roman" w:hAnsi="Times New Roman" w:cs="Times New Roman"/>
          <w:kern w:val="0"/>
          <w:sz w:val="20"/>
          <w:szCs w:val="20"/>
          <w14:ligatures w14:val="none"/>
        </w:rPr>
        <w:t>RoBERTa</w:t>
      </w:r>
      <w:proofErr w:type="spellEnd"/>
      <w:r w:rsidRPr="00151FF0">
        <w:rPr>
          <w:rFonts w:ascii="Times New Roman" w:eastAsia="Times New Roman" w:hAnsi="Times New Roman" w:cs="Times New Roman"/>
          <w:kern w:val="0"/>
          <w:sz w:val="20"/>
          <w:szCs w:val="20"/>
          <w14:ligatures w14:val="none"/>
        </w:rPr>
        <w:t xml:space="preserve">-base, a transformer-based language model known for its strong contextual representation capabilities. The architecture consists of a </w:t>
      </w:r>
      <w:proofErr w:type="spellStart"/>
      <w:r w:rsidRPr="00151FF0">
        <w:rPr>
          <w:rFonts w:ascii="Times New Roman" w:eastAsia="Times New Roman" w:hAnsi="Times New Roman" w:cs="Times New Roman"/>
          <w:kern w:val="0"/>
          <w:sz w:val="20"/>
          <w:szCs w:val="20"/>
          <w14:ligatures w14:val="none"/>
        </w:rPr>
        <w:t>RoBERTa</w:t>
      </w:r>
      <w:proofErr w:type="spellEnd"/>
      <w:r w:rsidRPr="00151FF0">
        <w:rPr>
          <w:rFonts w:ascii="Times New Roman" w:eastAsia="Times New Roman" w:hAnsi="Times New Roman" w:cs="Times New Roman"/>
          <w:kern w:val="0"/>
          <w:sz w:val="20"/>
          <w:szCs w:val="20"/>
          <w14:ligatures w14:val="none"/>
        </w:rPr>
        <w:t xml:space="preserve"> encoder that generates contextual </w:t>
      </w:r>
      <w:proofErr w:type="spellStart"/>
      <w:r w:rsidRPr="00151FF0">
        <w:rPr>
          <w:rFonts w:ascii="Times New Roman" w:eastAsia="Times New Roman" w:hAnsi="Times New Roman" w:cs="Times New Roman"/>
          <w:kern w:val="0"/>
          <w:sz w:val="20"/>
          <w:szCs w:val="20"/>
          <w14:ligatures w14:val="none"/>
        </w:rPr>
        <w:t>embeddings</w:t>
      </w:r>
      <w:proofErr w:type="spellEnd"/>
      <w:r w:rsidRPr="00151FF0">
        <w:rPr>
          <w:rFonts w:ascii="Times New Roman" w:eastAsia="Times New Roman" w:hAnsi="Times New Roman" w:cs="Times New Roman"/>
          <w:kern w:val="0"/>
          <w:sz w:val="20"/>
          <w:szCs w:val="20"/>
          <w14:ligatures w14:val="none"/>
        </w:rPr>
        <w:t xml:space="preserve"> for each token in the input sequence, followed by a dropout layer to reduce </w:t>
      </w:r>
      <w:proofErr w:type="spellStart"/>
      <w:r w:rsidRPr="00151FF0">
        <w:rPr>
          <w:rFonts w:ascii="Times New Roman" w:eastAsia="Times New Roman" w:hAnsi="Times New Roman" w:cs="Times New Roman"/>
          <w:kern w:val="0"/>
          <w:sz w:val="20"/>
          <w:szCs w:val="20"/>
          <w14:ligatures w14:val="none"/>
        </w:rPr>
        <w:t>overfitting</w:t>
      </w:r>
      <w:proofErr w:type="spellEnd"/>
      <w:r w:rsidRPr="00151FF0">
        <w:rPr>
          <w:rFonts w:ascii="Times New Roman" w:eastAsia="Times New Roman" w:hAnsi="Times New Roman" w:cs="Times New Roman"/>
          <w:kern w:val="0"/>
          <w:sz w:val="20"/>
          <w:szCs w:val="20"/>
          <w14:ligatures w14:val="none"/>
        </w:rPr>
        <w:t>.</w:t>
      </w:r>
    </w:p>
    <w:p w:rsidR="00151FF0" w:rsidRDefault="00151FF0" w:rsidP="00151FF0">
      <w:pPr>
        <w:spacing w:before="100" w:beforeAutospacing="1" w:after="100" w:afterAutospacing="1" w:line="240" w:lineRule="auto"/>
        <w:jc w:val="both"/>
        <w:outlineLvl w:val="2"/>
        <w:rPr>
          <w:rFonts w:ascii="Times New Roman" w:eastAsia="Times New Roman" w:hAnsi="Times New Roman" w:cs="Times New Roman"/>
          <w:kern w:val="0"/>
          <w:sz w:val="20"/>
          <w:szCs w:val="20"/>
          <w:lang w:val="vi-VN"/>
          <w14:ligatures w14:val="none"/>
        </w:rPr>
      </w:pPr>
      <w:r w:rsidRPr="00151FF0">
        <w:rPr>
          <w:rFonts w:ascii="Times New Roman" w:eastAsia="Times New Roman" w:hAnsi="Times New Roman" w:cs="Times New Roman"/>
          <w:kern w:val="0"/>
          <w:sz w:val="20"/>
          <w:szCs w:val="20"/>
          <w14:ligatures w14:val="none"/>
        </w:rPr>
        <w:t xml:space="preserve">On top of the encoder, a linear classification head is used to predict the start and end </w:t>
      </w:r>
      <w:proofErr w:type="spellStart"/>
      <w:r w:rsidRPr="00151FF0">
        <w:rPr>
          <w:rFonts w:ascii="Times New Roman" w:eastAsia="Times New Roman" w:hAnsi="Times New Roman" w:cs="Times New Roman"/>
          <w:kern w:val="0"/>
          <w:sz w:val="20"/>
          <w:szCs w:val="20"/>
          <w14:ligatures w14:val="none"/>
        </w:rPr>
        <w:t>logits</w:t>
      </w:r>
      <w:proofErr w:type="spellEnd"/>
      <w:r w:rsidRPr="00151FF0">
        <w:rPr>
          <w:rFonts w:ascii="Times New Roman" w:eastAsia="Times New Roman" w:hAnsi="Times New Roman" w:cs="Times New Roman"/>
          <w:kern w:val="0"/>
          <w:sz w:val="20"/>
          <w:szCs w:val="20"/>
          <w14:ligatures w14:val="none"/>
        </w:rPr>
        <w:t xml:space="preserve"> for each token. These </w:t>
      </w:r>
      <w:proofErr w:type="spellStart"/>
      <w:r w:rsidRPr="00151FF0">
        <w:rPr>
          <w:rFonts w:ascii="Times New Roman" w:eastAsia="Times New Roman" w:hAnsi="Times New Roman" w:cs="Times New Roman"/>
          <w:kern w:val="0"/>
          <w:sz w:val="20"/>
          <w:szCs w:val="20"/>
          <w14:ligatures w14:val="none"/>
        </w:rPr>
        <w:t>logits</w:t>
      </w:r>
      <w:proofErr w:type="spellEnd"/>
      <w:r w:rsidRPr="00151FF0">
        <w:rPr>
          <w:rFonts w:ascii="Times New Roman" w:eastAsia="Times New Roman" w:hAnsi="Times New Roman" w:cs="Times New Roman"/>
          <w:kern w:val="0"/>
          <w:sz w:val="20"/>
          <w:szCs w:val="20"/>
          <w14:ligatures w14:val="none"/>
        </w:rPr>
        <w:t xml:space="preserve"> are converted into probability distributions, allowing the model to identify the most probable start and end positions of the extracted sentiment phrase.</w:t>
      </w:r>
    </w:p>
    <w:p w:rsidR="008B510E" w:rsidRPr="00151FF0" w:rsidRDefault="008B510E" w:rsidP="00151FF0">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151FF0">
        <w:rPr>
          <w:rFonts w:ascii="Times New Roman" w:eastAsia="Times New Roman" w:hAnsi="Times New Roman" w:cs="Times New Roman"/>
          <w:b/>
          <w:bCs/>
          <w:kern w:val="0"/>
          <w:sz w:val="20"/>
          <w:szCs w:val="20"/>
          <w14:ligatures w14:val="none"/>
        </w:rPr>
        <w:t>3.3 Training and Optimization</w:t>
      </w:r>
    </w:p>
    <w:p w:rsidR="00151FF0" w:rsidRPr="00151FF0" w:rsidRDefault="00151FF0" w:rsidP="00151FF0">
      <w:pPr>
        <w:pStyle w:val="Heading3"/>
        <w:jc w:val="both"/>
        <w:rPr>
          <w:b w:val="0"/>
          <w:bCs w:val="0"/>
          <w:sz w:val="20"/>
          <w:szCs w:val="20"/>
          <w:lang w:val="vi-VN"/>
        </w:rPr>
      </w:pPr>
      <w:r w:rsidRPr="00151FF0">
        <w:rPr>
          <w:b w:val="0"/>
          <w:bCs w:val="0"/>
          <w:sz w:val="20"/>
          <w:szCs w:val="20"/>
        </w:rPr>
        <w:lastRenderedPageBreak/>
        <w:t xml:space="preserve">To improve training stability and generalization performance, several optimization strategies are applied. The model is trained using the </w:t>
      </w:r>
      <w:proofErr w:type="spellStart"/>
      <w:r w:rsidRPr="00151FF0">
        <w:rPr>
          <w:b w:val="0"/>
          <w:bCs w:val="0"/>
          <w:sz w:val="20"/>
          <w:szCs w:val="20"/>
        </w:rPr>
        <w:t>AdamW</w:t>
      </w:r>
      <w:proofErr w:type="spellEnd"/>
      <w:r w:rsidRPr="00151FF0">
        <w:rPr>
          <w:b w:val="0"/>
          <w:bCs w:val="0"/>
          <w:sz w:val="20"/>
          <w:szCs w:val="20"/>
        </w:rPr>
        <w:t xml:space="preserve"> optimizer with weight decay to mitigate </w:t>
      </w:r>
      <w:proofErr w:type="spellStart"/>
      <w:r w:rsidRPr="00151FF0">
        <w:rPr>
          <w:b w:val="0"/>
          <w:bCs w:val="0"/>
          <w:sz w:val="20"/>
          <w:szCs w:val="20"/>
        </w:rPr>
        <w:t>overfitting</w:t>
      </w:r>
      <w:proofErr w:type="spellEnd"/>
      <w:r w:rsidRPr="00151FF0">
        <w:rPr>
          <w:b w:val="0"/>
          <w:bCs w:val="0"/>
          <w:sz w:val="20"/>
          <w:szCs w:val="20"/>
        </w:rPr>
        <w:t>. A linear learning rate decay schedule is employed to stabilize convergence, while gradient clipping is used to prevent exploding gradients. Label smoothing is incorporated to reduce model overconfidence, and early stopping is applied based on validation per</w:t>
      </w:r>
      <w:r>
        <w:rPr>
          <w:b w:val="0"/>
          <w:bCs w:val="0"/>
          <w:sz w:val="20"/>
          <w:szCs w:val="20"/>
        </w:rPr>
        <w:t>formance to avoid overtraining.</w:t>
      </w:r>
    </w:p>
    <w:p w:rsidR="00151FF0" w:rsidRDefault="00151FF0" w:rsidP="00151FF0">
      <w:pPr>
        <w:pStyle w:val="Heading3"/>
        <w:jc w:val="both"/>
        <w:rPr>
          <w:b w:val="0"/>
          <w:bCs w:val="0"/>
          <w:sz w:val="20"/>
          <w:szCs w:val="20"/>
          <w:lang w:val="vi-VN"/>
        </w:rPr>
      </w:pPr>
      <w:r w:rsidRPr="00151FF0">
        <w:rPr>
          <w:b w:val="0"/>
          <w:bCs w:val="0"/>
          <w:sz w:val="20"/>
          <w:szCs w:val="20"/>
        </w:rPr>
        <w:t>In addition, Stratified K-Fold Cross-Validation is used to maintain a balanced distribution of sentiment labels across training and validation splits. During inference, a top-K decoding strategy is employed to evaluate multiple candidate spans and select the most plausible sentiment phrase, further reducing boundary-related errors.</w:t>
      </w:r>
    </w:p>
    <w:p w:rsidR="00583AB3" w:rsidRPr="00151FF0" w:rsidRDefault="00583AB3" w:rsidP="00151FF0">
      <w:pPr>
        <w:pStyle w:val="Heading3"/>
        <w:jc w:val="both"/>
        <w:rPr>
          <w:sz w:val="20"/>
          <w:szCs w:val="20"/>
        </w:rPr>
      </w:pPr>
      <w:r w:rsidRPr="00151FF0">
        <w:rPr>
          <w:sz w:val="20"/>
          <w:szCs w:val="20"/>
        </w:rPr>
        <w:t>Loss Function and Span Prediction</w:t>
      </w:r>
    </w:p>
    <w:p w:rsidR="00583AB3" w:rsidRPr="00151FF0" w:rsidRDefault="00583AB3" w:rsidP="00C91187">
      <w:pPr>
        <w:pStyle w:val="NormalWeb"/>
        <w:jc w:val="both"/>
        <w:rPr>
          <w:sz w:val="20"/>
          <w:szCs w:val="20"/>
          <w:lang w:val="vi-VN"/>
        </w:rPr>
      </w:pPr>
      <w:r w:rsidRPr="00151FF0">
        <w:rPr>
          <w:sz w:val="20"/>
          <w:szCs w:val="20"/>
        </w:rPr>
        <w:t>The model is trained by minimizing the sum of two cross-entropy losses corresponding to the predicted start and end positions of the sentiment phrase. Let $</w:t>
      </w:r>
      <w:proofErr w:type="spellStart"/>
      <w:r w:rsidRPr="00151FF0">
        <w:rPr>
          <w:sz w:val="20"/>
          <w:szCs w:val="20"/>
        </w:rPr>
        <w:t>y_s</w:t>
      </w:r>
      <w:proofErr w:type="spellEnd"/>
      <w:r w:rsidRPr="00151FF0">
        <w:rPr>
          <w:sz w:val="20"/>
          <w:szCs w:val="20"/>
        </w:rPr>
        <w:t>$ and $</w:t>
      </w:r>
      <w:proofErr w:type="spellStart"/>
      <w:r w:rsidRPr="00151FF0">
        <w:rPr>
          <w:sz w:val="20"/>
          <w:szCs w:val="20"/>
        </w:rPr>
        <w:t>y_e</w:t>
      </w:r>
      <w:proofErr w:type="spellEnd"/>
      <w:r w:rsidRPr="00151FF0">
        <w:rPr>
          <w:sz w:val="20"/>
          <w:szCs w:val="20"/>
        </w:rPr>
        <w:t>$ denote the ground-truth start and end token indices, and $</w:t>
      </w:r>
      <w:proofErr w:type="spellStart"/>
      <w:r w:rsidRPr="00151FF0">
        <w:rPr>
          <w:sz w:val="20"/>
          <w:szCs w:val="20"/>
        </w:rPr>
        <w:t>p_s</w:t>
      </w:r>
      <w:proofErr w:type="spellEnd"/>
      <w:r w:rsidRPr="00151FF0">
        <w:rPr>
          <w:sz w:val="20"/>
          <w:szCs w:val="20"/>
        </w:rPr>
        <w:t>$ and $</w:t>
      </w:r>
      <w:proofErr w:type="spellStart"/>
      <w:r w:rsidRPr="00151FF0">
        <w:rPr>
          <w:sz w:val="20"/>
          <w:szCs w:val="20"/>
        </w:rPr>
        <w:t>p_e</w:t>
      </w:r>
      <w:proofErr w:type="spellEnd"/>
      <w:r w:rsidRPr="00151FF0">
        <w:rPr>
          <w:sz w:val="20"/>
          <w:szCs w:val="20"/>
        </w:rPr>
        <w:t>$ denote the predicted probability distributions. The training objective is defined as:</w:t>
      </w:r>
    </w:p>
    <w:p w:rsidR="00390612" w:rsidRPr="00151FF0" w:rsidRDefault="00583AB3" w:rsidP="00390612">
      <w:pPr>
        <w:pStyle w:val="NormalWeb"/>
        <w:jc w:val="center"/>
        <w:rPr>
          <w:sz w:val="20"/>
          <w:szCs w:val="20"/>
          <w:lang w:val="vi-VN"/>
        </w:rPr>
      </w:pPr>
      <w:r w:rsidRPr="00151FF0">
        <w:rPr>
          <w:noProof/>
          <w:sz w:val="20"/>
          <w:szCs w:val="20"/>
        </w:rPr>
        <w:drawing>
          <wp:inline distT="0" distB="0" distL="0" distR="0" wp14:anchorId="4B41868F" wp14:editId="2BD40C58">
            <wp:extent cx="1652954" cy="322644"/>
            <wp:effectExtent l="0" t="0" r="444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652891" cy="322632"/>
                    </a:xfrm>
                    <a:prstGeom prst="rect">
                      <a:avLst/>
                    </a:prstGeom>
                  </pic:spPr>
                </pic:pic>
              </a:graphicData>
            </a:graphic>
          </wp:inline>
        </w:drawing>
      </w:r>
    </w:p>
    <w:p w:rsidR="00151FF0" w:rsidRPr="00E2267C" w:rsidRDefault="00583AB3" w:rsidP="00D17A98">
      <w:pPr>
        <w:pStyle w:val="NormalWeb"/>
        <w:jc w:val="both"/>
        <w:rPr>
          <w:sz w:val="20"/>
          <w:szCs w:val="20"/>
        </w:rPr>
      </w:pPr>
      <w:r w:rsidRPr="00151FF0">
        <w:rPr>
          <w:sz w:val="20"/>
          <w:szCs w:val="20"/>
        </w:rPr>
        <w:t>During inference, candidate spans are generated by combining the top-K most probable start and end positions, and the span with the highest joint probability and valid ordering is selected as the final prediction.</w:t>
      </w:r>
    </w:p>
    <w:p w:rsidR="008B510E" w:rsidRPr="00151FF0" w:rsidRDefault="00A67309" w:rsidP="00C91187">
      <w:pPr>
        <w:spacing w:after="0" w:line="240" w:lineRule="auto"/>
        <w:jc w:val="both"/>
        <w:rPr>
          <w:rFonts w:ascii="Times New Roman" w:eastAsia="Times New Roman" w:hAnsi="Times New Roman" w:cs="Times New Roman"/>
          <w:kern w:val="0"/>
          <w:sz w:val="20"/>
          <w:szCs w:val="20"/>
          <w14:ligatures w14:val="none"/>
        </w:rPr>
      </w:pPr>
      <w:r w:rsidRPr="00151FF0">
        <w:rPr>
          <w:rFonts w:ascii="Times New Roman" w:eastAsia="Times New Roman" w:hAnsi="Times New Roman" w:cs="Times New Roman"/>
          <w:b/>
          <w:sz w:val="20"/>
          <w:szCs w:val="20"/>
        </w:rPr>
        <w:t>IV. EXPERIMENTS AND RESULTS</w:t>
      </w:r>
    </w:p>
    <w:p w:rsidR="008B510E" w:rsidRPr="00151FF0" w:rsidRDefault="008B510E" w:rsidP="00C91187">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151FF0">
        <w:rPr>
          <w:rFonts w:ascii="Times New Roman" w:eastAsia="Times New Roman" w:hAnsi="Times New Roman" w:cs="Times New Roman"/>
          <w:b/>
          <w:bCs/>
          <w:kern w:val="0"/>
          <w:sz w:val="20"/>
          <w:szCs w:val="20"/>
          <w14:ligatures w14:val="none"/>
        </w:rPr>
        <w:t>4.1 Training Setup</w:t>
      </w:r>
    </w:p>
    <w:p w:rsidR="00D17A98" w:rsidRPr="00151FF0" w:rsidRDefault="00D17A98" w:rsidP="00C91187">
      <w:pPr>
        <w:spacing w:before="100" w:beforeAutospacing="1" w:after="100" w:afterAutospacing="1" w:line="240" w:lineRule="auto"/>
        <w:jc w:val="both"/>
        <w:outlineLvl w:val="2"/>
        <w:rPr>
          <w:rFonts w:ascii="Times New Roman" w:hAnsi="Times New Roman" w:cs="Times New Roman"/>
          <w:sz w:val="20"/>
          <w:szCs w:val="20"/>
          <w:lang w:val="vi-VN"/>
        </w:rPr>
      </w:pPr>
      <w:r w:rsidRPr="00151FF0">
        <w:rPr>
          <w:rFonts w:ascii="Times New Roman" w:hAnsi="Times New Roman" w:cs="Times New Roman"/>
          <w:sz w:val="20"/>
          <w:szCs w:val="20"/>
          <w:lang w:val="vi-VN"/>
        </w:rPr>
        <w:t xml:space="preserve">The model was trained using </w:t>
      </w:r>
      <w:r w:rsidRPr="00151FF0">
        <w:rPr>
          <w:rFonts w:ascii="Times New Roman" w:hAnsi="Times New Roman" w:cs="Times New Roman"/>
          <w:b/>
          <w:sz w:val="20"/>
          <w:szCs w:val="20"/>
          <w:lang w:val="vi-VN"/>
        </w:rPr>
        <w:t>5-fold</w:t>
      </w:r>
      <w:r w:rsidRPr="00151FF0">
        <w:rPr>
          <w:rFonts w:ascii="Times New Roman" w:hAnsi="Times New Roman" w:cs="Times New Roman"/>
          <w:sz w:val="20"/>
          <w:szCs w:val="20"/>
          <w:lang w:val="vi-VN"/>
        </w:rPr>
        <w:t xml:space="preserve"> Stratified Cross-Validation to ensure robust and reliable evaluation. Training was conducted on GPU with </w:t>
      </w:r>
      <w:r w:rsidRPr="00151FF0">
        <w:rPr>
          <w:rFonts w:ascii="Times New Roman" w:hAnsi="Times New Roman" w:cs="Times New Roman"/>
          <w:b/>
          <w:sz w:val="20"/>
          <w:szCs w:val="20"/>
          <w:lang w:val="vi-VN"/>
        </w:rPr>
        <w:t>a batch size of 48</w:t>
      </w:r>
      <w:r w:rsidRPr="00151FF0">
        <w:rPr>
          <w:rFonts w:ascii="Times New Roman" w:hAnsi="Times New Roman" w:cs="Times New Roman"/>
          <w:sz w:val="20"/>
          <w:szCs w:val="20"/>
          <w:lang w:val="vi-VN"/>
        </w:rPr>
        <w:t xml:space="preserve"> and a maximum sequence length of </w:t>
      </w:r>
      <w:r w:rsidRPr="00151FF0">
        <w:rPr>
          <w:rFonts w:ascii="Times New Roman" w:hAnsi="Times New Roman" w:cs="Times New Roman"/>
          <w:b/>
          <w:sz w:val="20"/>
          <w:szCs w:val="20"/>
          <w:lang w:val="vi-VN"/>
        </w:rPr>
        <w:t>160 tokens</w:t>
      </w:r>
      <w:r w:rsidRPr="00151FF0">
        <w:rPr>
          <w:rFonts w:ascii="Times New Roman" w:hAnsi="Times New Roman" w:cs="Times New Roman"/>
          <w:sz w:val="20"/>
          <w:szCs w:val="20"/>
          <w:lang w:val="vi-VN"/>
        </w:rPr>
        <w:t>, providing a balance between computational efficiency and contextual coverage. Optimization techniques included AdamW optimizer, learning rate scheduling with warmup, gradient clipping, label smoothing, and early stopping.</w:t>
      </w:r>
    </w:p>
    <w:p w:rsidR="008B510E" w:rsidRPr="00151FF0" w:rsidRDefault="008B510E" w:rsidP="00C91187">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151FF0">
        <w:rPr>
          <w:rFonts w:ascii="Times New Roman" w:eastAsia="Times New Roman" w:hAnsi="Times New Roman" w:cs="Times New Roman"/>
          <w:b/>
          <w:bCs/>
          <w:kern w:val="0"/>
          <w:sz w:val="20"/>
          <w:szCs w:val="20"/>
          <w14:ligatures w14:val="none"/>
        </w:rPr>
        <w:t>4.2 Evaluation Metric</w:t>
      </w:r>
    </w:p>
    <w:p w:rsidR="00D17A98" w:rsidRPr="00151FF0" w:rsidRDefault="00D17A98" w:rsidP="00C91187">
      <w:pPr>
        <w:spacing w:before="100" w:beforeAutospacing="1" w:after="100" w:afterAutospacing="1" w:line="240" w:lineRule="auto"/>
        <w:jc w:val="both"/>
        <w:outlineLvl w:val="2"/>
        <w:rPr>
          <w:rFonts w:ascii="Times New Roman" w:hAnsi="Times New Roman" w:cs="Times New Roman"/>
          <w:sz w:val="20"/>
          <w:szCs w:val="20"/>
          <w:lang w:val="vi-VN"/>
        </w:rPr>
      </w:pPr>
      <w:r w:rsidRPr="00151FF0">
        <w:rPr>
          <w:rFonts w:ascii="Times New Roman" w:hAnsi="Times New Roman" w:cs="Times New Roman"/>
          <w:sz w:val="20"/>
          <w:szCs w:val="20"/>
        </w:rPr>
        <w:t xml:space="preserve">Model performance was evaluated using both </w:t>
      </w:r>
      <w:r w:rsidRPr="00151FF0">
        <w:rPr>
          <w:rFonts w:ascii="Times New Roman" w:hAnsi="Times New Roman" w:cs="Times New Roman"/>
          <w:b/>
          <w:sz w:val="20"/>
          <w:szCs w:val="20"/>
        </w:rPr>
        <w:t>word-level</w:t>
      </w:r>
      <w:r w:rsidRPr="00151FF0">
        <w:rPr>
          <w:rFonts w:ascii="Times New Roman" w:hAnsi="Times New Roman" w:cs="Times New Roman"/>
          <w:sz w:val="20"/>
          <w:szCs w:val="20"/>
        </w:rPr>
        <w:t xml:space="preserve"> and </w:t>
      </w:r>
      <w:r w:rsidRPr="00151FF0">
        <w:rPr>
          <w:rFonts w:ascii="Times New Roman" w:hAnsi="Times New Roman" w:cs="Times New Roman"/>
          <w:b/>
          <w:sz w:val="20"/>
          <w:szCs w:val="20"/>
        </w:rPr>
        <w:t xml:space="preserve">character-level </w:t>
      </w:r>
      <w:proofErr w:type="spellStart"/>
      <w:r w:rsidRPr="00151FF0">
        <w:rPr>
          <w:rFonts w:ascii="Times New Roman" w:hAnsi="Times New Roman" w:cs="Times New Roman"/>
          <w:b/>
          <w:sz w:val="20"/>
          <w:szCs w:val="20"/>
        </w:rPr>
        <w:t>Jaccard</w:t>
      </w:r>
      <w:proofErr w:type="spellEnd"/>
      <w:r w:rsidRPr="00151FF0">
        <w:rPr>
          <w:rFonts w:ascii="Times New Roman" w:hAnsi="Times New Roman" w:cs="Times New Roman"/>
          <w:b/>
          <w:sz w:val="20"/>
          <w:szCs w:val="20"/>
        </w:rPr>
        <w:t xml:space="preserve"> similarity</w:t>
      </w:r>
      <w:r w:rsidRPr="00151FF0">
        <w:rPr>
          <w:rFonts w:ascii="Times New Roman" w:hAnsi="Times New Roman" w:cs="Times New Roman"/>
          <w:sz w:val="20"/>
          <w:szCs w:val="20"/>
        </w:rPr>
        <w:t>, which measure the overlap between predicted sentiment phrases and ground-truth annotations. These metrics are particularly suitable for span extraction tasks, as they directly reflect the quality of the extracted text boundaries.</w:t>
      </w:r>
    </w:p>
    <w:p w:rsidR="008B510E" w:rsidRPr="00151FF0" w:rsidRDefault="008B510E" w:rsidP="00C91187">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151FF0">
        <w:rPr>
          <w:rFonts w:ascii="Times New Roman" w:eastAsia="Times New Roman" w:hAnsi="Times New Roman" w:cs="Times New Roman"/>
          <w:b/>
          <w:bCs/>
          <w:kern w:val="0"/>
          <w:sz w:val="20"/>
          <w:szCs w:val="20"/>
          <w14:ligatures w14:val="none"/>
        </w:rPr>
        <w:t>4.3 Quantitative Results</w:t>
      </w:r>
    </w:p>
    <w:p w:rsidR="00D17A98" w:rsidRPr="00151FF0" w:rsidRDefault="00D17A98" w:rsidP="00D17A98">
      <w:pPr>
        <w:spacing w:before="100" w:beforeAutospacing="1" w:after="100" w:afterAutospacing="1" w:line="240" w:lineRule="auto"/>
        <w:jc w:val="both"/>
        <w:outlineLvl w:val="2"/>
        <w:rPr>
          <w:rFonts w:ascii="Times New Roman" w:hAnsi="Times New Roman" w:cs="Times New Roman"/>
          <w:sz w:val="20"/>
          <w:szCs w:val="20"/>
          <w:lang w:val="vi-VN"/>
        </w:rPr>
      </w:pPr>
      <w:r w:rsidRPr="00151FF0">
        <w:rPr>
          <w:rFonts w:ascii="Times New Roman" w:hAnsi="Times New Roman" w:cs="Times New Roman"/>
          <w:sz w:val="20"/>
          <w:szCs w:val="20"/>
        </w:rPr>
        <w:t xml:space="preserve">Across validation folds, the model achieved an average word-level </w:t>
      </w:r>
      <w:proofErr w:type="spellStart"/>
      <w:r w:rsidRPr="00151FF0">
        <w:rPr>
          <w:rFonts w:ascii="Times New Roman" w:hAnsi="Times New Roman" w:cs="Times New Roman"/>
          <w:sz w:val="20"/>
          <w:szCs w:val="20"/>
        </w:rPr>
        <w:t>Jaccard</w:t>
      </w:r>
      <w:proofErr w:type="spellEnd"/>
      <w:r w:rsidRPr="00151FF0">
        <w:rPr>
          <w:rFonts w:ascii="Times New Roman" w:hAnsi="Times New Roman" w:cs="Times New Roman"/>
          <w:sz w:val="20"/>
          <w:szCs w:val="20"/>
        </w:rPr>
        <w:t xml:space="preserve"> score of 0.7863 ± 0.0027, indicating strong extraction performance. Neutral sentiment achieved near-perfect scores </w:t>
      </w:r>
      <w:r w:rsidR="00D914B7">
        <w:rPr>
          <w:rFonts w:ascii="Times New Roman" w:hAnsi="Times New Roman" w:cs="Times New Roman"/>
          <w:sz w:val="20"/>
          <w:szCs w:val="20"/>
        </w:rPr>
        <w:t>at</w:t>
      </w:r>
      <w:r w:rsidR="00D914B7">
        <w:rPr>
          <w:rFonts w:ascii="Times New Roman" w:hAnsi="Times New Roman" w:cs="Times New Roman"/>
          <w:sz w:val="20"/>
          <w:szCs w:val="20"/>
          <w:lang w:val="vi-VN"/>
        </w:rPr>
        <w:t xml:space="preserve"> </w:t>
      </w:r>
      <w:r w:rsidRPr="00151FF0">
        <w:rPr>
          <w:rFonts w:ascii="Times New Roman" w:hAnsi="Times New Roman" w:cs="Times New Roman"/>
          <w:sz w:val="20"/>
          <w:szCs w:val="20"/>
        </w:rPr>
        <w:t>0.98, while positive and negative sentiments were more challenging, with scores ranging between 0.52 and 0.59. Performance remained stable across all validation folds, demonstrating the robus</w:t>
      </w:r>
      <w:r w:rsidRPr="00151FF0">
        <w:rPr>
          <w:rFonts w:ascii="Times New Roman" w:hAnsi="Times New Roman" w:cs="Times New Roman"/>
          <w:sz w:val="20"/>
          <w:szCs w:val="20"/>
        </w:rPr>
        <w:t>tness of the proposed approach.</w:t>
      </w:r>
    </w:p>
    <w:p w:rsidR="00D17A98" w:rsidRPr="00151FF0" w:rsidRDefault="00D17A98" w:rsidP="00D17A98">
      <w:pPr>
        <w:spacing w:before="100" w:beforeAutospacing="1" w:after="100" w:afterAutospacing="1" w:line="240" w:lineRule="auto"/>
        <w:jc w:val="both"/>
        <w:outlineLvl w:val="2"/>
        <w:rPr>
          <w:rFonts w:ascii="Times New Roman" w:hAnsi="Times New Roman" w:cs="Times New Roman"/>
          <w:sz w:val="20"/>
          <w:szCs w:val="20"/>
        </w:rPr>
      </w:pPr>
      <w:r w:rsidRPr="00151FF0">
        <w:rPr>
          <w:rFonts w:ascii="Times New Roman" w:hAnsi="Times New Roman" w:cs="Times New Roman"/>
          <w:sz w:val="20"/>
          <w:szCs w:val="20"/>
        </w:rPr>
        <w:t xml:space="preserve">Compared to traditional sequence labeling approaches such as BIO tagging with conditional random fields or token-level classifiers, the QA-based framework offered improved flexibility in handling variable-length sentiment phrases. While sequence labeling models often struggled with ambiguous boundaries, the span-based prediction mechanism enabled more precise extraction, particularly for short and emotionally salient phrases. Empirically, this reformulation contributed to higher </w:t>
      </w:r>
      <w:proofErr w:type="spellStart"/>
      <w:r w:rsidRPr="00151FF0">
        <w:rPr>
          <w:rFonts w:ascii="Times New Roman" w:hAnsi="Times New Roman" w:cs="Times New Roman"/>
          <w:sz w:val="20"/>
          <w:szCs w:val="20"/>
        </w:rPr>
        <w:t>Jaccard</w:t>
      </w:r>
      <w:proofErr w:type="spellEnd"/>
      <w:r w:rsidRPr="00151FF0">
        <w:rPr>
          <w:rFonts w:ascii="Times New Roman" w:hAnsi="Times New Roman" w:cs="Times New Roman"/>
          <w:sz w:val="20"/>
          <w:szCs w:val="20"/>
        </w:rPr>
        <w:t xml:space="preserve"> similarity scores and more consistent predictions across folds.</w:t>
      </w:r>
    </w:p>
    <w:p w:rsidR="008B510E" w:rsidRPr="00151FF0" w:rsidRDefault="008B510E" w:rsidP="00D17A98">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151FF0">
        <w:rPr>
          <w:rFonts w:ascii="Times New Roman" w:eastAsia="Times New Roman" w:hAnsi="Times New Roman" w:cs="Times New Roman"/>
          <w:b/>
          <w:bCs/>
          <w:kern w:val="0"/>
          <w:sz w:val="20"/>
          <w:szCs w:val="20"/>
          <w14:ligatures w14:val="none"/>
        </w:rPr>
        <w:t>4.4 Qualitative Analysis</w:t>
      </w:r>
    </w:p>
    <w:p w:rsidR="00D17A98" w:rsidRPr="00151FF0" w:rsidRDefault="00D17A98" w:rsidP="00D17A98">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151FF0">
        <w:rPr>
          <w:rFonts w:ascii="Times New Roman" w:eastAsia="Times New Roman" w:hAnsi="Times New Roman" w:cs="Times New Roman"/>
          <w:kern w:val="0"/>
          <w:sz w:val="20"/>
          <w:szCs w:val="20"/>
          <w14:ligatures w14:val="none"/>
        </w:rPr>
        <w:lastRenderedPageBreak/>
        <w:t>Qualitative inspection of model predictions showed that the extracted phrases were concise, meaningful, and closely aligned with human annotations. The Top-K decoding strategy proved effective in handling ambiguous boundary cases, helping the model avoid unnecessary or incomplete extractions. Example predictions included “such a shame!” for negative tweets, “exciting” for positive tweets, and returning the full text for neutral tweets.</w:t>
      </w:r>
    </w:p>
    <w:p w:rsidR="00151FF0" w:rsidRPr="00E2267C" w:rsidRDefault="00D17A98" w:rsidP="00D17A98">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151FF0">
        <w:rPr>
          <w:rFonts w:ascii="Times New Roman" w:eastAsia="Times New Roman" w:hAnsi="Times New Roman" w:cs="Times New Roman"/>
          <w:kern w:val="0"/>
          <w:sz w:val="20"/>
          <w:szCs w:val="20"/>
          <w14:ligatures w14:val="none"/>
        </w:rPr>
        <w:t xml:space="preserve">Compared to traditional sequence labeling approaches, the QA-based framework demonstrated greater flexibility in handling variable-length sentiment phrases. Sequence labeling models often struggled with ambiguous boundaries, whereas the span-based prediction mechanism allowed for more precise extraction, particularly for short and emotionally salient phrases. This difference was reflected in the improved </w:t>
      </w:r>
      <w:proofErr w:type="spellStart"/>
      <w:r w:rsidRPr="00151FF0">
        <w:rPr>
          <w:rFonts w:ascii="Times New Roman" w:eastAsia="Times New Roman" w:hAnsi="Times New Roman" w:cs="Times New Roman"/>
          <w:kern w:val="0"/>
          <w:sz w:val="20"/>
          <w:szCs w:val="20"/>
          <w14:ligatures w14:val="none"/>
        </w:rPr>
        <w:t>Jaccard</w:t>
      </w:r>
      <w:proofErr w:type="spellEnd"/>
      <w:r w:rsidRPr="00151FF0">
        <w:rPr>
          <w:rFonts w:ascii="Times New Roman" w:eastAsia="Times New Roman" w:hAnsi="Times New Roman" w:cs="Times New Roman"/>
          <w:kern w:val="0"/>
          <w:sz w:val="20"/>
          <w:szCs w:val="20"/>
          <w14:ligatures w14:val="none"/>
        </w:rPr>
        <w:t xml:space="preserve"> similarity scores and the consistency of results across validation folds.</w:t>
      </w:r>
    </w:p>
    <w:p w:rsidR="00E41F09" w:rsidRPr="00151FF0" w:rsidRDefault="00E41F09" w:rsidP="00C91187">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151FF0">
        <w:rPr>
          <w:rFonts w:ascii="Times New Roman" w:eastAsia="Times New Roman" w:hAnsi="Times New Roman" w:cs="Times New Roman"/>
          <w:b/>
          <w:kern w:val="0"/>
          <w:sz w:val="20"/>
          <w:szCs w:val="20"/>
          <w:lang w:val="vi-VN"/>
          <w14:ligatures w14:val="none"/>
        </w:rPr>
        <w:t>V. INF</w:t>
      </w:r>
      <w:r w:rsidRPr="00151FF0">
        <w:rPr>
          <w:rFonts w:ascii="Times New Roman" w:eastAsia="Times New Roman" w:hAnsi="Times New Roman" w:cs="Times New Roman"/>
          <w:b/>
          <w:kern w:val="0"/>
          <w:sz w:val="20"/>
          <w:szCs w:val="20"/>
          <w14:ligatures w14:val="none"/>
        </w:rPr>
        <w:t>ERENCE AND SUBMISSION</w:t>
      </w:r>
    </w:p>
    <w:p w:rsidR="00233FE2" w:rsidRDefault="00233FE2" w:rsidP="00C91187">
      <w:pPr>
        <w:spacing w:before="100" w:beforeAutospacing="1" w:after="100" w:afterAutospacing="1" w:line="240" w:lineRule="auto"/>
        <w:jc w:val="both"/>
        <w:outlineLvl w:val="1"/>
        <w:rPr>
          <w:rFonts w:ascii="Times New Roman" w:hAnsi="Times New Roman" w:cs="Times New Roman"/>
          <w:sz w:val="20"/>
          <w:szCs w:val="20"/>
        </w:rPr>
      </w:pPr>
      <w:r w:rsidRPr="00233FE2">
        <w:rPr>
          <w:rFonts w:ascii="Times New Roman" w:hAnsi="Times New Roman" w:cs="Times New Roman"/>
          <w:sz w:val="20"/>
          <w:szCs w:val="20"/>
        </w:rPr>
        <w:t>For test inference, predictions from all folds were combined using majority voting. The neutral trick was applied consistently, and final outputs were saved in submission.csv. Sample predictions confirmed strong generalization to unseen tweets.</w:t>
      </w:r>
    </w:p>
    <w:p w:rsidR="008B510E" w:rsidRPr="00151FF0" w:rsidRDefault="00E41F09" w:rsidP="00C91187">
      <w:pPr>
        <w:spacing w:before="100" w:beforeAutospacing="1" w:after="100" w:afterAutospacing="1" w:line="240" w:lineRule="auto"/>
        <w:jc w:val="both"/>
        <w:outlineLvl w:val="1"/>
        <w:rPr>
          <w:rFonts w:ascii="Times New Roman" w:hAnsi="Times New Roman" w:cs="Times New Roman"/>
          <w:b/>
          <w:sz w:val="20"/>
          <w:szCs w:val="20"/>
        </w:rPr>
      </w:pPr>
      <w:r w:rsidRPr="00151FF0">
        <w:rPr>
          <w:rFonts w:ascii="Times New Roman" w:hAnsi="Times New Roman" w:cs="Times New Roman"/>
          <w:b/>
          <w:sz w:val="20"/>
          <w:szCs w:val="20"/>
        </w:rPr>
        <w:t>VI. CONCLUSION AND FUTURE WORK</w:t>
      </w:r>
    </w:p>
    <w:p w:rsidR="00D17A98" w:rsidRPr="00151FF0" w:rsidRDefault="00D17A98" w:rsidP="00D17A98">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151FF0">
        <w:rPr>
          <w:rFonts w:ascii="Times New Roman" w:eastAsia="Times New Roman" w:hAnsi="Times New Roman" w:cs="Times New Roman"/>
          <w:kern w:val="0"/>
          <w:sz w:val="20"/>
          <w:szCs w:val="20"/>
          <w14:ligatures w14:val="none"/>
        </w:rPr>
        <w:t xml:space="preserve">This study proposes a </w:t>
      </w:r>
      <w:proofErr w:type="spellStart"/>
      <w:r w:rsidRPr="00151FF0">
        <w:rPr>
          <w:rFonts w:ascii="Times New Roman" w:eastAsia="Times New Roman" w:hAnsi="Times New Roman" w:cs="Times New Roman"/>
          <w:kern w:val="0"/>
          <w:sz w:val="20"/>
          <w:szCs w:val="20"/>
          <w14:ligatures w14:val="none"/>
        </w:rPr>
        <w:t>RoBERTa</w:t>
      </w:r>
      <w:proofErr w:type="spellEnd"/>
      <w:r w:rsidRPr="00151FF0">
        <w:rPr>
          <w:rFonts w:ascii="Times New Roman" w:eastAsia="Times New Roman" w:hAnsi="Times New Roman" w:cs="Times New Roman"/>
          <w:kern w:val="0"/>
          <w:sz w:val="20"/>
          <w:szCs w:val="20"/>
          <w14:ligatures w14:val="none"/>
        </w:rPr>
        <w:t xml:space="preserve">-based framework for tweet sentiment phrase extraction by reformulating the task as a question answering problem. The proposed method effectively identifies sentiment-bearing text spans and achieves competitive performance on the Tweet Sentiment Extraction dataset, with an average </w:t>
      </w:r>
      <w:proofErr w:type="spellStart"/>
      <w:r w:rsidRPr="00151FF0">
        <w:rPr>
          <w:rFonts w:ascii="Times New Roman" w:eastAsia="Times New Roman" w:hAnsi="Times New Roman" w:cs="Times New Roman"/>
          <w:kern w:val="0"/>
          <w:sz w:val="20"/>
          <w:szCs w:val="20"/>
          <w14:ligatures w14:val="none"/>
        </w:rPr>
        <w:t>Jacca</w:t>
      </w:r>
      <w:bookmarkStart w:id="0" w:name="_GoBack"/>
      <w:bookmarkEnd w:id="0"/>
      <w:r w:rsidRPr="00151FF0">
        <w:rPr>
          <w:rFonts w:ascii="Times New Roman" w:eastAsia="Times New Roman" w:hAnsi="Times New Roman" w:cs="Times New Roman"/>
          <w:kern w:val="0"/>
          <w:sz w:val="20"/>
          <w:szCs w:val="20"/>
          <w14:ligatures w14:val="none"/>
        </w:rPr>
        <w:t>rd</w:t>
      </w:r>
      <w:proofErr w:type="spellEnd"/>
      <w:r w:rsidRPr="00151FF0">
        <w:rPr>
          <w:rFonts w:ascii="Times New Roman" w:eastAsia="Times New Roman" w:hAnsi="Times New Roman" w:cs="Times New Roman"/>
          <w:kern w:val="0"/>
          <w:sz w:val="20"/>
          <w:szCs w:val="20"/>
          <w14:ligatures w14:val="none"/>
        </w:rPr>
        <w:t xml:space="preserve"> score </w:t>
      </w:r>
      <w:r w:rsidR="00BF6430">
        <w:rPr>
          <w:rFonts w:ascii="Times New Roman" w:eastAsia="Times New Roman" w:hAnsi="Times New Roman" w:cs="Times New Roman"/>
          <w:kern w:val="0"/>
          <w:sz w:val="20"/>
          <w:szCs w:val="20"/>
          <w14:ligatures w14:val="none"/>
        </w:rPr>
        <w:t>of</w:t>
      </w:r>
      <w:r w:rsidR="00BF6430">
        <w:rPr>
          <w:rFonts w:ascii="Times New Roman" w:eastAsia="Times New Roman" w:hAnsi="Times New Roman" w:cs="Times New Roman"/>
          <w:kern w:val="0"/>
          <w:sz w:val="20"/>
          <w:szCs w:val="20"/>
          <w:lang w:val="vi-VN"/>
          <w14:ligatures w14:val="none"/>
        </w:rPr>
        <w:t xml:space="preserve"> </w:t>
      </w:r>
      <w:r w:rsidRPr="00151FF0">
        <w:rPr>
          <w:rFonts w:ascii="Times New Roman" w:eastAsia="Times New Roman" w:hAnsi="Times New Roman" w:cs="Times New Roman"/>
          <w:kern w:val="0"/>
          <w:sz w:val="20"/>
          <w:szCs w:val="20"/>
          <w14:ligatures w14:val="none"/>
        </w:rPr>
        <w:t>0.</w:t>
      </w:r>
      <w:r w:rsidR="00BF6430">
        <w:rPr>
          <w:rFonts w:ascii="Times New Roman" w:eastAsia="Times New Roman" w:hAnsi="Times New Roman" w:cs="Times New Roman"/>
          <w:kern w:val="0"/>
          <w:sz w:val="20"/>
          <w:szCs w:val="20"/>
          <w14:ligatures w14:val="none"/>
        </w:rPr>
        <w:t>786</w:t>
      </w:r>
      <w:r w:rsidRPr="00151FF0">
        <w:rPr>
          <w:rFonts w:ascii="Times New Roman" w:eastAsia="Times New Roman" w:hAnsi="Times New Roman" w:cs="Times New Roman"/>
          <w:kern w:val="0"/>
          <w:sz w:val="20"/>
          <w:szCs w:val="20"/>
          <w14:ligatures w14:val="none"/>
        </w:rPr>
        <w:t>. By leveraging transformer-based contextual representations and robust optimization techniques, the model delivers accurate and interpretable results.</w:t>
      </w:r>
    </w:p>
    <w:p w:rsidR="00151FF0" w:rsidRDefault="00D17A98" w:rsidP="00D17A98">
      <w:pPr>
        <w:spacing w:before="100" w:beforeAutospacing="1" w:after="100" w:afterAutospacing="1" w:line="240" w:lineRule="auto"/>
        <w:jc w:val="both"/>
        <w:outlineLvl w:val="1"/>
        <w:rPr>
          <w:rFonts w:ascii="Times New Roman" w:eastAsia="Times New Roman" w:hAnsi="Times New Roman" w:cs="Times New Roman"/>
          <w:kern w:val="0"/>
          <w:sz w:val="20"/>
          <w:szCs w:val="20"/>
          <w:lang w:val="vi-VN"/>
          <w14:ligatures w14:val="none"/>
        </w:rPr>
      </w:pPr>
      <w:r w:rsidRPr="00151FF0">
        <w:rPr>
          <w:rFonts w:ascii="Times New Roman" w:eastAsia="Times New Roman" w:hAnsi="Times New Roman" w:cs="Times New Roman"/>
          <w:kern w:val="0"/>
          <w:sz w:val="20"/>
          <w:szCs w:val="20"/>
          <w14:ligatures w14:val="none"/>
        </w:rPr>
        <w:t xml:space="preserve">Future work may explore the use of domain-adapted transformer models for social media text, incorporate character-level or token-level supervision, and investigate sequence-to-sequence approaches for sentiment extraction. Overall, this work demonstrates that question answering formulations offer a powerful and flexible solution for fine-grained sentiment analysis tasks. </w:t>
      </w:r>
    </w:p>
    <w:p w:rsidR="00403F27" w:rsidRPr="00151FF0" w:rsidRDefault="00D17A98" w:rsidP="00D17A98">
      <w:pPr>
        <w:spacing w:before="100" w:beforeAutospacing="1" w:after="100" w:afterAutospacing="1" w:line="240" w:lineRule="auto"/>
        <w:jc w:val="both"/>
        <w:outlineLvl w:val="1"/>
        <w:rPr>
          <w:rFonts w:ascii="Times New Roman" w:hAnsi="Times New Roman" w:cs="Times New Roman"/>
          <w:b/>
          <w:sz w:val="20"/>
          <w:szCs w:val="20"/>
        </w:rPr>
      </w:pPr>
      <w:r w:rsidRPr="00151FF0">
        <w:rPr>
          <w:rFonts w:ascii="Times New Roman" w:eastAsia="Times New Roman" w:hAnsi="Times New Roman" w:cs="Times New Roman"/>
          <w:kern w:val="0"/>
          <w:sz w:val="20"/>
          <w:szCs w:val="20"/>
          <w14:ligatures w14:val="none"/>
        </w:rPr>
        <w:t>Despite its strong performance, the proposed approach has certain limitations. First, the model relies on the availability of sentiment labels at inference time, which may not always be feasible in real-world applications. Second, the handling of neutral sentiment through heuristic full-text selection may limit adaptability to more complex neutral expressions.</w:t>
      </w:r>
      <w:r w:rsidR="00F9628E" w:rsidRPr="00151FF0">
        <w:rPr>
          <w:rFonts w:ascii="Times New Roman" w:eastAsia="Times New Roman" w:hAnsi="Times New Roman" w:cs="Times New Roman"/>
          <w:kern w:val="0"/>
          <w:sz w:val="20"/>
          <w:szCs w:val="20"/>
          <w:lang w:val="vi-VN"/>
          <w14:ligatures w14:val="none"/>
        </w:rPr>
        <w:t xml:space="preserve"> </w:t>
      </w:r>
      <w:r w:rsidRPr="00151FF0">
        <w:rPr>
          <w:rFonts w:ascii="Times New Roman" w:eastAsia="Times New Roman" w:hAnsi="Times New Roman" w:cs="Times New Roman"/>
          <w:kern w:val="0"/>
          <w:sz w:val="20"/>
          <w:szCs w:val="20"/>
          <w14:ligatures w14:val="none"/>
        </w:rPr>
        <w:t>Finally, the experiments are conducted on English-language tweets only, and generalization to other languages or domains remains an open challenge.</w:t>
      </w:r>
    </w:p>
    <w:sectPr w:rsidR="00403F27" w:rsidRPr="00151FF0" w:rsidSect="00C91187">
      <w:type w:val="continuous"/>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B6A48"/>
    <w:multiLevelType w:val="multilevel"/>
    <w:tmpl w:val="2392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B778AD"/>
    <w:multiLevelType w:val="multilevel"/>
    <w:tmpl w:val="C9FE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8D30CD"/>
    <w:multiLevelType w:val="multilevel"/>
    <w:tmpl w:val="C914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1366C6"/>
    <w:multiLevelType w:val="multilevel"/>
    <w:tmpl w:val="2F6C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171255"/>
    <w:multiLevelType w:val="multilevel"/>
    <w:tmpl w:val="CEE6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140173"/>
    <w:multiLevelType w:val="hybridMultilevel"/>
    <w:tmpl w:val="A41E9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C256AA6"/>
    <w:multiLevelType w:val="multilevel"/>
    <w:tmpl w:val="6CE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FBF0A01"/>
    <w:multiLevelType w:val="multilevel"/>
    <w:tmpl w:val="EE4E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9250F0B"/>
    <w:multiLevelType w:val="multilevel"/>
    <w:tmpl w:val="94E8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E6B532F"/>
    <w:multiLevelType w:val="multilevel"/>
    <w:tmpl w:val="FBE2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CFF2367"/>
    <w:multiLevelType w:val="multilevel"/>
    <w:tmpl w:val="DD74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10"/>
  </w:num>
  <w:num w:numId="4">
    <w:abstractNumId w:val="6"/>
  </w:num>
  <w:num w:numId="5">
    <w:abstractNumId w:val="1"/>
  </w:num>
  <w:num w:numId="6">
    <w:abstractNumId w:val="7"/>
  </w:num>
  <w:num w:numId="7">
    <w:abstractNumId w:val="2"/>
  </w:num>
  <w:num w:numId="8">
    <w:abstractNumId w:val="8"/>
  </w:num>
  <w:num w:numId="9">
    <w:abstractNumId w:val="0"/>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3F27"/>
    <w:rsid w:val="000670A7"/>
    <w:rsid w:val="00151FF0"/>
    <w:rsid w:val="00233FE2"/>
    <w:rsid w:val="00264C84"/>
    <w:rsid w:val="002840A4"/>
    <w:rsid w:val="00336F59"/>
    <w:rsid w:val="00390612"/>
    <w:rsid w:val="003B2B4F"/>
    <w:rsid w:val="00403F27"/>
    <w:rsid w:val="0044429B"/>
    <w:rsid w:val="00480447"/>
    <w:rsid w:val="00523839"/>
    <w:rsid w:val="00544458"/>
    <w:rsid w:val="0055395E"/>
    <w:rsid w:val="005669D5"/>
    <w:rsid w:val="00583AB3"/>
    <w:rsid w:val="006E4CAB"/>
    <w:rsid w:val="00836002"/>
    <w:rsid w:val="008B510E"/>
    <w:rsid w:val="008F59D2"/>
    <w:rsid w:val="00A07EEF"/>
    <w:rsid w:val="00A55DE1"/>
    <w:rsid w:val="00A67309"/>
    <w:rsid w:val="00BF6430"/>
    <w:rsid w:val="00C91187"/>
    <w:rsid w:val="00CB244B"/>
    <w:rsid w:val="00D04C34"/>
    <w:rsid w:val="00D17A98"/>
    <w:rsid w:val="00D914B7"/>
    <w:rsid w:val="00E2267C"/>
    <w:rsid w:val="00E41F09"/>
    <w:rsid w:val="00F717EA"/>
    <w:rsid w:val="00F9628E"/>
    <w:rsid w:val="00FC15E6"/>
    <w:rsid w:val="00FE5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0447"/>
  </w:style>
  <w:style w:type="paragraph" w:styleId="Heading2">
    <w:name w:val="heading 2"/>
    <w:basedOn w:val="Normal"/>
    <w:link w:val="Heading2Char"/>
    <w:uiPriority w:val="9"/>
    <w:qFormat/>
    <w:rsid w:val="008B510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8B510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03F27"/>
    <w:pPr>
      <w:spacing w:after="0" w:line="240" w:lineRule="auto"/>
    </w:pPr>
  </w:style>
  <w:style w:type="character" w:styleId="Hyperlink">
    <w:name w:val="Hyperlink"/>
    <w:basedOn w:val="DefaultParagraphFont"/>
    <w:uiPriority w:val="99"/>
    <w:unhideWhenUsed/>
    <w:rsid w:val="00403F27"/>
    <w:rPr>
      <w:color w:val="0000FF"/>
      <w:u w:val="single"/>
    </w:rPr>
  </w:style>
  <w:style w:type="character" w:customStyle="1" w:styleId="Heading2Char">
    <w:name w:val="Heading 2 Char"/>
    <w:basedOn w:val="DefaultParagraphFont"/>
    <w:link w:val="Heading2"/>
    <w:uiPriority w:val="9"/>
    <w:rsid w:val="008B510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8B510E"/>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8B510E"/>
    <w:rPr>
      <w:b/>
      <w:bCs/>
    </w:rPr>
  </w:style>
  <w:style w:type="paragraph" w:styleId="NormalWeb">
    <w:name w:val="Normal (Web)"/>
    <w:basedOn w:val="Normal"/>
    <w:uiPriority w:val="99"/>
    <w:unhideWhenUsed/>
    <w:rsid w:val="008B51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8B510E"/>
    <w:rPr>
      <w:rFonts w:ascii="Courier New" w:eastAsia="Times New Roman" w:hAnsi="Courier New" w:cs="Courier New"/>
      <w:sz w:val="20"/>
      <w:szCs w:val="20"/>
    </w:rPr>
  </w:style>
  <w:style w:type="character" w:styleId="Emphasis">
    <w:name w:val="Emphasis"/>
    <w:basedOn w:val="DefaultParagraphFont"/>
    <w:uiPriority w:val="20"/>
    <w:qFormat/>
    <w:rsid w:val="008B510E"/>
    <w:rPr>
      <w:i/>
      <w:iCs/>
    </w:rPr>
  </w:style>
  <w:style w:type="character" w:customStyle="1" w:styleId="katex-mathml">
    <w:name w:val="katex-mathml"/>
    <w:basedOn w:val="DefaultParagraphFont"/>
    <w:rsid w:val="00583AB3"/>
  </w:style>
  <w:style w:type="character" w:customStyle="1" w:styleId="mord">
    <w:name w:val="mord"/>
    <w:basedOn w:val="DefaultParagraphFont"/>
    <w:rsid w:val="00583AB3"/>
  </w:style>
  <w:style w:type="character" w:customStyle="1" w:styleId="mrel">
    <w:name w:val="mrel"/>
    <w:basedOn w:val="DefaultParagraphFont"/>
    <w:rsid w:val="00583AB3"/>
  </w:style>
  <w:style w:type="character" w:customStyle="1" w:styleId="mop">
    <w:name w:val="mop"/>
    <w:basedOn w:val="DefaultParagraphFont"/>
    <w:rsid w:val="00583AB3"/>
  </w:style>
  <w:style w:type="character" w:customStyle="1" w:styleId="vlist-s">
    <w:name w:val="vlist-s"/>
    <w:basedOn w:val="DefaultParagraphFont"/>
    <w:rsid w:val="00583AB3"/>
  </w:style>
  <w:style w:type="character" w:customStyle="1" w:styleId="mopen">
    <w:name w:val="mopen"/>
    <w:basedOn w:val="DefaultParagraphFont"/>
    <w:rsid w:val="00583AB3"/>
  </w:style>
  <w:style w:type="character" w:customStyle="1" w:styleId="mclose">
    <w:name w:val="mclose"/>
    <w:basedOn w:val="DefaultParagraphFont"/>
    <w:rsid w:val="00583AB3"/>
  </w:style>
  <w:style w:type="character" w:customStyle="1" w:styleId="mbin">
    <w:name w:val="mbin"/>
    <w:basedOn w:val="DefaultParagraphFont"/>
    <w:rsid w:val="00583AB3"/>
  </w:style>
  <w:style w:type="paragraph" w:styleId="BalloonText">
    <w:name w:val="Balloon Text"/>
    <w:basedOn w:val="Normal"/>
    <w:link w:val="BalloonTextChar"/>
    <w:uiPriority w:val="99"/>
    <w:semiHidden/>
    <w:unhideWhenUsed/>
    <w:rsid w:val="00583A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3AB3"/>
    <w:rPr>
      <w:rFonts w:ascii="Tahoma" w:hAnsi="Tahoma" w:cs="Tahoma"/>
      <w:sz w:val="16"/>
      <w:szCs w:val="16"/>
    </w:rPr>
  </w:style>
  <w:style w:type="paragraph" w:styleId="ListParagraph">
    <w:name w:val="List Paragraph"/>
    <w:basedOn w:val="Normal"/>
    <w:uiPriority w:val="34"/>
    <w:qFormat/>
    <w:rsid w:val="002840A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0447"/>
  </w:style>
  <w:style w:type="paragraph" w:styleId="Heading2">
    <w:name w:val="heading 2"/>
    <w:basedOn w:val="Normal"/>
    <w:link w:val="Heading2Char"/>
    <w:uiPriority w:val="9"/>
    <w:qFormat/>
    <w:rsid w:val="008B510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8B510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03F27"/>
    <w:pPr>
      <w:spacing w:after="0" w:line="240" w:lineRule="auto"/>
    </w:pPr>
  </w:style>
  <w:style w:type="character" w:styleId="Hyperlink">
    <w:name w:val="Hyperlink"/>
    <w:basedOn w:val="DefaultParagraphFont"/>
    <w:uiPriority w:val="99"/>
    <w:unhideWhenUsed/>
    <w:rsid w:val="00403F27"/>
    <w:rPr>
      <w:color w:val="0000FF"/>
      <w:u w:val="single"/>
    </w:rPr>
  </w:style>
  <w:style w:type="character" w:customStyle="1" w:styleId="Heading2Char">
    <w:name w:val="Heading 2 Char"/>
    <w:basedOn w:val="DefaultParagraphFont"/>
    <w:link w:val="Heading2"/>
    <w:uiPriority w:val="9"/>
    <w:rsid w:val="008B510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8B510E"/>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8B510E"/>
    <w:rPr>
      <w:b/>
      <w:bCs/>
    </w:rPr>
  </w:style>
  <w:style w:type="paragraph" w:styleId="NormalWeb">
    <w:name w:val="Normal (Web)"/>
    <w:basedOn w:val="Normal"/>
    <w:uiPriority w:val="99"/>
    <w:unhideWhenUsed/>
    <w:rsid w:val="008B51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8B510E"/>
    <w:rPr>
      <w:rFonts w:ascii="Courier New" w:eastAsia="Times New Roman" w:hAnsi="Courier New" w:cs="Courier New"/>
      <w:sz w:val="20"/>
      <w:szCs w:val="20"/>
    </w:rPr>
  </w:style>
  <w:style w:type="character" w:styleId="Emphasis">
    <w:name w:val="Emphasis"/>
    <w:basedOn w:val="DefaultParagraphFont"/>
    <w:uiPriority w:val="20"/>
    <w:qFormat/>
    <w:rsid w:val="008B510E"/>
    <w:rPr>
      <w:i/>
      <w:iCs/>
    </w:rPr>
  </w:style>
  <w:style w:type="character" w:customStyle="1" w:styleId="katex-mathml">
    <w:name w:val="katex-mathml"/>
    <w:basedOn w:val="DefaultParagraphFont"/>
    <w:rsid w:val="00583AB3"/>
  </w:style>
  <w:style w:type="character" w:customStyle="1" w:styleId="mord">
    <w:name w:val="mord"/>
    <w:basedOn w:val="DefaultParagraphFont"/>
    <w:rsid w:val="00583AB3"/>
  </w:style>
  <w:style w:type="character" w:customStyle="1" w:styleId="mrel">
    <w:name w:val="mrel"/>
    <w:basedOn w:val="DefaultParagraphFont"/>
    <w:rsid w:val="00583AB3"/>
  </w:style>
  <w:style w:type="character" w:customStyle="1" w:styleId="mop">
    <w:name w:val="mop"/>
    <w:basedOn w:val="DefaultParagraphFont"/>
    <w:rsid w:val="00583AB3"/>
  </w:style>
  <w:style w:type="character" w:customStyle="1" w:styleId="vlist-s">
    <w:name w:val="vlist-s"/>
    <w:basedOn w:val="DefaultParagraphFont"/>
    <w:rsid w:val="00583AB3"/>
  </w:style>
  <w:style w:type="character" w:customStyle="1" w:styleId="mopen">
    <w:name w:val="mopen"/>
    <w:basedOn w:val="DefaultParagraphFont"/>
    <w:rsid w:val="00583AB3"/>
  </w:style>
  <w:style w:type="character" w:customStyle="1" w:styleId="mclose">
    <w:name w:val="mclose"/>
    <w:basedOn w:val="DefaultParagraphFont"/>
    <w:rsid w:val="00583AB3"/>
  </w:style>
  <w:style w:type="character" w:customStyle="1" w:styleId="mbin">
    <w:name w:val="mbin"/>
    <w:basedOn w:val="DefaultParagraphFont"/>
    <w:rsid w:val="00583AB3"/>
  </w:style>
  <w:style w:type="paragraph" w:styleId="BalloonText">
    <w:name w:val="Balloon Text"/>
    <w:basedOn w:val="Normal"/>
    <w:link w:val="BalloonTextChar"/>
    <w:uiPriority w:val="99"/>
    <w:semiHidden/>
    <w:unhideWhenUsed/>
    <w:rsid w:val="00583A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3AB3"/>
    <w:rPr>
      <w:rFonts w:ascii="Tahoma" w:hAnsi="Tahoma" w:cs="Tahoma"/>
      <w:sz w:val="16"/>
      <w:szCs w:val="16"/>
    </w:rPr>
  </w:style>
  <w:style w:type="paragraph" w:styleId="ListParagraph">
    <w:name w:val="List Paragraph"/>
    <w:basedOn w:val="Normal"/>
    <w:uiPriority w:val="34"/>
    <w:qFormat/>
    <w:rsid w:val="002840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057503">
      <w:bodyDiv w:val="1"/>
      <w:marLeft w:val="0"/>
      <w:marRight w:val="0"/>
      <w:marTop w:val="0"/>
      <w:marBottom w:val="0"/>
      <w:divBdr>
        <w:top w:val="none" w:sz="0" w:space="0" w:color="auto"/>
        <w:left w:val="none" w:sz="0" w:space="0" w:color="auto"/>
        <w:bottom w:val="none" w:sz="0" w:space="0" w:color="auto"/>
        <w:right w:val="none" w:sz="0" w:space="0" w:color="auto"/>
      </w:divBdr>
    </w:div>
    <w:div w:id="132916808">
      <w:bodyDiv w:val="1"/>
      <w:marLeft w:val="0"/>
      <w:marRight w:val="0"/>
      <w:marTop w:val="0"/>
      <w:marBottom w:val="0"/>
      <w:divBdr>
        <w:top w:val="none" w:sz="0" w:space="0" w:color="auto"/>
        <w:left w:val="none" w:sz="0" w:space="0" w:color="auto"/>
        <w:bottom w:val="none" w:sz="0" w:space="0" w:color="auto"/>
        <w:right w:val="none" w:sz="0" w:space="0" w:color="auto"/>
      </w:divBdr>
    </w:div>
    <w:div w:id="162279335">
      <w:bodyDiv w:val="1"/>
      <w:marLeft w:val="0"/>
      <w:marRight w:val="0"/>
      <w:marTop w:val="0"/>
      <w:marBottom w:val="0"/>
      <w:divBdr>
        <w:top w:val="none" w:sz="0" w:space="0" w:color="auto"/>
        <w:left w:val="none" w:sz="0" w:space="0" w:color="auto"/>
        <w:bottom w:val="none" w:sz="0" w:space="0" w:color="auto"/>
        <w:right w:val="none" w:sz="0" w:space="0" w:color="auto"/>
      </w:divBdr>
      <w:divsChild>
        <w:div w:id="1110665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489325">
      <w:bodyDiv w:val="1"/>
      <w:marLeft w:val="0"/>
      <w:marRight w:val="0"/>
      <w:marTop w:val="0"/>
      <w:marBottom w:val="0"/>
      <w:divBdr>
        <w:top w:val="none" w:sz="0" w:space="0" w:color="auto"/>
        <w:left w:val="none" w:sz="0" w:space="0" w:color="auto"/>
        <w:bottom w:val="none" w:sz="0" w:space="0" w:color="auto"/>
        <w:right w:val="none" w:sz="0" w:space="0" w:color="auto"/>
      </w:divBdr>
    </w:div>
    <w:div w:id="210458194">
      <w:bodyDiv w:val="1"/>
      <w:marLeft w:val="0"/>
      <w:marRight w:val="0"/>
      <w:marTop w:val="0"/>
      <w:marBottom w:val="0"/>
      <w:divBdr>
        <w:top w:val="none" w:sz="0" w:space="0" w:color="auto"/>
        <w:left w:val="none" w:sz="0" w:space="0" w:color="auto"/>
        <w:bottom w:val="none" w:sz="0" w:space="0" w:color="auto"/>
        <w:right w:val="none" w:sz="0" w:space="0" w:color="auto"/>
      </w:divBdr>
    </w:div>
    <w:div w:id="234821757">
      <w:bodyDiv w:val="1"/>
      <w:marLeft w:val="0"/>
      <w:marRight w:val="0"/>
      <w:marTop w:val="0"/>
      <w:marBottom w:val="0"/>
      <w:divBdr>
        <w:top w:val="none" w:sz="0" w:space="0" w:color="auto"/>
        <w:left w:val="none" w:sz="0" w:space="0" w:color="auto"/>
        <w:bottom w:val="none" w:sz="0" w:space="0" w:color="auto"/>
        <w:right w:val="none" w:sz="0" w:space="0" w:color="auto"/>
      </w:divBdr>
    </w:div>
    <w:div w:id="578758515">
      <w:bodyDiv w:val="1"/>
      <w:marLeft w:val="0"/>
      <w:marRight w:val="0"/>
      <w:marTop w:val="0"/>
      <w:marBottom w:val="0"/>
      <w:divBdr>
        <w:top w:val="none" w:sz="0" w:space="0" w:color="auto"/>
        <w:left w:val="none" w:sz="0" w:space="0" w:color="auto"/>
        <w:bottom w:val="none" w:sz="0" w:space="0" w:color="auto"/>
        <w:right w:val="none" w:sz="0" w:space="0" w:color="auto"/>
      </w:divBdr>
    </w:div>
    <w:div w:id="761951647">
      <w:bodyDiv w:val="1"/>
      <w:marLeft w:val="0"/>
      <w:marRight w:val="0"/>
      <w:marTop w:val="0"/>
      <w:marBottom w:val="0"/>
      <w:divBdr>
        <w:top w:val="none" w:sz="0" w:space="0" w:color="auto"/>
        <w:left w:val="none" w:sz="0" w:space="0" w:color="auto"/>
        <w:bottom w:val="none" w:sz="0" w:space="0" w:color="auto"/>
        <w:right w:val="none" w:sz="0" w:space="0" w:color="auto"/>
      </w:divBdr>
    </w:div>
    <w:div w:id="885988709">
      <w:bodyDiv w:val="1"/>
      <w:marLeft w:val="0"/>
      <w:marRight w:val="0"/>
      <w:marTop w:val="0"/>
      <w:marBottom w:val="0"/>
      <w:divBdr>
        <w:top w:val="none" w:sz="0" w:space="0" w:color="auto"/>
        <w:left w:val="none" w:sz="0" w:space="0" w:color="auto"/>
        <w:bottom w:val="none" w:sz="0" w:space="0" w:color="auto"/>
        <w:right w:val="none" w:sz="0" w:space="0" w:color="auto"/>
      </w:divBdr>
    </w:div>
    <w:div w:id="985747286">
      <w:bodyDiv w:val="1"/>
      <w:marLeft w:val="0"/>
      <w:marRight w:val="0"/>
      <w:marTop w:val="0"/>
      <w:marBottom w:val="0"/>
      <w:divBdr>
        <w:top w:val="none" w:sz="0" w:space="0" w:color="auto"/>
        <w:left w:val="none" w:sz="0" w:space="0" w:color="auto"/>
        <w:bottom w:val="none" w:sz="0" w:space="0" w:color="auto"/>
        <w:right w:val="none" w:sz="0" w:space="0" w:color="auto"/>
      </w:divBdr>
    </w:div>
    <w:div w:id="1045175439">
      <w:bodyDiv w:val="1"/>
      <w:marLeft w:val="0"/>
      <w:marRight w:val="0"/>
      <w:marTop w:val="0"/>
      <w:marBottom w:val="0"/>
      <w:divBdr>
        <w:top w:val="none" w:sz="0" w:space="0" w:color="auto"/>
        <w:left w:val="none" w:sz="0" w:space="0" w:color="auto"/>
        <w:bottom w:val="none" w:sz="0" w:space="0" w:color="auto"/>
        <w:right w:val="none" w:sz="0" w:space="0" w:color="auto"/>
      </w:divBdr>
    </w:div>
    <w:div w:id="1055467061">
      <w:bodyDiv w:val="1"/>
      <w:marLeft w:val="0"/>
      <w:marRight w:val="0"/>
      <w:marTop w:val="0"/>
      <w:marBottom w:val="0"/>
      <w:divBdr>
        <w:top w:val="none" w:sz="0" w:space="0" w:color="auto"/>
        <w:left w:val="none" w:sz="0" w:space="0" w:color="auto"/>
        <w:bottom w:val="none" w:sz="0" w:space="0" w:color="auto"/>
        <w:right w:val="none" w:sz="0" w:space="0" w:color="auto"/>
      </w:divBdr>
    </w:div>
    <w:div w:id="1061564776">
      <w:bodyDiv w:val="1"/>
      <w:marLeft w:val="0"/>
      <w:marRight w:val="0"/>
      <w:marTop w:val="0"/>
      <w:marBottom w:val="0"/>
      <w:divBdr>
        <w:top w:val="none" w:sz="0" w:space="0" w:color="auto"/>
        <w:left w:val="none" w:sz="0" w:space="0" w:color="auto"/>
        <w:bottom w:val="none" w:sz="0" w:space="0" w:color="auto"/>
        <w:right w:val="none" w:sz="0" w:space="0" w:color="auto"/>
      </w:divBdr>
    </w:div>
    <w:div w:id="1174420864">
      <w:bodyDiv w:val="1"/>
      <w:marLeft w:val="0"/>
      <w:marRight w:val="0"/>
      <w:marTop w:val="0"/>
      <w:marBottom w:val="0"/>
      <w:divBdr>
        <w:top w:val="none" w:sz="0" w:space="0" w:color="auto"/>
        <w:left w:val="none" w:sz="0" w:space="0" w:color="auto"/>
        <w:bottom w:val="none" w:sz="0" w:space="0" w:color="auto"/>
        <w:right w:val="none" w:sz="0" w:space="0" w:color="auto"/>
      </w:divBdr>
    </w:div>
    <w:div w:id="1252197714">
      <w:bodyDiv w:val="1"/>
      <w:marLeft w:val="0"/>
      <w:marRight w:val="0"/>
      <w:marTop w:val="0"/>
      <w:marBottom w:val="0"/>
      <w:divBdr>
        <w:top w:val="none" w:sz="0" w:space="0" w:color="auto"/>
        <w:left w:val="none" w:sz="0" w:space="0" w:color="auto"/>
        <w:bottom w:val="none" w:sz="0" w:space="0" w:color="auto"/>
        <w:right w:val="none" w:sz="0" w:space="0" w:color="auto"/>
      </w:divBdr>
    </w:div>
    <w:div w:id="1257785721">
      <w:bodyDiv w:val="1"/>
      <w:marLeft w:val="0"/>
      <w:marRight w:val="0"/>
      <w:marTop w:val="0"/>
      <w:marBottom w:val="0"/>
      <w:divBdr>
        <w:top w:val="none" w:sz="0" w:space="0" w:color="auto"/>
        <w:left w:val="none" w:sz="0" w:space="0" w:color="auto"/>
        <w:bottom w:val="none" w:sz="0" w:space="0" w:color="auto"/>
        <w:right w:val="none" w:sz="0" w:space="0" w:color="auto"/>
      </w:divBdr>
    </w:div>
    <w:div w:id="1326669389">
      <w:bodyDiv w:val="1"/>
      <w:marLeft w:val="0"/>
      <w:marRight w:val="0"/>
      <w:marTop w:val="0"/>
      <w:marBottom w:val="0"/>
      <w:divBdr>
        <w:top w:val="none" w:sz="0" w:space="0" w:color="auto"/>
        <w:left w:val="none" w:sz="0" w:space="0" w:color="auto"/>
        <w:bottom w:val="none" w:sz="0" w:space="0" w:color="auto"/>
        <w:right w:val="none" w:sz="0" w:space="0" w:color="auto"/>
      </w:divBdr>
    </w:div>
    <w:div w:id="1546941980">
      <w:bodyDiv w:val="1"/>
      <w:marLeft w:val="0"/>
      <w:marRight w:val="0"/>
      <w:marTop w:val="0"/>
      <w:marBottom w:val="0"/>
      <w:divBdr>
        <w:top w:val="none" w:sz="0" w:space="0" w:color="auto"/>
        <w:left w:val="none" w:sz="0" w:space="0" w:color="auto"/>
        <w:bottom w:val="none" w:sz="0" w:space="0" w:color="auto"/>
        <w:right w:val="none" w:sz="0" w:space="0" w:color="auto"/>
      </w:divBdr>
    </w:div>
    <w:div w:id="1562715430">
      <w:bodyDiv w:val="1"/>
      <w:marLeft w:val="0"/>
      <w:marRight w:val="0"/>
      <w:marTop w:val="0"/>
      <w:marBottom w:val="0"/>
      <w:divBdr>
        <w:top w:val="none" w:sz="0" w:space="0" w:color="auto"/>
        <w:left w:val="none" w:sz="0" w:space="0" w:color="auto"/>
        <w:bottom w:val="none" w:sz="0" w:space="0" w:color="auto"/>
        <w:right w:val="none" w:sz="0" w:space="0" w:color="auto"/>
      </w:divBdr>
    </w:div>
    <w:div w:id="1636326830">
      <w:bodyDiv w:val="1"/>
      <w:marLeft w:val="0"/>
      <w:marRight w:val="0"/>
      <w:marTop w:val="0"/>
      <w:marBottom w:val="0"/>
      <w:divBdr>
        <w:top w:val="none" w:sz="0" w:space="0" w:color="auto"/>
        <w:left w:val="none" w:sz="0" w:space="0" w:color="auto"/>
        <w:bottom w:val="none" w:sz="0" w:space="0" w:color="auto"/>
        <w:right w:val="none" w:sz="0" w:space="0" w:color="auto"/>
      </w:divBdr>
    </w:div>
    <w:div w:id="1709142737">
      <w:bodyDiv w:val="1"/>
      <w:marLeft w:val="0"/>
      <w:marRight w:val="0"/>
      <w:marTop w:val="0"/>
      <w:marBottom w:val="0"/>
      <w:divBdr>
        <w:top w:val="none" w:sz="0" w:space="0" w:color="auto"/>
        <w:left w:val="none" w:sz="0" w:space="0" w:color="auto"/>
        <w:bottom w:val="none" w:sz="0" w:space="0" w:color="auto"/>
        <w:right w:val="none" w:sz="0" w:space="0" w:color="auto"/>
      </w:divBdr>
    </w:div>
    <w:div w:id="1773823367">
      <w:bodyDiv w:val="1"/>
      <w:marLeft w:val="0"/>
      <w:marRight w:val="0"/>
      <w:marTop w:val="0"/>
      <w:marBottom w:val="0"/>
      <w:divBdr>
        <w:top w:val="none" w:sz="0" w:space="0" w:color="auto"/>
        <w:left w:val="none" w:sz="0" w:space="0" w:color="auto"/>
        <w:bottom w:val="none" w:sz="0" w:space="0" w:color="auto"/>
        <w:right w:val="none" w:sz="0" w:space="0" w:color="auto"/>
      </w:divBdr>
    </w:div>
    <w:div w:id="2042707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CE3F99-EA22-44B4-AC79-C0D15E2AC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1812</Words>
  <Characters>10330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Ms.HIEN</dc:creator>
  <cp:lastModifiedBy>Ms.HIEN</cp:lastModifiedBy>
  <cp:revision>2</cp:revision>
  <dcterms:created xsi:type="dcterms:W3CDTF">2025-12-19T15:30:00Z</dcterms:created>
  <dcterms:modified xsi:type="dcterms:W3CDTF">2025-12-19T15:30:00Z</dcterms:modified>
</cp:coreProperties>
</file>