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pBdr>
          <w:left w:val="single" w:color="4BACC6" w:sz="48" w:space="10"/>
        </w:pBdr>
        <w:spacing w:after="160" w:before="0"/>
        <w:ind w:left="200"/>
      </w:pPr>
      <w:r>
        <w:rPr>
          <w:rFonts w:ascii="Aptos Display" w:cs="Aptos Display" w:eastAsia="Aptos Display" w:hAnsi="Aptos Display"/>
          <w:b/>
          <w:bCs/>
          <w:color w:val="27343A"/>
          <w:sz w:val="52"/>
          <w:szCs w:val="52"/>
        </w:rPr>
        <w:t xml:space="preserve">UC2 Inventory Health &amp; Traceability: tài liệu tính năng</w:t>
      </w:r>
    </w:p>
    <w:p>
      <w:pPr>
        <w:spacing w:after="360"/>
        <w:ind w:left="200"/>
      </w:pPr>
      <w:r>
        <w:rPr>
          <w:rFonts w:ascii="Aptos" w:cs="Aptos" w:eastAsia="Aptos" w:hAnsi="Aptos"/>
          <w:color w:val="4BACC6"/>
          <w:sz w:val="28"/>
          <w:szCs w:val="28"/>
        </w:rPr>
        <w:t xml:space="preserve">Kim chỉ nam bốn nhóm năng lực AI, user story, tính năng và bằng chứng, luồng hệ thống, khoảng trống</w:t>
      </w:r>
    </w:p>
    <w:p>
      <w:pPr>
        <w:spacing w:after="80"/>
        <w:ind w:left="200"/>
      </w:pPr>
      <w:r>
        <w:rPr>
          <w:rFonts w:ascii="Aptos" w:cs="Aptos" w:eastAsia="Aptos" w:hAnsi="Aptos"/>
          <w:color w:val="5F6B70"/>
          <w:sz w:val="20"/>
          <w:szCs w:val="20"/>
        </w:rPr>
        <w:t xml:space="preserve">Người đọc: team tư vấn, BA và dev NaviWorld</w:t>
      </w:r>
    </w:p>
    <w:p>
      <w:pPr>
        <w:spacing w:after="80"/>
        <w:ind w:left="200"/>
      </w:pPr>
      <w:r>
        <w:rPr>
          <w:rFonts w:ascii="Aptos" w:cs="Aptos" w:eastAsia="Aptos" w:hAnsi="Aptos"/>
          <w:color w:val="5F6B70"/>
          <w:sz w:val="20"/>
          <w:szCs w:val="20"/>
        </w:rPr>
        <w:t xml:space="preserve">Môi trường: Business Central NWV01, company NWV, app NWV Marou Agent 1.5.1.0</w:t>
      </w:r>
    </w:p>
    <w:p>
      <w:pPr>
        <w:spacing w:after="80"/>
        <w:ind w:left="200"/>
      </w:pPr>
      <w:r>
        <w:rPr>
          <w:rFonts w:ascii="Aptos" w:cs="Aptos" w:eastAsia="Aptos" w:hAnsi="Aptos"/>
          <w:color w:val="5F6B70"/>
          <w:sz w:val="20"/>
          <w:szCs w:val="20"/>
        </w:rPr>
        <w:t xml:space="preserve">Ngày: 14/09/2026, Work Date 18/09/2026</w:t>
      </w:r>
    </w:p>
    <w:p>
      <w:pPr>
        <w:spacing w:after="80"/>
        <w:ind w:left="200"/>
      </w:pPr>
      <w:r>
        <w:rPr>
          <w:rFonts w:ascii="Aptos" w:cs="Aptos" w:eastAsia="Aptos" w:hAnsi="Aptos"/>
          <w:color w:val="5F6B70"/>
          <w:sz w:val="20"/>
          <w:szCs w:val="20"/>
        </w:rPr>
        <w:t xml:space="preserve">Bản gửi khách: tài liệu 10.</w:t>
      </w:r>
    </w:p>
    <w:p>
      <w:pPr>
        <w:pBdr>
          <w:bottom w:val="single" w:color="C89B72" w:sz="8" w:space="1"/>
        </w:pBdr>
        <w:spacing w:before="20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1. Tóm tắt</w:t>
      </w:r>
    </w:p>
    <w:p>
      <w:pPr>
        <w:spacing w:after="120" w:line="276"/>
      </w:pPr>
      <w:r>
        <w:rPr>
          <w:rFonts w:ascii="Aptos" w:cs="Aptos" w:eastAsia="Aptos" w:hAnsi="Aptos"/>
          <w:color w:val="27343A"/>
        </w:rPr>
        <w:t xml:space="preserve">Tài liệu tính năng của UC2 Inventory Health &amp; Traceability, use case trục đầu tiên của POC A. RFP của Marou (IT &amp; Digital Transformation, 20/08/2026) ghi đầu ra kỳ vọng: inventory health dashboard, aging and expiry alert, stock-out risk, traceability view. Tài liệu gồm kim chỉ nam phát triển theo bốn nhóm năng lực AI, user story, tính năng và màn hình kèm bằng chứng, luồng giữa các thành phần, khoảng trống và đề xuất.</w:t>
      </w:r>
    </w:p>
    <w:p>
      <w:pPr>
        <w:keepNext/>
        <w:pBdr>
          <w:left w:val="single" w:color="C89B72" w:sz="36" w:space="10"/>
        </w:pBdr>
        <w:shd w:fill="F4EEE8" w:val="clear"/>
        <w:spacing w:after="0" w:before="120" w:line="276"/>
        <w:ind w:left="200" w:right="120"/>
      </w:pPr>
      <w:r>
        <w:rPr>
          <w:rFonts w:ascii="Aptos" w:cs="Aptos" w:eastAsia="Aptos" w:hAnsi="Aptos"/>
          <w:b/>
          <w:bCs/>
          <w:color w:val="27343A"/>
        </w:rPr>
        <w:t xml:space="preserve">Bối cảnh dữ liệu</w:t>
      </w:r>
    </w:p>
    <w:p>
      <w:pPr>
        <w:pBdr>
          <w:left w:val="single" w:color="C89B72" w:sz="36" w:space="10"/>
        </w:pBdr>
        <w:shd w:fill="F4EEE8" w:val="clear"/>
        <w:spacing w:after="200" w:before="0" w:line="276"/>
        <w:ind w:left="200" w:right="120"/>
      </w:pPr>
      <w:r>
        <w:rPr>
          <w:rFonts w:ascii="Aptos" w:cs="Aptos" w:eastAsia="Aptos" w:hAnsi="Aptos"/>
          <w:color w:val="27343A"/>
        </w:rPr>
        <w:t xml:space="preserve">Số liệu và ảnh lấy từ Business Central NWV01, company NWV, ngày 14/09/2026, Work Date 18/09/2026, trừ ba ảnh luồng đề xuất ở mục 4.5 chụp trên dữ liệu mô phỏng để không ghi đề xuất thật vào BC. Dữ liệu bán và lô là bộ demo NaviWorld sinh; thực tế bán lẻ không quản lý lô.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3"/>
        <w:gridCol w:w="3505"/>
      </w:tblGrid>
      <w:tr>
        <w:trPr>
          <w:cantSplit w:val="false"/>
          <w:tblHeader/>
        </w:trPr>
        <w:tc>
          <w:tcPr>
            <w:tcW w:type="dxa" w:w="613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Chỉ số trên BC ngày 14/09/2026</w:t>
            </w:r>
          </w:p>
        </w:tc>
        <w:tc>
          <w:tcPr>
            <w:tcW w:type="dxa" w:w="350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Giá trị</w:t>
            </w:r>
          </w:p>
        </w:tc>
      </w:tr>
      <w:tr>
        <w:trPr>
          <w:cantSplit/>
          <w:tblHeader w:val="false"/>
        </w:trPr>
        <w:tc>
          <w:tcPr>
            <w:tcW w:type="dxa" w:w="61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Dòng kết quả (mặt hàng x địa điểm x lô)</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167</w:t>
            </w:r>
          </w:p>
        </w:tc>
      </w:tr>
      <w:tr>
        <w:trPr>
          <w:cantSplit/>
          <w:tblHeader w:val="false"/>
        </w:trPr>
        <w:tc>
          <w:tcPr>
            <w:tcW w:type="dxa" w:w="61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Quá hạn / cận hạn / rủi ro đứt hàng / chậm luân chuyển / tồn thừa / bình thường</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45 / 32 / 47 / 4 / 1 / 38</w:t>
            </w:r>
          </w:p>
        </w:tc>
      </w:tr>
      <w:tr>
        <w:trPr>
          <w:cantSplit/>
          <w:tblHeader w:val="false"/>
        </w:trPr>
        <w:tc>
          <w:tcPr>
            <w:tcW w:type="dxa" w:w="61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tồn kho</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13.370,2</w:t>
            </w:r>
          </w:p>
        </w:tc>
      </w:tr>
      <w:tr>
        <w:trPr>
          <w:cantSplit/>
          <w:tblHeader w:val="false"/>
        </w:trPr>
        <w:tc>
          <w:tcPr>
            <w:tcW w:type="dxa" w:w="61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ở bốn tầng có vấn đề (quá hạn, cận hạn, chậm, thừa)</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5.088,4, tức 38,1%, trên 82 dòng</w:t>
            </w:r>
          </w:p>
        </w:tc>
      </w:tr>
      <w:tr>
        <w:trPr>
          <w:cantSplit/>
          <w:tblHeader w:val="false"/>
        </w:trPr>
        <w:tc>
          <w:tcPr>
            <w:tcW w:type="dxa" w:w="61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Đối chiếu bản Python độc lập (uc2-reconcile --from al)</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Khớp hoàn toàn sáu tầng</w:t>
            </w:r>
          </w:p>
        </w:tc>
      </w:tr>
      <w:tr>
        <w:trPr>
          <w:cantSplit/>
          <w:tblHeader w:val="false"/>
        </w:trPr>
        <w:tc>
          <w:tcPr>
            <w:tcW w:type="dxa" w:w="61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Test tự động liên quan UC2</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33 test</w:t>
            </w:r>
          </w:p>
        </w:tc>
      </w:tr>
    </w:tbl>
    <w:p>
      <w:pPr>
        <w:spacing w:after="120"/>
      </w:pPr>
    </w:p>
    <w:p>
      <w:pPr>
        <w:spacing w:after="120" w:line="276"/>
      </w:pPr>
      <w:r>
        <w:rPr>
          <w:rFonts w:ascii="Aptos" w:cs="Aptos" w:eastAsia="Aptos" w:hAnsi="Aptos"/>
          <w:color w:val="27343A"/>
        </w:rPr>
        <w:t xml:space="preserve">Phần lớn tính năng UC2 hiện là ứng dụng: AL tính, quy tắc trả lời, luồng duyệt. Model mới được gọi ở hai chỗ. Mục 2 xếp các tính năng AI tiếp theo vào bốn nhóm năng lực, dùng số liệu BC đã tính.</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2. Kim chỉ nam: bốn nhóm năng lực AI</w:t>
      </w:r>
    </w:p>
    <w:p>
      <w:pPr>
        <w:spacing w:after="120" w:line="276"/>
      </w:pPr>
      <w:r>
        <w:rPr>
          <w:rFonts w:ascii="Aptos" w:cs="Aptos" w:eastAsia="Aptos" w:hAnsi="Aptos"/>
          <w:color w:val="27343A"/>
        </w:rPr>
        <w:t xml:space="preserve">Mọi tính năng AI của agent cho UC2 được xếp vào một trong bốn nhóm dưới đây. Tính năng mới phải ghi rõ thuộc nhóm nào và làm thay người dùng việc gì. Tính năng không thuộc nhóm nào là tính năng ứng dụng: vẫn cần, nhưng không tính là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7302"/>
      </w:tblGrid>
      <w:tr>
        <w:trPr>
          <w:cantSplit w:val="false"/>
          <w:tblHeader/>
        </w:trPr>
        <w:tc>
          <w:tcPr>
            <w:tcW w:type="dxa" w:w="2336"/>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Nhóm</w:t>
            </w:r>
          </w:p>
        </w:tc>
        <w:tc>
          <w:tcPr>
            <w:tcW w:type="dxa" w:w="730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Nghĩa trong UC2</w:t>
            </w:r>
          </w:p>
        </w:tc>
      </w:tr>
      <w:tr>
        <w:trPr>
          <w:cantSplit/>
          <w:tblHeader w:val="false"/>
        </w:trPr>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w:t>
            </w:r>
          </w:p>
        </w:tc>
        <w:tc>
          <w:tcPr>
            <w:tcW w:type="dxa" w:w="73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Rút gọn báo cáo, danh sách lô, tin nhắn, email thành vài câu người bận đọc được ngay.</w:t>
            </w:r>
          </w:p>
        </w:tc>
      </w:tr>
      <w:tr>
        <w:trPr>
          <w:cantSplit/>
          <w:tblHeader w:val="false"/>
        </w:trPr>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Tạo sinh nội dung</w:t>
            </w:r>
          </w:p>
        </w:tc>
        <w:tc>
          <w:tcPr>
            <w:tcW w:type="dxa" w:w="73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Soạn văn bản, chứng từ nháp, thông báo, báo cáo từ dữ liệu có sẵn.</w:t>
            </w:r>
          </w:p>
        </w:tc>
      </w:tr>
      <w:tr>
        <w:trPr>
          <w:cantSplit/>
          <w:tblHeader w:val="false"/>
        </w:trPr>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Khám phá và phân tích insight</w:t>
            </w:r>
          </w:p>
        </w:tc>
        <w:tc>
          <w:tcPr>
            <w:tcW w:type="dxa" w:w="73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Trả lời câu hỏi tự do, tìm nguyên nhân, phát hiện bất thường, gợi ý hành động dựa trên dữ liệu.</w:t>
            </w:r>
          </w:p>
        </w:tc>
      </w:tr>
      <w:tr>
        <w:trPr>
          <w:cantSplit/>
          <w:tblHeader w:val="false"/>
        </w:trPr>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động hóa</w:t>
            </w:r>
          </w:p>
        </w:tc>
        <w:tc>
          <w:tcPr>
            <w:tcW w:type="dxa" w:w="73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thực hiện chuỗi bước lặp lại: quét, đề xuất, xin duyệt, tạo chứng từ, nhắc, theo dõi đến khi xong.</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2.1 Nguyên tắc</w:t>
      </w:r>
    </w:p>
    <w:p>
      <w:pPr>
        <w:pStyle w:val="ListParagraph"/>
        <w:numPr>
          <w:ilvl w:val="0"/>
          <w:numId w:val="2"/>
        </w:numPr>
        <w:spacing w:after="80" w:line="276"/>
      </w:pPr>
      <w:r>
        <w:rPr>
          <w:rFonts w:ascii="Aptos" w:cs="Aptos" w:eastAsia="Aptos" w:hAnsi="Aptos"/>
          <w:color w:val="27343A"/>
        </w:rPr>
        <w:t xml:space="preserve">Số liệu do Business Central tính. AI đọc số đã tính rồi tóm tắt, soạn, phân tích, điều phối; không tự tính lại tầng, tồn hay giá trị.</w:t>
      </w:r>
    </w:p>
    <w:p>
      <w:pPr>
        <w:pStyle w:val="ListParagraph"/>
        <w:numPr>
          <w:ilvl w:val="0"/>
          <w:numId w:val="2"/>
        </w:numPr>
        <w:spacing w:after="80" w:line="276"/>
      </w:pPr>
      <w:r>
        <w:rPr>
          <w:rFonts w:ascii="Aptos" w:cs="Aptos" w:eastAsia="Aptos" w:hAnsi="Aptos"/>
          <w:color w:val="27343A"/>
        </w:rPr>
        <w:t xml:space="preserve">Mỗi đầu ra của AI có nguồn: con số truy về dòng kết quả hoặc chứng từ, có link mở trong BC.</w:t>
      </w:r>
    </w:p>
    <w:p>
      <w:pPr>
        <w:pStyle w:val="ListParagraph"/>
        <w:numPr>
          <w:ilvl w:val="0"/>
          <w:numId w:val="2"/>
        </w:numPr>
        <w:spacing w:after="80" w:line="276"/>
      </w:pPr>
      <w:r>
        <w:rPr>
          <w:rFonts w:ascii="Aptos" w:cs="Aptos" w:eastAsia="Aptos" w:hAnsi="Aptos"/>
          <w:color w:val="27343A"/>
        </w:rPr>
        <w:t xml:space="preserve">Hành động ghi sổ (hủy, chuyển, giảm giá, đổi ngưỡng) luôn qua policy và người duyệt; AI soạn nháp, người quyết.</w:t>
      </w:r>
    </w:p>
    <w:p>
      <w:pPr>
        <w:pStyle w:val="ListParagraph"/>
        <w:numPr>
          <w:ilvl w:val="0"/>
          <w:numId w:val="2"/>
        </w:numPr>
        <w:spacing w:after="80" w:line="276"/>
      </w:pPr>
      <w:r>
        <w:rPr>
          <w:rFonts w:ascii="Aptos" w:cs="Aptos" w:eastAsia="Aptos" w:hAnsi="Aptos"/>
          <w:color w:val="27343A"/>
        </w:rPr>
        <w:t xml:space="preserve">AI bật tắt được, có trần chi phí; tắt AI thì ứng dụng và số liệu vẫn chạy.</w:t>
      </w:r>
    </w:p>
    <w:p>
      <w:pPr>
        <w:pStyle w:val="ListParagraph"/>
        <w:numPr>
          <w:ilvl w:val="0"/>
          <w:numId w:val="2"/>
        </w:numPr>
        <w:spacing w:after="80" w:line="276"/>
      </w:pPr>
      <w:r>
        <w:rPr>
          <w:rFonts w:ascii="Aptos" w:cs="Aptos" w:eastAsia="Aptos" w:hAnsi="Aptos"/>
          <w:color w:val="27343A"/>
        </w:rPr>
        <w:t xml:space="preserve">Model chỉ nhận kết quả tool đã lọc, không nhận nguyên bảng dữ liệu.</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2.2 Hiện trạng: AI đang tham gia ở đâu</w:t>
      </w:r>
    </w:p>
    <w:p>
      <w:pPr>
        <w:spacing w:after="120" w:line="276"/>
      </w:pPr>
      <w:r>
        <w:rPr>
          <w:rFonts w:ascii="Aptos" w:cs="Aptos" w:eastAsia="Aptos" w:hAnsi="Aptos"/>
          <w:color w:val="27343A"/>
        </w:rPr>
        <w:t xml:space="preserve">Đọc code ngày 14/09/2026. Trong UC2, model chỉ được gọi ở hai chỗ: planner trả lời câu hỏi mở và viết lại câu lý do của đề xuất, cả hai chỉ khi bật AI. Phân tầng là AL; hỏi hết hạn, truy xuất, brief là quy tắc; đề xuất và duyệt là luồng ứng dụng. Vì vậy người xem thấy sản phẩm giống một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2190"/>
        <w:gridCol w:w="3067"/>
        <w:gridCol w:w="2483"/>
      </w:tblGrid>
      <w:tr>
        <w:trPr>
          <w:cantSplit w:val="false"/>
          <w:tblHeader/>
        </w:trPr>
        <w:tc>
          <w:tcPr>
            <w:tcW w:type="dxa" w:w="18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Nhóm</w:t>
            </w:r>
          </w:p>
        </w:tc>
        <w:tc>
          <w:tcPr>
            <w:tcW w:type="dxa" w:w="219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Đang có bằng model</w:t>
            </w:r>
          </w:p>
        </w:tc>
        <w:tc>
          <w:tcPr>
            <w:tcW w:type="dxa" w:w="3067"/>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Đang có bằng quy tắc hoặc ứng dụng</w:t>
            </w:r>
          </w:p>
        </w:tc>
        <w:tc>
          <w:tcPr>
            <w:tcW w:type="dxa" w:w="248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Chưa có</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30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Brief liệt kê thẻ; câu tóm tắt hết hạn theo địa điểm; Chi tiết lô</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S1 brief do AI viết, S2 giải thích lô bằng lời, S3 báo cáo tuần, S4 tóm tắt tin báo</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Tạo sinh nội dung</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G1 lý do đề xuất</w:t>
            </w:r>
          </w:p>
        </w:tc>
        <w:tc>
          <w:tcPr>
            <w:tcW w:type="dxa" w:w="30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đề xuất ghép từ dòng kết quả</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G2 biên bản và chứng từ hủy nháp, G3 chương trình xả hàng, G4 thông báo thu hồi</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Khám phá và phân tích</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D1 hỏi đáp tự do (planner)</w:t>
            </w:r>
          </w:p>
        </w:tc>
        <w:tc>
          <w:tcPr>
            <w:tcW w:type="dxa" w:w="30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Cây phân tầng, chọn cửa hàng bán nhanh nhất</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D2 nguyên nhân gốc, D3 bất thường, D4 hành động tối ưu, D5 ngưỡng</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động hóa</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30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A1 đề xuất, policy, chống trùng, duyệt ra Transfer Order</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A2 tự quét và nhắc, A3 luồng hủy khép kín, A4 điều phối thu hồi</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2.3 Danh mục tính năng AI và ưu tiên</w:t>
      </w:r>
    </w:p>
    <w:p>
      <w:pPr>
        <w:pBdr>
          <w:left w:val="single" w:color="C89B72" w:sz="36" w:space="10"/>
        </w:pBdr>
        <w:shd w:fill="F4EEE8" w:val="clear"/>
        <w:spacing w:after="200" w:before="120" w:line="276"/>
        <w:ind w:left="200" w:right="120"/>
      </w:pPr>
      <w:r>
        <w:rPr>
          <w:rFonts w:ascii="Aptos" w:cs="Aptos" w:eastAsia="Aptos" w:hAnsi="Aptos"/>
          <w:color w:val="27343A"/>
        </w:rPr>
        <w:t xml:space="preserve">Cột ví dụ ở bản gửi khách là câu minh họa cách agent trả lời, không phải số liệu đã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
        <w:gridCol w:w="1542"/>
        <w:gridCol w:w="2827"/>
        <w:gridCol w:w="1414"/>
        <w:gridCol w:w="1285"/>
        <w:gridCol w:w="1285"/>
        <w:gridCol w:w="771"/>
      </w:tblGrid>
      <w:tr>
        <w:trPr>
          <w:cantSplit w:val="false"/>
          <w:tblHeader/>
        </w:trPr>
        <w:tc>
          <w:tcPr>
            <w:tcW w:type="dxa" w:w="51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Mã</w:t>
            </w:r>
          </w:p>
        </w:tc>
        <w:tc>
          <w:tcPr>
            <w:tcW w:type="dxa" w:w="154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Tính năng</w:t>
            </w:r>
          </w:p>
        </w:tc>
        <w:tc>
          <w:tcPr>
            <w:tcW w:type="dxa" w:w="2827"/>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Làm gì</w:t>
            </w:r>
          </w:p>
        </w:tc>
        <w:tc>
          <w:tcPr>
            <w:tcW w:type="dxa" w:w="141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Trạng thái</w:t>
            </w:r>
          </w:p>
        </w:tc>
        <w:tc>
          <w:tcPr>
            <w:tcW w:type="dxa" w:w="128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Dữ liệu cần</w:t>
            </w:r>
          </w:p>
        </w:tc>
        <w:tc>
          <w:tcPr>
            <w:tcW w:type="dxa" w:w="128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Kiểm soát</w:t>
            </w:r>
          </w:p>
        </w:tc>
        <w:tc>
          <w:tcPr>
            <w:tcW w:type="dxa" w:w="77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Ưu tiên</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S1</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Brief buổi sáng do AI viết (Tóm tắt)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Đọc bảng sức khỏe tồn kho đã tính, viết 3 việc quan trọng nhất hôm nay theo vai và lý do, thay cho danh sách thẻ dài.</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dạng quy tắc: brief liệt kê thẻ theo điểm rủi ro, chưa do model viết</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Inv. Health Line</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Số trong câu phải truy về dòng kết quả</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S2</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Giải thích lô bằng lời thường (Tóm tắt)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Chi tiết lô thành một đoạn: vì sao vào tầng, bán bao nhiêu, còn bao lâu, dự kiến dư bao nhiêu.</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dạng quy tắc: Chi tiết lô hiển thị bảng và cây phân tầng</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Dòng kết quả, lịch sử bán</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tự tính lại, chỉ diễn đạt</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Trung bình</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S3</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Báo cáo tuần hàng hủy cho quản lý và tài chính (Tóm tắt)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Tổng hợp giá trị hủy, nhóm hàng và cửa hàng nhiều nhất, nguyên nhân chính, so với tuần trước.</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Item Ledger Entry hủy có mã lý do</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Người nhận chọn phạm vi</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Sau khảo sát</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S4</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tin báo sự cố từ cửa hàng (Tóm tắt)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Gom tin báo hỏng, cận date, hết hàng trong nhóm chat hoặc email thành danh sách sự cố có mặt hàng, lô, cửa hàng.</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Kênh chat hoặc email được phép đọc</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Chỉ đọc kênh được cấp quyền</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Sau khảo sát</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G1</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Lý do đề xuất viết bằng lời (Tạo sinh nội dung)</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Viết lại câu lý do của đề xuất cho người duyệt đọc dễ, giữ nguyên mọi con số.</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(model thật, khi bật AI)</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Dòng kết quả</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Code giữ nguyên số và mã</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G2</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Biên bản và chứng từ hủy nháp (Tạo sinh nội dung)</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Khi đề xuất hủy được duyệt: soạn biên bản hủy và chứng từ điều chỉnh kho nháp có lô, số lượng, lý do, người duyệt.</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 duyệt hủy chỉ ghi nhận quyết định</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đã duyệt, mẫu biên bản của Marou</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Kế toán post, AI không post</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G3</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Chương trình giảm giá xả hàng cận date (Tạo sinh nội dung)</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Soạn mô tả chương trình, mức giảm đề xuất, thời gian và hướng dẫn cho nhân viên bán; tạo chương trình ở trạng thái chưa bật.</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 đề xuất giảm giá chưa có mức giảm</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Tốc độ bán, giá vốn, quy định giá của Marou</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Retail Ops bật chương trình</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Trung bình</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G4</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Thông báo thu hồi và email khiếu nại (Tạo sinh nội dung)</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Soạn thông báo gửi cửa hàng phải rút lô, email gửi nhà cung cấp hoặc nhà máy kèm số lô, số lượng, bằng chứng.</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Truy xuất lô</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Người gửi xem trước khi gửi</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Sau khảo sát</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D1</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Hỏi đáp tự do về tồn và lô (Khám phá và phân tích insight)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Câu hỏi không có mẫu: agent tự chọn tra tồn, lô, tốc độ bán rồi trả lời kèm số.</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(model thật, khi bật AI)</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API chỉ đọc</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Code kiểm số theo địa điểm, trần chi phí</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D2</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Tìm nguyên nhân gốc của hàng hủy (Khám phá và phân tích insight)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Phân tích vì sao một mặt hàng hoặc cửa hàng hủy nhiều: nhận dư, bán chậm, hạn ngắn khi nhận, chuyển trễ.</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Sổ kho theo lô, lịch nhận hàng, hủy có lý do</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Ghi rõ giả thuyết và số dẫn chứng</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D3</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Phát hiện bất thường (Khám phá và phân tích insight)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bán sau hạn, hàng nhận về hạn quá ngắn, lệch kiểm kê lớn, cửa hàng hủy tăng đột biến.</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Sổ kho, POS, kiểm kê</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Chỉ cảnh báo, người kết luận</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Trung bình</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D4</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hành động tối ưu cho lô cận date (Khám phá và phân tích insight)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 sánh chuyển, giảm giá, dùng nội bộ, hủy theo tốc độ bán còn lại, giá vốn, quy tắc của Marou; chuyển vừa đủ bán trước hạn, phần còn lại giảm giá.</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phần: chọn cửa hàng bán nhanh nhất theo quy tắc, đề xuất cả tồn lô</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Tốc độ bán theo cửa hàng, hạn còn, giá vốn</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Người duyệt theo policy</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D5</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ngưỡng cận date theo nhóm hàng (Khám phá và phân tích insight)</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Học từ lịch sử bán hết và hủy để đề xuất số ngày cận date cho từng nhóm.</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 ngưỡng nhập tay</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Lịch sử 12 tháng</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Đổi ngưỡng luôn qua người duyệt</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Sau khảo sát</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A1</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xử lý có người duyệt (Tự động hóa)</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Từ thẻ lô: kiểm trùng, xét policy, ghi đề xuất có số lô, đưa thẻ đến đúng người duyệt; duyệt chuyển hàng thì tạo Transfer Order.</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(luồng ứng dụng, không dùng model)</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đề xuất</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Policy, chống trùng, người duyệt</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A2</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quét và nhắc mỗi ngày (Tự động hóa)</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Mỗi sáng tự quét kết quả mới, tự soạn đề xuất cho lô vượt ngưỡng, gửi qua kênh người dùng quen dùng, nhắc lại nếu chưa xử lý.</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 người dùng phải hỏi hoặc bấm Brief</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Job Queue, kênh Teams</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Giới hạn số tin mỗi ngày</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A3</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Luồng hủy khép kín (Tự động hóa)</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duyệt, chứng từ nháp, kế toán post, xác nhận hoàn tất, cập nhật báo cáo hủy.</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Quy trình hủy của Marou</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Mỗi bước ghi sổ có người</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5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A4</w:t>
            </w:r>
          </w:p>
        </w:tc>
        <w:tc>
          <w:tcPr>
            <w:tcW w:type="dxa" w:w="154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Điều phối thu hồi nhiều bước (Tự động hóa)</w:t>
            </w:r>
          </w:p>
        </w:tc>
        <w:tc>
          <w:tcPr>
            <w:tcW w:type="dxa" w:w="282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Khoanh lô liên quan, báo từng cửa hàng, thu xác nhận đã rút và số lượng, tổng hợp cho QA đến khi đủ.</w:t>
            </w:r>
          </w:p>
        </w:tc>
        <w:tc>
          <w:tcPr>
            <w:tcW w:type="dxa" w:w="141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 có truy xuất một lô</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Truy xuất lô, danh bạ cửa hàng</w:t>
            </w:r>
          </w:p>
        </w:tc>
        <w:tc>
          <w:tcPr>
            <w:tcW w:type="dxa" w:w="128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QA mở và đóng vụ thu hồi</w:t>
            </w:r>
          </w:p>
        </w:tc>
        <w:tc>
          <w:tcPr>
            <w:tcW w:type="dxa" w:w="77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Sau khảo sát</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2.4 Thứ tự đề xuất cho vòng tiếp theo</w:t>
      </w:r>
    </w:p>
    <w:p>
      <w:pPr>
        <w:spacing w:after="120" w:line="276"/>
      </w:pPr>
      <w:r>
        <w:rPr>
          <w:rFonts w:ascii="Aptos" w:cs="Aptos" w:eastAsia="Aptos" w:hAnsi="Aptos"/>
          <w:color w:val="27343A"/>
        </w:rPr>
        <w:t xml:space="preserve">Chọn những việc tận dụng nền đã có và cho người xem thấy AI rõ nhất, không cần dữ liệu mới:</w:t>
      </w:r>
    </w:p>
    <w:p>
      <w:pPr>
        <w:pStyle w:val="ListParagraph"/>
        <w:numPr>
          <w:ilvl w:val="0"/>
          <w:numId w:val="3"/>
        </w:numPr>
        <w:spacing w:after="80" w:line="276"/>
      </w:pPr>
      <w:r>
        <w:rPr>
          <w:rFonts w:ascii="Aptos" w:cs="Aptos" w:eastAsia="Aptos" w:hAnsi="Aptos"/>
          <w:color w:val="27343A"/>
        </w:rPr>
        <w:t xml:space="preserve">S1 brief do AI viết và S2 giải thích lô bằng lời: dữ liệu đã có, cho thấy Tóm tắt ngay trên màn hình đầu tiên.</w:t>
      </w:r>
    </w:p>
    <w:p>
      <w:pPr>
        <w:pStyle w:val="ListParagraph"/>
        <w:numPr>
          <w:ilvl w:val="0"/>
          <w:numId w:val="3"/>
        </w:numPr>
        <w:spacing w:after="80" w:line="276"/>
      </w:pPr>
      <w:r>
        <w:rPr>
          <w:rFonts w:ascii="Aptos" w:cs="Aptos" w:eastAsia="Aptos" w:hAnsi="Aptos"/>
          <w:color w:val="27343A"/>
        </w:rPr>
        <w:t xml:space="preserve">D4 gợi ý hành động tối ưu cho lô cận date: sửa luôn khoảng trống chuyển cả tồn lô, là Phân tích có giá trị tiền.</w:t>
      </w:r>
    </w:p>
    <w:p>
      <w:pPr>
        <w:pStyle w:val="ListParagraph"/>
        <w:numPr>
          <w:ilvl w:val="0"/>
          <w:numId w:val="3"/>
        </w:numPr>
        <w:spacing w:after="80" w:line="276"/>
      </w:pPr>
      <w:r>
        <w:rPr>
          <w:rFonts w:ascii="Aptos" w:cs="Aptos" w:eastAsia="Aptos" w:hAnsi="Aptos"/>
          <w:color w:val="27343A"/>
        </w:rPr>
        <w:t xml:space="preserve">G2 và A3 luồng hủy khép kín với chứng từ nháp: Tạo sinh cộng Tự động hóa, khép vòng từ phát hiện đến sổ sách.</w:t>
      </w:r>
    </w:p>
    <w:p>
      <w:pPr>
        <w:pStyle w:val="ListParagraph"/>
        <w:numPr>
          <w:ilvl w:val="0"/>
          <w:numId w:val="3"/>
        </w:numPr>
        <w:spacing w:after="80" w:line="276"/>
      </w:pPr>
      <w:r>
        <w:rPr>
          <w:rFonts w:ascii="Aptos" w:cs="Aptos" w:eastAsia="Aptos" w:hAnsi="Aptos"/>
          <w:color w:val="27343A"/>
        </w:rPr>
        <w:t xml:space="preserve">A2 tự quét và nhắc qua Teams: chuyển từ người dùng phải hỏi sang agent chủ động.</w:t>
      </w:r>
    </w:p>
    <w:p>
      <w:pPr>
        <w:spacing w:after="120" w:line="276"/>
      </w:pPr>
      <w:r>
        <w:rPr>
          <w:rFonts w:ascii="Aptos" w:cs="Aptos" w:eastAsia="Aptos" w:hAnsi="Aptos"/>
          <w:color w:val="27343A"/>
        </w:rPr>
        <w:t xml:space="preserve">D2, D3, D5, S3, S4, G3, G4, A4 chờ khảo sát vì cần dữ liệu hoặc quy trình mà Marou chưa xác nhận.</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3. Người dùng và user story</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3.1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2336"/>
        <w:gridCol w:w="5258"/>
      </w:tblGrid>
      <w:tr>
        <w:trPr>
          <w:cantSplit w:val="false"/>
          <w:tblHeader/>
        </w:trPr>
        <w:tc>
          <w:tcPr>
            <w:tcW w:type="dxa" w:w="204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Vai</w:t>
            </w:r>
          </w:p>
        </w:tc>
        <w:tc>
          <w:tcPr>
            <w:tcW w:type="dxa" w:w="2336"/>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Người demo</w:t>
            </w:r>
          </w:p>
        </w:tc>
        <w:tc>
          <w:tcPr>
            <w:tcW w:type="dxa" w:w="525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Quan tâm chính trong UC2</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Supply Chain</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Trang</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Tiền đang nằm ở hàng xấu bao nhiêu, lô nào cần xử lý trước, ngưỡng có hợp lý không.</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Điều phối kho</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Hùng</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hết hạn ở đâu, chuyển hay hủy, duyệt đề xuất.</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lý cửa hàng</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Lan, Minh, Tuấn, Hà, Thảo</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sắp hết hạn tại quầy, món sắp hết, tồn ở nơi khác để xin chuyển.</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 trung tâm</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 W0003</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trong kho sắp hết hạn, hàng mua chưa về, xuất lô nào trước.</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QA, an toàn thực phẩm</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Truy xuất và thu hồi lô khi có sự cố.</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Kế toán, tài chính</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hàng hủy, chứng từ hủy, xu hướng theo tháng.</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trị hệ thống</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Dũng</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Ngưỡng, quy định phê duyệt, nhật ký agent, chi phí AI.</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3.2 User story</w:t>
      </w:r>
    </w:p>
    <w:p>
      <w:pPr>
        <w:spacing w:after="120" w:line="276"/>
      </w:pPr>
      <w:r>
        <w:rPr>
          <w:rFonts w:ascii="Aptos" w:cs="Aptos" w:eastAsia="Aptos" w:hAnsi="Aptos"/>
          <w:color w:val="27343A"/>
        </w:rPr>
        <w:t xml:space="preserve">Trạng thái: Đã có là chạy trên BC NWV01; Một phần là có luồng nhưng chưa ra kết quả nghiệp vụ cuối; Chưa có là việc tiếp theo. Cột nhóm AI trỏ về mã ở mục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9"/>
        <w:gridCol w:w="2733"/>
        <w:gridCol w:w="2589"/>
        <w:gridCol w:w="1439"/>
        <w:gridCol w:w="863"/>
        <w:gridCol w:w="1295"/>
      </w:tblGrid>
      <w:tr>
        <w:trPr>
          <w:cantSplit w:val="false"/>
          <w:tblHeader/>
        </w:trPr>
        <w:tc>
          <w:tcPr>
            <w:tcW w:type="dxa" w:w="71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Mã</w:t>
            </w:r>
          </w:p>
        </w:tc>
        <w:tc>
          <w:tcPr>
            <w:tcW w:type="dxa" w:w="273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User story</w:t>
            </w:r>
          </w:p>
        </w:tc>
        <w:tc>
          <w:tcPr>
            <w:tcW w:type="dxa" w:w="258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Tiêu chí chấp nhận</w:t>
            </w:r>
          </w:p>
        </w:tc>
        <w:tc>
          <w:tcPr>
            <w:tcW w:type="dxa" w:w="143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Trạng thái</w:t>
            </w:r>
          </w:p>
        </w:tc>
        <w:tc>
          <w:tcPr>
            <w:tcW w:type="dxa" w:w="86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Bằng chứng</w:t>
            </w:r>
          </w:p>
        </w:tc>
        <w:tc>
          <w:tcPr>
            <w:tcW w:type="dxa" w:w="129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Nhóm AI</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US-01</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thấy tổng giá trị tồn ở các tầng có vấn đề và chia theo sáu tầng, để biết tiền đang nằm ở đâu.</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Mở tab Sức khỏe tồn kho thấy giá trị và tỷ lệ tầng xấu, sáu ô tầng có số dòng và giá trị.</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1</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US-02</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lọc theo tầng và tìm theo mặt hàng, mã, lô.</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ô Đã quá hạn chỉ còn dòng quá hạn; gõ số lô chỉ còn dòng của lô đó.</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2</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US-03</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người kiểm tra số liệu, tôi muốn biết vì sao một lô vào tầng đó và số lấy từ đâu.</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một dòng thấy nguồn số, quy tắc phân tầng dừng ở bậc nào, bán theo ngày cộng tay được.</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3</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 S2 thêm lời giải thích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US-04</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người dùng, tôi muốn mở đúng chứng từ gốc trong Business Central từ thẻ của agent.</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Link mở sổ kho của lô trong Business Central, lọc sẵn mặt hàng, kho, lô.</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10, 11</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US-05</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trị, tôi muốn chỉnh ngưỡng chung và theo nhóm hàng mà không sửa code.</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Sửa trên trang thiết lập, tính lại thì tầng đổi.</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 D5 gợi ý ngưỡng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US-06</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biết dữ liệu có đủ để tin kết quả không.</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Màn hình độ phủ ghi tỷ lệ dòng có lô, có hạn dùng, độ dài lịch sử, kết luận Đạt hoặc Cần xem lại.</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4</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US-07</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điều phối, tôi muốn hỏi bằng lời xem hàng nào đã hết hạn, không bị hỏi lại thuộc cửa hàng nào.</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Trả lời số lô, tổng tồn, giá trị, chia theo địa điểm, thẻ lô giá trị lớn nhất.</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6</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US-08</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cửa hàng, tôi muốn biết lô nào tại cửa hàng mình sắp hết hạn.</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Chỉ thấy lô của cửa hàng mình.</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7</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US-09</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bản tóm tắt buổi sáng nêu việc rủi ro nhất kèm nút xử lý.</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Brief ra các thẻ xếp theo điểm rủi ro; bản AI viết nêu 3 việc quan trọng nhất và lý do.</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phần: brief dạng quy tắc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5</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S1 Tóm tắt</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US-10</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cửa hàng, tôi muốn được báo chủ động khi lô vào cận date qua kênh tôi hay dùng.</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cần mở web; thông báo có nút xử lý; nhắc lại nếu chưa xử lý.</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A2 Tự động hóa</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US-11</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đề xuất hủy lô hết hạn có số lô và người duyệt nhận ngay; duyệt xong có biên bản và chứng từ hủy nháp.</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có số lô; thẻ Duyệt hủy đến người duyệt; duyệt thì có biên bản và chứng từ nháp.</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phần: duyệt chỉ ghi nhận</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9, 10</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A1, G2, A3</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US-12</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điều phối, tôi muốn chuyển lô cận date sang cửa hàng bán nhanh hơn, với số lượng vừa đủ bán trước hạn.</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Chọn cửa hàng bán nhanh nhất; số lượng không vượt lượng bán được trước hạn; duyệt ra Transfer Order.</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phần: đề xuất cả tồn lô</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9</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D4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US-13</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đề xuất giảm giá lô cận date kèm mức giảm và nội dung chương trình.</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có mức giảm; duyệt thì có chương trình giảm giá ở trạng thái chưa bật trong LS Central.</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phần: chưa có mức giảm</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G3 Tạo sinh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US-14</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chặn mua thêm hàng đang dư tồn.</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Duyệt thì mặt hàng bị chặn mua.</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phần: chỉ ghi nhận</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A1 Tự động hóa</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US-15</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người duyệt, tôi không muốn nhận hai đề xuất cho cùng một lô.</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lần hai báo đã có đề xuất đang chờ.</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US-16</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cửa hàng, tôi muốn hỏi tồn một món ở cửa hàng mình và nơi khác.</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Nói cửa hàng mình trước, kể cả khi đã hết.</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8</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US-17</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QA, tôi muốn truy xuất một lô: nhập ở đâu, đi đâu, còn ở đâu, thu hồi chỗ nào.</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số lô ra hành trình và nơi còn tồn; link mở sổ kho của đúng lô.</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11</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 G4, A4</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US-18</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QA, tôi muốn truy ngược từ lô nguyên liệu của nhà máy tới lô thành phẩm và cửa hàng.</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Nối dữ liệu sản xuất hoặc OneTrace.</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US-19</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thủ kho, tôi muốn biết xuất lô nào trước (hết hạn trước xuất trước).</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Khi soạn phiếu xuất, gợi ý lô theo hạn dùng.</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US-20</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tôi muốn hỏi tự do về tồn và lô mà không cần mẫu câu, kể cả câu phân tích.</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Agent tự chọn tra gì và trả lời kèm số có nguồn.</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có khi bật AI</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D1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US-21</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tôi muốn biết vì sao cửa hàng hoặc mặt hàng hủy nhiều và điều gì bất thường, để sửa từ gốc.</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Agent nêu nguyên nhân có số dẫn chứng; cảnh báo lô bán sau hạn, hàng nhận hạn ngắn.</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có</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D2, D3 Phân tích</w:t>
            </w:r>
          </w:p>
        </w:tc>
      </w:tr>
    </w:tbl>
    <w:p>
      <w:pPr>
        <w:spacing w:after="12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4. Tính năng và màn hình</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4.1 Dashboard Sức khỏe tồn kho</w:t>
      </w:r>
    </w:p>
    <w:p>
      <w:pPr>
        <w:spacing w:after="120" w:line="276"/>
      </w:pPr>
      <w:r>
        <w:rPr>
          <w:rFonts w:ascii="Aptos" w:cs="Aptos" w:eastAsia="Aptos" w:hAnsi="Aptos"/>
          <w:color w:val="27343A"/>
        </w:rPr>
        <w:t xml:space="preserve">Con số lớn là giá trị ở bốn tầng có vấn đề (quá hạn, cận date, chậm luân chuyển, dư tồn); sáu ô tầng bấm được để lọc; bảng xếp theo điểm rủi ro, mỗi dòng là một mặt hàng tại một địa điểm theo lô. Nút Đọc lại từ BC bỏ bản nhớ 60 giây để thấy ngay kết quả vừa chạy Run Inventory Health.</w:t>
      </w:r>
    </w:p>
    <w:p>
      <w:pPr>
        <w:keepNext/>
        <w:spacing w:after="60" w:before="120"/>
        <w:jc w:val="center"/>
      </w:pPr>
      <w:r>
        <w:drawing>
          <wp:inline distT="0" distB="0" distL="0" distR="0">
            <wp:extent cx="5715000" cy="5162550"/>
            <wp:effectExtent t="0" r="0" b="0" l="0"/>
            <wp:docPr id="1" name="Hình 1. Tổng quan: 5.088,4 ở tầng có vấn đề (38,1% của 13.370,2), 82 trên 167 dòng." descr="Hình 1. Tổng quan: 5.088,4 ở tầng có vấn đề (38,1% của 13.370,2), 82 trên 167 dòng." title="Hình 1. Tổng quan: 5.088,4 ở tầng có vấn đề (38,1% của 13.370,2), 82 trên 167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 Tổng quan: 5.088,4 ở tầng có vấn đề (38,1% của 13.370,2), 82 trên 167 dòng.</w:t>
      </w:r>
    </w:p>
    <w:p>
      <w:pPr>
        <w:spacing w:after="120" w:line="276"/>
      </w:pPr>
      <w:r>
        <w:rPr>
          <w:rFonts w:ascii="Aptos" w:cs="Aptos" w:eastAsia="Aptos" w:hAnsi="Aptos"/>
          <w:color w:val="27343A"/>
        </w:rPr>
        <w:t xml:space="preserve">Bằng chứng: API inventoryHealthLines trả 167 dòng, tổng hợp theo tầng 45/32/47/4/1/38, trùng số của uc2-reconcile ở mục 4.7.</w:t>
      </w:r>
    </w:p>
    <w:p>
      <w:pPr>
        <w:keepNext/>
        <w:spacing w:after="60" w:before="120"/>
        <w:jc w:val="center"/>
      </w:pPr>
      <w:r>
        <w:drawing>
          <wp:inline distT="0" distB="0" distL="0" distR="0">
            <wp:extent cx="5715000" cy="5162550"/>
            <wp:effectExtent t="0" r="0" b="0" l="0"/>
            <wp:docPr id="1" name="Hình 2. Lọc tầng Đã quá hạn: 45 dòng, giá trị 1.273,3." descr="Hình 2. Lọc tầng Đã quá hạn: 45 dòng, giá trị 1.273,3." title="Hình 2. Lọc tầng Đã quá hạn: 45 dòng, giá trị 1.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2. Lọc tầng Đã quá hạn: 45 dòng, giá trị 1.273,3.</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4.2 Chi tiết lô</w:t>
      </w:r>
    </w:p>
    <w:p>
      <w:pPr>
        <w:spacing w:after="120" w:line="276"/>
      </w:pPr>
      <w:r>
        <w:rPr>
          <w:rFonts w:ascii="Aptos" w:cs="Aptos" w:eastAsia="Aptos" w:hAnsi="Aptos"/>
          <w:color w:val="27343A"/>
        </w:rPr>
        <w:t xml:space="preserve">Bấm một dòng để mở ba phần: nguồn số liệu (tồn lấy từ dòng sổ kho nào, tốc độ bán tính trên cơ sở nào, bao nhiêu ngày hết hàng bị loại khỏi phép tính), bậc phân tầng mà lô dừng lại, và lịch sử bán theo ngày để tự cộng đối chiếu.</w:t>
      </w:r>
    </w:p>
    <w:p>
      <w:pPr>
        <w:keepNext/>
        <w:spacing w:after="60" w:before="120"/>
        <w:jc w:val="center"/>
      </w:pPr>
      <w:r>
        <w:drawing>
          <wp:inline distT="0" distB="0" distL="0" distR="0">
            <wp:extent cx="5715000" cy="6743700"/>
            <wp:effectExtent t="0" r="0" b="0" l="0"/>
            <wp:docPr id="1" name="Hình 3. Chi tiết một lô đã quá hạn." descr="Hình 3. Chi tiết một lô đã quá hạn." title="Hình 3. Chi tiết một lô đã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4370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3. Chi tiết một lô đã quá hạn.</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4.3 Độ phủ dữ liệu</w:t>
      </w:r>
    </w:p>
    <w:p>
      <w:pPr>
        <w:spacing w:after="120" w:line="276"/>
      </w:pPr>
      <w:r>
        <w:rPr>
          <w:rFonts w:ascii="Aptos" w:cs="Aptos" w:eastAsia="Aptos" w:hAnsi="Aptos"/>
          <w:color w:val="27343A"/>
        </w:rPr>
        <w:t xml:space="preserve">Trả lời câu có nên tin kết quả không. Trên BC ngày 14/09: 115 trên 167 dòng tồn có Lot No. (68,9%, Cần xem lại, vì chỉ 9 mã quản lý lô), 100% dòng tồn có hạn dùng, 70 lô đang còn tồn, lịch sử bán 6 tháng (Cần xem lại), 80 cặp mặt hàng x cửa hàng có bán trong 90 ngày, 100% mặt hàng có Item Category.</w:t>
      </w:r>
    </w:p>
    <w:p>
      <w:pPr>
        <w:keepNext/>
        <w:spacing w:after="60" w:before="120"/>
        <w:jc w:val="center"/>
      </w:pPr>
      <w:r>
        <w:drawing>
          <wp:inline distT="0" distB="0" distL="0" distR="0">
            <wp:extent cx="5715000" cy="5953125"/>
            <wp:effectExtent t="0" r="0" b="0" l="0"/>
            <wp:docPr id="1" name="Hình 4. Màn hình Độ phủ dữ liệu." descr="Hình 4. Màn hình Độ phủ dữ liệu." title="Hình 4. Màn hình Độ phủ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4. Màn hình Độ phủ dữ liệu.</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4.4 Hỏi đáp và bản tóm tắt theo vai</w:t>
      </w:r>
    </w:p>
    <w:p>
      <w:pPr>
        <w:spacing w:after="120" w:line="276"/>
      </w:pPr>
      <w:r>
        <w:rPr>
          <w:rFonts w:ascii="Aptos" w:cs="Aptos" w:eastAsia="Aptos" w:hAnsi="Aptos"/>
          <w:color w:val="27343A"/>
        </w:rPr>
        <w:t xml:space="preserve">Người dùng hỏi bằng tiếng Việt thông thường. Mỗi vai chỉ thấy phạm vi của mình: quản lý cửa hàng thấy cửa hàng mình, kho thấy kho, điều phối và Supply Chain thấy toàn hệ thống. Các câu dưới đây rule nhận ra, không gọi model.</w:t>
      </w:r>
    </w:p>
    <w:p>
      <w:pPr>
        <w:keepNext/>
        <w:spacing w:after="60" w:before="120"/>
        <w:jc w:val="center"/>
      </w:pPr>
      <w:r>
        <w:drawing>
          <wp:inline distT="0" distB="0" distL="0" distR="0">
            <wp:extent cx="5715000" cy="6734175"/>
            <wp:effectExtent t="0" r="0" b="0" l="0"/>
            <wp:docPr id="1" name="Hình 5. Bản tóm tắt buổi sáng của Supply Chain (phần đầu): các dòng rủi ro nhất, mỗi thẻ có nút xử lý theo tầng." descr="Hình 5. Bản tóm tắt buổi sáng của Supply Chain (phần đầu): các dòng rủi ro nhất, mỗi thẻ có nút xử lý theo tầng." title="Hình 5. Bản tóm tắt buổi sáng của Supply Chain (phần đầu): các dòng rủi ro nhất, mỗi thẻ có nút xử lý theo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7341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5. Bản tóm tắt buổi sáng của Supply Chain (phần đầu): các dòng rủi ro nhất, mỗi thẻ có nút xử lý theo tầng.</w:t>
      </w:r>
    </w:p>
    <w:p>
      <w:pPr>
        <w:keepNext/>
        <w:spacing w:after="60" w:before="120"/>
        <w:jc w:val="center"/>
      </w:pPr>
      <w:r>
        <w:drawing>
          <wp:inline distT="0" distB="0" distL="0" distR="0">
            <wp:extent cx="5715000" cy="6734175"/>
            <wp:effectExtent t="0" r="0" b="0" l="0"/>
            <wp:docPr id="1" name="Hình 6. Điều phối hỏi hàng đã hết hạn (phần đầu): 45 lô, chia theo địa điểm, sau đó là thẻ các lô giá trị lớn nhất." descr="Hình 6. Điều phối hỏi hàng đã hết hạn (phần đầu): 45 lô, chia theo địa điểm, sau đó là thẻ các lô giá trị lớn nhất." title="Hình 6. Điều phối hỏi hàng đã hết hạn (phần đầu): 45 lô, chia theo địa điểm, sau đó là thẻ các lô giá trị lớ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7341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6. Điều phối hỏi hàng đã hết hạn (phần đầu): 45 lô, chia theo địa điểm, sau đó là thẻ các lô giá trị lớn nhất.</w:t>
      </w:r>
    </w:p>
    <w:p>
      <w:pPr>
        <w:keepNext/>
        <w:spacing w:after="60" w:before="120"/>
        <w:jc w:val="center"/>
      </w:pPr>
      <w:r>
        <w:drawing>
          <wp:inline distT="0" distB="0" distL="0" distR="0">
            <wp:extent cx="5715000" cy="6734175"/>
            <wp:effectExtent t="0" r="0" b="0" l="0"/>
            <wp:docPr id="1" name="Hình 7. Quản lý cửa hàng S0010 hỏi lô sắp hết hạn (phần đầu): chỉ lô của S0010." descr="Hình 7. Quản lý cửa hàng S0010 hỏi lô sắp hết hạn (phần đầu): chỉ lô của S0010." title="Hình 7. Quản lý cửa hàng S0010 hỏi lô sắp hết hạn (phần đầu): chỉ lô của S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7341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7. Quản lý cửa hàng S0010 hỏi lô sắp hết hạn (phần đầu): chỉ lô của S0010.</w:t>
      </w:r>
    </w:p>
    <w:p>
      <w:pPr>
        <w:keepNext/>
        <w:spacing w:after="60" w:before="120"/>
        <w:jc w:val="center"/>
      </w:pPr>
      <w:r>
        <w:drawing>
          <wp:inline distT="0" distB="0" distL="0" distR="0">
            <wp:extent cx="5715000" cy="1323975"/>
            <wp:effectExtent t="0" r="0" b="0" l="0"/>
            <wp:docPr id="1" name="Hình 8. Quản lý S0001 hỏi tồn Choco nuts: cửa hàng mình đã hết, kho còn 685." descr="Hình 8. Quản lý S0001 hỏi tồn Choco nuts: cửa hàng mình đã hết, kho còn 685." title="Hình 8. Quản lý S0001 hỏi tồn Choco nuts: cửa hàng mình đã hết, kho còn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3239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8. Quản lý S0001 hỏi tồn Choco nuts: cửa hàng mình đã hết, kho còn 685.</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4.5 Đề xuất xử lý lô và người duyệt</w:t>
      </w:r>
    </w:p>
    <w:p>
      <w:pPr>
        <w:spacing w:after="120" w:line="276"/>
      </w:pPr>
      <w:r>
        <w:rPr>
          <w:rFonts w:ascii="Aptos" w:cs="Aptos" w:eastAsia="Aptos" w:hAnsi="Aptos"/>
          <w:color w:val="27343A"/>
        </w:rPr>
        <w:t xml:space="preserve">Nút trên thẻ theo tầng: quá hạn thì Đề xuất hủy; cận date thì Đề xuất giảm giá và Chuyển sang cửa hàng bán nhanh; chậm luân chuyển thì Đề xuất giảm giá; dư tồn thì Chặn mua thêm. Agent kiểm đề xuất trùng, áp quy định phê duyệt, ghi đề xuất có số lô vào Business Central và đưa thẻ đến người duyệt. Ba hình dưới chụp trên dữ liệu mô phỏng.</w:t>
      </w:r>
    </w:p>
    <w:p>
      <w:pPr>
        <w:keepNext/>
        <w:spacing w:after="60" w:before="120"/>
        <w:jc w:val="center"/>
      </w:pPr>
      <w:r>
        <w:drawing>
          <wp:inline distT="0" distB="0" distL="0" distR="0">
            <wp:extent cx="5715000" cy="3400425"/>
            <wp:effectExtent t="0" r="0" b="0" l="0"/>
            <wp:docPr id="1" name="Hình 9. Đề xuất hủy lô Choco nuts tại S0002 và chuyển lô Carrot cake sang S0001, nơi bán 3 cái mỗi ngày." descr="Hình 9. Đề xuất hủy lô Choco nuts tại S0002 và chuyển lô Carrot cake sang S0001, nơi bán 3 cái mỗi ngày." title="Hình 9. Đề xuất hủy lô Choco nuts tại S0002 và chuyển lô Carrot cake sang S0001, nơi bán 3 cái mỗi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9. Đề xuất hủy lô Choco nuts tại S0002 và chuyển lô Carrot cake sang S0001, nơi bán 3 cái mỗi ngày.</w:t>
      </w:r>
    </w:p>
    <w:p>
      <w:pPr>
        <w:keepNext/>
        <w:spacing w:after="60" w:before="120"/>
        <w:jc w:val="center"/>
      </w:pPr>
      <w:r>
        <w:drawing>
          <wp:inline distT="0" distB="0" distL="0" distR="0">
            <wp:extent cx="4724400" cy="7620000"/>
            <wp:effectExtent t="0" r="0" b="0" l="0"/>
            <wp:docPr id="1" name="Hình 10. Thẻ Duyệt hủy đến người duyệt: số lô, tồn, tầng, người đề nghị, quy định áp dụng, link mở lô trong Business Central." descr="Hình 10. Thẻ Duyệt hủy đến người duyệt: số lô, tồn, tầng, người đề nghị, quy định áp dụng, link mở lô trong Business Central." title="Hình 10. Thẻ Duyệt hủy đến người duyệt: số lô, tồn, tầng, người đề nghị, quy định áp dụng, link mở lô trong Busines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24400" cy="762000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10. Thẻ Duyệt hủy đến người duyệt: số lô, tồn, tầng, người đề nghị, quy định áp dụng, link mở lô trong Business Central.</w:t>
      </w:r>
    </w:p>
    <w:p>
      <w:pPr>
        <w:spacing w:after="120" w:line="276"/>
      </w:pPr>
      <w:r>
        <w:rPr>
          <w:rFonts w:ascii="Aptos" w:cs="Aptos" w:eastAsia="Aptos" w:hAnsi="Aptos"/>
          <w:color w:val="27343A"/>
        </w:rPr>
        <w:t xml:space="preserve">Giới hạn thấy trong hình 9: agent tính được S0001 bán khoảng 9 trong 3 ngày còn hạn nhưng đề xuất chuyển vẫn ghi cả tồn lô. Duyệt WriteOff, Markdown, BlockPurchase chỉ ghi nhận quyết định; chỉ Transfer sinh Transfer Order.</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4.6 Truy xuất lô</w:t>
      </w:r>
    </w:p>
    <w:p>
      <w:pPr>
        <w:keepNext/>
        <w:spacing w:after="60" w:before="120"/>
        <w:jc w:val="center"/>
      </w:pPr>
      <w:r>
        <w:drawing>
          <wp:inline distT="0" distB="0" distL="0" distR="0">
            <wp:extent cx="5715000" cy="3419475"/>
            <wp:effectExtent t="0" r="0" b="0" l="0"/>
            <wp:docPr id="1" name="Hình 11. Truy xuất lô L260908-33170B (Chocolate cake): hạn 13/09 đã quá, nhập 08/09 tại W0003, đã bán 8, còn 12 tại S0001 và 2 tại S0002." descr="Hình 11. Truy xuất lô L260908-33170B (Chocolate cake): hạn 13/09 đã quá, nhập 08/09 tại W0003, đã bán 8, còn 12 tại S0001 và 2 tại S0002." title="Hình 11. Truy xuất lô L260908-33170B (Chocolate cake): hạn 13/09 đã quá, nhập 08/09 tại W0003, đã bán 8, còn 12 tại S0001 và 2 tại S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11. Truy xuất lô L260908-33170B (Chocolate cake): hạn 13/09 đã quá, nhập 08/09 tại W0003, đã bán 8, còn 12 tại S0001 và 2 tại S0002.</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4.7 Bằng chứng kiểm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4089"/>
        <w:gridCol w:w="3797"/>
      </w:tblGrid>
      <w:tr>
        <w:trPr>
          <w:cantSplit w:val="false"/>
          <w:tblHeader/>
        </w:trPr>
        <w:tc>
          <w:tcPr>
            <w:tcW w:type="dxa" w:w="175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Loại</w:t>
            </w:r>
          </w:p>
        </w:tc>
        <w:tc>
          <w:tcPr>
            <w:tcW w:type="dxa" w:w="408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Nội dung</w:t>
            </w:r>
          </w:p>
        </w:tc>
        <w:tc>
          <w:tcPr>
            <w:tcW w:type="dxa" w:w="3797"/>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Kết quả</w:t>
            </w:r>
          </w:p>
        </w:tc>
      </w:tr>
      <w:tr>
        <w:trPr>
          <w:cantSplit/>
          <w:tblHeader w:val="false"/>
        </w:trPr>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Đối chiếu độc lập</w:t>
            </w:r>
          </w:p>
        </w:tc>
        <w:tc>
          <w:tcPr>
            <w:tcW w:type="dxa" w:w="40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 -m bc_agent.cli uc2-reconcile --from al: đọc bảng AL trên BC, so với bản Python tính offline trên cùng bộ dữ liệu</w:t>
            </w:r>
          </w:p>
        </w:tc>
        <w:tc>
          <w:tcPr>
            <w:tcW w:type="dxa" w:w="37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Quá hạn 45/45, cận hạn 32/32, rủi ro đứt hàng 47/47, chậm 4/4, thừa 1/1, bình thường 38/38. Trùng khớp hoàn toàn.</w:t>
            </w:r>
          </w:p>
        </w:tc>
      </w:tr>
      <w:tr>
        <w:trPr>
          <w:cantSplit/>
          <w:tblHeader w:val="false"/>
        </w:trPr>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Test phân tầng</w:t>
            </w:r>
          </w:p>
        </w:tc>
        <w:tc>
          <w:tcPr>
            <w:tcW w:type="dxa" w:w="40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tests/test_uc2.py (9), tests/test_inventory.py (13)</w:t>
            </w:r>
          </w:p>
        </w:tc>
        <w:tc>
          <w:tcPr>
            <w:tcW w:type="dxa" w:w="37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quá hạn đứng đầu, ngày hết hàng loại khỏi mẫu số, kho không bị coi là không có nhu cầu, ngưỡng đổi thì kết quả đổi, mặt hàng không có lô vẫn được phân tầng.</w:t>
            </w:r>
          </w:p>
        </w:tc>
      </w:tr>
      <w:tr>
        <w:trPr>
          <w:cantSplit/>
          <w:tblHeader w:val="false"/>
        </w:trPr>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Test hội thoại</w:t>
            </w:r>
          </w:p>
        </w:tc>
        <w:tc>
          <w:tcPr>
            <w:tcW w:type="dxa" w:w="40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test_hoi_het_han (4), test_de_xuat_co_lo (2), test_ma_cua_hang_trong_cau (4), test truy xuất lô, test_goi_y</w:t>
            </w:r>
          </w:p>
        </w:tc>
        <w:tc>
          <w:tcPr>
            <w:tcW w:type="dxa" w:w="37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Đúng intent, đúng phạm vi vai, đề xuất mang số lô, khóa trùng theo lô.</w:t>
            </w:r>
          </w:p>
        </w:tc>
      </w:tr>
      <w:tr>
        <w:trPr>
          <w:cantSplit/>
          <w:tblHeader w:val="false"/>
        </w:trPr>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Số trên BC</w:t>
            </w:r>
          </w:p>
        </w:tc>
        <w:tc>
          <w:tcPr>
            <w:tcW w:type="dxa" w:w="40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API inventoryHealthLines, NWV01, 14/09/2026</w:t>
            </w:r>
          </w:p>
        </w:tc>
        <w:tc>
          <w:tcPr>
            <w:tcW w:type="dxa" w:w="37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167 dòng, giá trị 13.370,2, tầng xấu 5.088,4.</w:t>
            </w:r>
          </w:p>
        </w:tc>
      </w:tr>
      <w:tr>
        <w:trPr>
          <w:cantSplit/>
          <w:tblHeader w:val="false"/>
        </w:trPr>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Link BC</w:t>
            </w:r>
          </w:p>
        </w:tc>
        <w:tc>
          <w:tcPr>
            <w:tcW w:type="dxa" w:w="40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bc_link: page 38 Item Ledger Entries lọc Item No., Location Code, Lot No.; page 70102 NWV Inventory Health</w:t>
            </w:r>
          </w:p>
        </w:tc>
        <w:tc>
          <w:tcPr>
            <w:tcW w:type="dxa" w:w="37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mở thử trên BC, lọc đúng lô.</w:t>
            </w:r>
          </w:p>
        </w:tc>
      </w:tr>
    </w:tbl>
    <w:p>
      <w:pPr>
        <w:spacing w:after="12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5. Luồng hoạt động giữa các thành phần</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5.1 Thành phần tham 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1"/>
        <w:gridCol w:w="2483"/>
        <w:gridCol w:w="4234"/>
      </w:tblGrid>
      <w:tr>
        <w:trPr>
          <w:cantSplit w:val="false"/>
          <w:tblHeader/>
        </w:trPr>
        <w:tc>
          <w:tcPr>
            <w:tcW w:type="dxa" w:w="292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Thành phần</w:t>
            </w:r>
          </w:p>
        </w:tc>
        <w:tc>
          <w:tcPr>
            <w:tcW w:type="dxa" w:w="248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Nằm ở đâu</w:t>
            </w:r>
          </w:p>
        </w:tc>
        <w:tc>
          <w:tcPr>
            <w:tcW w:type="dxa" w:w="423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Việc trong UC2</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Item Ledger Entry, Lot No. Information</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chuẩn BC</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Nguồn tồn theo lô, hạn dùng, lịch sử bán và xuất.</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Agent Setup, NWV Category Threshold</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App NWV Marou Agent</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Ngưỡng chung và theo nhóm hàng.</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Demand Calc (70110)</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Codeunit AL</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Nhu cầu bình quân ngày theo mặt hàng x địa điểm, loại ngày hết hàng.</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Inv. Health Calc (70101)</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Codeunit AL</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Gom tồn theo lô, phân tầng, tính điểm rủi ro, ghi bảng kết quả.</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Inv. Health Line</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AL</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Kết quả: 167 dòng.</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Agent Job Runner</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Job Queue</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Chạy hằng đêm với tham số INVHEALTH.</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API page chỉ đọc</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App NWV Marou Agent</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inventoryHealthLines, nwvItemLedgerEntries, nwvLotNoInformation.</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Agent Proposal, NWV Agent Proposal Mgt.</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và codeunit AL</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Lưu đề xuất, duyệt; Transfer sinh Transfer Order.</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BCGateway</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python/assistant/gateway.py</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Gọi BC bằng S2S, nhớ kết quả theo bảng (60 giây, sổ kho 15 phút).</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uc2.py, web.py, index.html</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python/assistant</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Dashboard, Chi tiết lô, độ phủ dữ liệu.</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Rule NLU, skill inventory_health, truy_xuat</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python/assistant</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Hiểu câu hỏi, trả lời, soạn đề xuất.</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Planner, write_rationale</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python/assistant</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Hai chỗ dùng model trong UC2: câu hỏi mở (D1), lý do đề xuất (G1).</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Policy engine</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python/assistant/policy.py</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P-04 giảm giá, P-05 hủy cần người duyệt; P-06 chuyển lô cận hạn tự làm dưới ngưỡng giá trị (mặc định Shadow); P-07 chặn mua.</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bc_agent/inventory.py</w:t>
            </w:r>
          </w:p>
        </w:tc>
        <w:tc>
          <w:tcPr>
            <w:tcW w:type="dxa" w:w="248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Python</w:t>
            </w:r>
          </w:p>
        </w:tc>
        <w:tc>
          <w:tcPr>
            <w:tcW w:type="dxa" w:w="42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 đối chiếu độc lập công thức AL.</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5.2 Luồng 1. Business Central tính kết quả</w:t>
      </w:r>
    </w:p>
    <w:p>
      <w:pPr>
        <w:keepNext/>
        <w:spacing w:after="60" w:before="120"/>
        <w:jc w:val="center"/>
      </w:pPr>
      <w:r>
        <w:drawing>
          <wp:inline distT="0" distB="0" distL="0" distR="0">
            <wp:extent cx="5715000" cy="5562600"/>
            <wp:effectExtent t="0" r="0" b="0" l="0"/>
            <wp:docPr id="1" name="Hình 12. Tính sức khỏe tồn kho trong BC, không có trợ lý tham gia." descr="Hình 12. Tính sức khỏe tồn kho trong BC, không có trợ lý tham gia." title="Hình 12. Tính sức khỏe tồn kho trong BC, không có trợ lý tham 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56260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12. Tính sức khỏe tồn kho trong BC, không có trợ lý tham gia.</w:t>
      </w:r>
    </w:p>
    <w:p>
      <w:pPr>
        <w:spacing w:after="120" w:line="276"/>
      </w:pPr>
      <w:r>
        <w:rPr>
          <w:rFonts w:ascii="Aptos" w:cs="Aptos" w:eastAsia="Aptos" w:hAnsi="Aptos"/>
          <w:color w:val="27343A"/>
        </w:rPr>
        <w:t xml:space="preserve">Cây phân tầng dừng ở bậc đầu tiên khớp. Điểm rủi ro 0 đến 100 để sắp thứ tự: quá hạn 100; cận hạn 60 cộng tối đa 40 theo độ gần hạn, giới hạn 65 nếu dự kiến bán hết trước hạn; rủi ro đứt hàng 50 cộng tối đa 40 theo days of cover; chậm luân chuyển theo giá trị tồn; tồn thừa 20 cộng theo giá trị, tối đa 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2190"/>
        <w:gridCol w:w="6572"/>
      </w:tblGrid>
      <w:tr>
        <w:trPr>
          <w:cantSplit w:val="false"/>
          <w:tblHeader/>
        </w:trPr>
        <w:tc>
          <w:tcPr>
            <w:tcW w:type="dxa" w:w="876"/>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Bậc</w:t>
            </w:r>
          </w:p>
        </w:tc>
        <w:tc>
          <w:tcPr>
            <w:tcW w:type="dxa" w:w="219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Tầng</w:t>
            </w:r>
          </w:p>
        </w:tc>
        <w:tc>
          <w:tcPr>
            <w:tcW w:type="dxa" w:w="657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Điều kiện</w:t>
            </w:r>
          </w:p>
        </w:tc>
      </w:tr>
      <w:tr>
        <w:trPr>
          <w:cantSplit/>
          <w:tblHeader w:val="false"/>
        </w:trPr>
        <w:tc>
          <w:tcPr>
            <w:tcW w:type="dxa" w:w="87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Quá hạn</w:t>
            </w:r>
          </w:p>
        </w:tc>
        <w:tc>
          <w:tcPr>
            <w:tcW w:type="dxa" w:w="657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Còn dưới 0 ngày đến hạn.</w:t>
            </w:r>
          </w:p>
        </w:tc>
      </w:tr>
      <w:tr>
        <w:trPr>
          <w:cantSplit/>
          <w:tblHeader w:val="false"/>
        </w:trPr>
        <w:tc>
          <w:tcPr>
            <w:tcW w:type="dxa" w:w="87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2</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Cận hạn</w:t>
            </w:r>
          </w:p>
        </w:tc>
        <w:tc>
          <w:tcPr>
            <w:tcW w:type="dxa" w:w="657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Còn ≤ Near Expiry Days (45, hoặc theo nhóm hàng).</w:t>
            </w:r>
          </w:p>
        </w:tc>
      </w:tr>
      <w:tr>
        <w:trPr>
          <w:cantSplit/>
          <w:tblHeader w:val="false"/>
        </w:trPr>
        <w:tc>
          <w:tcPr>
            <w:tcW w:type="dxa" w:w="87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3</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Rủi ro đứt hàng</w:t>
            </w:r>
          </w:p>
        </w:tc>
        <w:tc>
          <w:tcPr>
            <w:tcW w:type="dxa" w:w="657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nhu cầu và days of cover &lt; 7.</w:t>
            </w:r>
          </w:p>
        </w:tc>
      </w:tr>
      <w:tr>
        <w:trPr>
          <w:cantSplit/>
          <w:tblHeader w:val="false"/>
        </w:trPr>
        <w:tc>
          <w:tcPr>
            <w:tcW w:type="dxa" w:w="87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4</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Chậm luân chuyển</w:t>
            </w:r>
          </w:p>
        </w:tc>
        <w:tc>
          <w:tcPr>
            <w:tcW w:type="dxa" w:w="657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từng bán nhưng ≥ 60 ngày không bán, hoặc không có nhu cầu trong cửa sổ.</w:t>
            </w:r>
          </w:p>
        </w:tc>
      </w:tr>
      <w:tr>
        <w:trPr>
          <w:cantSplit/>
          <w:tblHeader w:val="false"/>
        </w:trPr>
        <w:tc>
          <w:tcPr>
            <w:tcW w:type="dxa" w:w="87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5</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Tồn thừa</w:t>
            </w:r>
          </w:p>
        </w:tc>
        <w:tc>
          <w:tcPr>
            <w:tcW w:type="dxa" w:w="657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Days of cover &gt; 90.</w:t>
            </w:r>
          </w:p>
        </w:tc>
      </w:tr>
      <w:tr>
        <w:trPr>
          <w:cantSplit/>
          <w:tblHeader w:val="false"/>
        </w:trPr>
        <w:tc>
          <w:tcPr>
            <w:tcW w:type="dxa" w:w="87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6</w:t>
            </w:r>
          </w:p>
        </w:tc>
        <w:tc>
          <w:tcPr>
            <w:tcW w:type="dxa" w:w="219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Bình thường</w:t>
            </w:r>
          </w:p>
        </w:tc>
        <w:tc>
          <w:tcPr>
            <w:tcW w:type="dxa" w:w="657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Còn lại.</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5.3 Luồng 2. Xem dashboard và Chi tiết lô</w:t>
      </w:r>
    </w:p>
    <w:p>
      <w:pPr>
        <w:keepNext/>
        <w:spacing w:after="60" w:before="120"/>
        <w:jc w:val="center"/>
      </w:pPr>
      <w:r>
        <w:drawing>
          <wp:inline distT="0" distB="0" distL="0" distR="0">
            <wp:extent cx="5715000" cy="6619875"/>
            <wp:effectExtent t="0" r="0" b="0" l="0"/>
            <wp:docPr id="1" name="Hình 13. Dashboard chỉ đọc kết quả của BC; bộ nhớ theo bảng giữ màn hình nhanh." descr="Hình 13. Dashboard chỉ đọc kết quả của BC; bộ nhớ theo bảng giữ màn hình nhanh." title="Hình 13. Dashboard chỉ đọc kết quả của BC; bộ nhớ theo bảng giữ màn hình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6198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13. Dashboard chỉ đọc kết quả của BC; bộ nhớ theo bảng giữ màn hình nhanh.</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5.4 Luồng 3. Hỏi trong chat, đề xuất và duyệt</w:t>
      </w:r>
    </w:p>
    <w:p>
      <w:pPr>
        <w:keepNext/>
        <w:spacing w:after="60" w:before="120"/>
        <w:jc w:val="center"/>
      </w:pPr>
      <w:r>
        <w:drawing>
          <wp:inline distT="0" distB="0" distL="0" distR="0">
            <wp:extent cx="5715000" cy="6096000"/>
            <wp:effectExtent t="0" r="0" b="0" l="0"/>
            <wp:docPr id="1" name="Hình 14. Từ câu hỏi đến quyết định của người duyệt." descr="Hình 14. Từ câu hỏi đến quyết định của người duyệt." title="Hình 14. Từ câu hỏi đến quyết định của người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09600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14. Từ câu hỏi đến quyết định của người duyệt.</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5.5 Luồng 4. Truy xuất lô</w:t>
      </w:r>
    </w:p>
    <w:p>
      <w:pPr>
        <w:keepNext/>
        <w:spacing w:after="60" w:before="120"/>
        <w:jc w:val="center"/>
      </w:pPr>
      <w:r>
        <w:drawing>
          <wp:inline distT="0" distB="0" distL="0" distR="0">
            <wp:extent cx="5715000" cy="4514850"/>
            <wp:effectExtent t="0" r="0" b="0" l="0"/>
            <wp:docPr id="1" name="Hình 15. Truy xuất đọc thẳng Item Ledger Entry của lô." descr="Hình 15. Truy xuất đọc thẳng Item Ledger Entry của lô." title="Hình 15. Truy xuất đọc thẳng Item Ledger Entry của l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51485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15. Truy xuất đọc thẳng Item Ledger Entry của lô.</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5.6 Chỗ AI sẽ chen vào các luồng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2921"/>
        <w:gridCol w:w="4819"/>
      </w:tblGrid>
      <w:tr>
        <w:trPr>
          <w:cantSplit w:val="false"/>
          <w:tblHeader/>
        </w:trPr>
        <w:tc>
          <w:tcPr>
            <w:tcW w:type="dxa" w:w="18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Luồng</w:t>
            </w:r>
          </w:p>
        </w:tc>
        <w:tc>
          <w:tcPr>
            <w:tcW w:type="dxa" w:w="292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Hiện tại</w:t>
            </w:r>
          </w:p>
        </w:tc>
        <w:tc>
          <w:tcPr>
            <w:tcW w:type="dxa" w:w="481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Khi thêm tính năng AI ở mục 2.4</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 BC tính</w:t>
            </w:r>
          </w:p>
        </w:tc>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AL, không có trợ lý</w:t>
            </w:r>
          </w:p>
        </w:tc>
        <w:tc>
          <w:tcPr>
            <w:tcW w:type="dxa" w:w="48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Giữ nguyên. AI không tính tầng.</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2. Dashboard</w:t>
            </w:r>
          </w:p>
        </w:tc>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Đọc bảng, hiển thị</w:t>
            </w:r>
          </w:p>
        </w:tc>
        <w:tc>
          <w:tcPr>
            <w:tcW w:type="dxa" w:w="48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S2: đoạn giải thích lô do model viết từ dòng kết quả và lịch sử bán, số trong câu truy về dòng.</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3. Chat, đề xuất, duyệt</w:t>
            </w:r>
          </w:p>
        </w:tc>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Rule, thẻ ghép sẵn, duyệt ghi nhận</w:t>
            </w:r>
          </w:p>
        </w:tc>
        <w:tc>
          <w:tcPr>
            <w:tcW w:type="dxa" w:w="48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S1 brief do model viết; D4 model so sánh phương án chuyển, giảm giá, hủy trên số đã tính; G2 và A3 duyệt hủy sinh biên bản và Item Journal nháp.</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4. Truy xuất</w:t>
            </w:r>
          </w:p>
        </w:tc>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Rule gom sổ kho</w:t>
            </w:r>
          </w:p>
        </w:tc>
        <w:tc>
          <w:tcPr>
            <w:tcW w:type="dxa" w:w="48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G4 soạn thông báo thu hồi; A4 theo dõi xác nhận từng cửa hàng.</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Mới: quét hằng ngày</w:t>
            </w:r>
          </w:p>
        </w:tc>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có</w:t>
            </w:r>
          </w:p>
        </w:tc>
        <w:tc>
          <w:tcPr>
            <w:tcW w:type="dxa" w:w="48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A2: Job Queue xong thì agent tự chọn lô cần báo, gửi Teams, nhắc lại.</w:t>
            </w:r>
          </w:p>
        </w:tc>
      </w:tr>
    </w:tbl>
    <w:p>
      <w:pPr>
        <w:spacing w:after="12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6. Khoảng trống và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2044"/>
        <w:gridCol w:w="3505"/>
        <w:gridCol w:w="1168"/>
        <w:gridCol w:w="1023"/>
      </w:tblGrid>
      <w:tr>
        <w:trPr>
          <w:cantSplit w:val="false"/>
          <w:tblHeader/>
        </w:trPr>
        <w:tc>
          <w:tcPr>
            <w:tcW w:type="dxa" w:w="18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Khoảng trống</w:t>
            </w:r>
          </w:p>
        </w:tc>
        <w:tc>
          <w:tcPr>
            <w:tcW w:type="dxa" w:w="204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Hiện trạng</w:t>
            </w:r>
          </w:p>
        </w:tc>
        <w:tc>
          <w:tcPr>
            <w:tcW w:type="dxa" w:w="350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Đề xuất</w:t>
            </w:r>
          </w:p>
        </w:tc>
        <w:tc>
          <w:tcPr>
            <w:tcW w:type="dxa" w:w="116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Mã AI</w:t>
            </w:r>
          </w:p>
        </w:tc>
        <w:tc>
          <w:tcPr>
            <w:tcW w:type="dxa" w:w="102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Ưu tiên</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Sản phẩm giống ứng dụng</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Model chỉ ở D1, G1</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Làm theo thứ tự mục 2.4</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S1, S2, D4, G2, A2, A3</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Chứng từ hủy</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Duyệt WriteOff chỉ ghi nhận</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Duyệt thì tạo Item Journal (Negative Adjmt.) nháp có lô, lý do, người duyệt; kế toán post.</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G2, A3</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Số lượng chuyển lô cận hạn</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cả tồn lô</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Giới hạn bằng lượng cửa hàng nhận bán được trước hạn, phần còn lại đề xuất giảm giá.</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D4</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Giảm giá</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có mức giảm</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mức giảm theo ngày còn hạn và tốc độ bán; duyệt thì tạo Periodic Discount Disabled.</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G3</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Trung bình</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Cảnh báo chủ động</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Phải hỏi hoặc bấm Brief</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Gửi sáng mỗi ngày qua Teams, chỉ lô đổi tầng hoặc giá trị lớn.</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A2</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tồn</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Số lượng x Unit Cost</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Dùng Value Entry để khớp sổ kế toán.</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Trung bình</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Hạn dùng ở bán lẻ</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Demo quản lý lô tới cửa hàng; thực tế bán lẻ không quản lý lô, chỉ sản xuất có lô</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Xác định hạn dùng hàng ở cửa hàng từ đợt giao của nhà máy; phân tầng cửa hàng theo mặt hàng x địa điểm, không theo lô.</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Cao</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Truy xuất ngược, thu hồi</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Chỉ một lô, không theo dõi rút hàng</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Liên kết lô nguyên liệu, danh sách cửa hàng phải rút, hỏi xác nhận từng cửa hàng.</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G4, A4</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Cần khảo sát</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Xuất theo hạn dùng</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có</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lô khi soạn Transfer Order hoặc phiếu xuất.</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Cần khảo sát</w:t>
            </w:r>
          </w:p>
        </w:tc>
      </w:tr>
      <w:tr>
        <w:trPr>
          <w:cantSplit/>
          <w:tblHeader w:val="false"/>
        </w:trPr>
        <w:tc>
          <w:tcPr>
            <w:tcW w:type="dxa" w:w="18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Ngưỡng theo nhóm</w:t>
            </w:r>
          </w:p>
        </w:tc>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có sẵn, chưa có số của Marou</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Học ngưỡng cận hạn từ lịch sử, đưa người duyệt (P-09).</w:t>
            </w:r>
          </w:p>
        </w:tc>
        <w:tc>
          <w:tcPr>
            <w:tcW w:type="dxa" w:w="116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D5</w:t>
            </w:r>
          </w:p>
        </w:tc>
        <w:tc>
          <w:tcPr>
            <w:tcW w:type="dxa" w:w="102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Sau khảo sát</w:t>
            </w:r>
          </w:p>
        </w:tc>
      </w:tr>
    </w:tbl>
    <w:p>
      <w:pPr>
        <w:spacing w:after="120"/>
      </w:pP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7. KPI, nghiệm thu, giả định</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7.1 KPI và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1"/>
        <w:gridCol w:w="3651"/>
        <w:gridCol w:w="3066"/>
      </w:tblGrid>
      <w:tr>
        <w:trPr>
          <w:cantSplit w:val="false"/>
          <w:tblHeader/>
        </w:trPr>
        <w:tc>
          <w:tcPr>
            <w:tcW w:type="dxa" w:w="292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KPI</w:t>
            </w:r>
          </w:p>
        </w:tc>
        <w:tc>
          <w:tcPr>
            <w:tcW w:type="dxa" w:w="365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Đo từ đâu</w:t>
            </w:r>
          </w:p>
        </w:tc>
        <w:tc>
          <w:tcPr>
            <w:tcW w:type="dxa" w:w="3066"/>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Baseline trên dữ liệu demo</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tồn ở tầng có vấn đề</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Inv. Health Line</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5.088,4 (38,1%)</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lô đã quá hạn còn tồn</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Inv. Health Line tầng Expired</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1.273,3 trên 45 lô</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hàng hủy mỗi tháng</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Item Ledger Entry Negative Adjmt. có lý do hủy</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Chưa đo: cần mã lý do hủy</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Số ngày đứt hàng theo cửa hàng</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Nhu cầu và tồn theo ngày</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kpi.py của trợ lý</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Thời gian truy xuất một lô</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Đo tay trước và sau</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Cần khảo sát</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Tỷ lệ đề xuất được duyệt không sửa</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NWV Agent Proposal</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Bắt đầu đo khi dùng thật</w:t>
            </w:r>
          </w:p>
        </w:tc>
      </w:tr>
      <w:tr>
        <w:trPr>
          <w:cantSplit/>
          <w:tblHeader w:val="false"/>
        </w:trPr>
        <w:tc>
          <w:tcPr>
            <w:tcW w:type="dxa" w:w="292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Tỷ lệ câu trả lời có dùng AI và chi phí</w:t>
            </w:r>
          </w:p>
        </w:tc>
        <w:tc>
          <w:tcPr>
            <w:tcW w:type="dxa" w:w="365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Sổ chi phí của trợ lý</w:t>
            </w:r>
          </w:p>
        </w:tc>
        <w:tc>
          <w:tcPr>
            <w:tcW w:type="dxa" w:w="306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Bắt đầu đo khi bật AI</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7.2 Kịch bản nghiệm thu UC2</w:t>
      </w:r>
    </w:p>
    <w:p>
      <w:pPr>
        <w:pStyle w:val="ListParagraph"/>
        <w:numPr>
          <w:ilvl w:val="0"/>
          <w:numId w:val="4"/>
        </w:numPr>
        <w:spacing w:after="80" w:line="276"/>
      </w:pPr>
      <w:r>
        <w:rPr>
          <w:rFonts w:ascii="Aptos" w:cs="Aptos" w:eastAsia="Aptos" w:hAnsi="Aptos"/>
          <w:color w:val="27343A"/>
        </w:rPr>
        <w:t xml:space="preserve">Đặt Work Date 18/09/2026, chạy Run Inventory Health: bảng NWV Inv. Health Line có 167 dòng.</w:t>
      </w:r>
    </w:p>
    <w:p>
      <w:pPr>
        <w:pStyle w:val="ListParagraph"/>
        <w:numPr>
          <w:ilvl w:val="0"/>
          <w:numId w:val="4"/>
        </w:numPr>
        <w:spacing w:after="80" w:line="276"/>
      </w:pPr>
      <w:r>
        <w:rPr>
          <w:rFonts w:ascii="Aptos" w:cs="Aptos" w:eastAsia="Aptos" w:hAnsi="Aptos"/>
          <w:color w:val="27343A"/>
        </w:rPr>
        <w:t xml:space="preserve">Chạy uc2-reconcile --from al: khớp sáu tầng.</w:t>
      </w:r>
    </w:p>
    <w:p>
      <w:pPr>
        <w:pStyle w:val="ListParagraph"/>
        <w:numPr>
          <w:ilvl w:val="0"/>
          <w:numId w:val="4"/>
        </w:numPr>
        <w:spacing w:after="80" w:line="276"/>
      </w:pPr>
      <w:r>
        <w:rPr>
          <w:rFonts w:ascii="Aptos" w:cs="Aptos" w:eastAsia="Aptos" w:hAnsi="Aptos"/>
          <w:color w:val="27343A"/>
        </w:rPr>
        <w:t xml:space="preserve">Mở tab Sức khỏe tồn kho: tổng tầng xấu 5.088,4; bấm Đã quá hạn còn 45 dòng.</w:t>
      </w:r>
    </w:p>
    <w:p>
      <w:pPr>
        <w:pStyle w:val="ListParagraph"/>
        <w:numPr>
          <w:ilvl w:val="0"/>
          <w:numId w:val="4"/>
        </w:numPr>
        <w:spacing w:after="80" w:line="276"/>
      </w:pPr>
      <w:r>
        <w:rPr>
          <w:rFonts w:ascii="Aptos" w:cs="Aptos" w:eastAsia="Aptos" w:hAnsi="Aptos"/>
          <w:color w:val="27343A"/>
        </w:rPr>
        <w:t xml:space="preserve">Mở Chi tiết một lô, cộng tay bán theo ngày, so với nhu cầu bình quân trên dòng.</w:t>
      </w:r>
    </w:p>
    <w:p>
      <w:pPr>
        <w:pStyle w:val="ListParagraph"/>
        <w:numPr>
          <w:ilvl w:val="0"/>
          <w:numId w:val="4"/>
        </w:numPr>
        <w:spacing w:after="80" w:line="276"/>
      </w:pPr>
      <w:r>
        <w:rPr>
          <w:rFonts w:ascii="Aptos" w:cs="Aptos" w:eastAsia="Aptos" w:hAnsi="Aptos"/>
          <w:color w:val="27343A"/>
        </w:rPr>
        <w:t xml:space="preserve">Bấm link Item Ledger Entries trên thẻ: BC mở đúng mặt hàng, kho, lô.</w:t>
      </w:r>
    </w:p>
    <w:p>
      <w:pPr>
        <w:pStyle w:val="ListParagraph"/>
        <w:numPr>
          <w:ilvl w:val="0"/>
          <w:numId w:val="4"/>
        </w:numPr>
        <w:spacing w:after="80" w:line="276"/>
      </w:pPr>
      <w:r>
        <w:rPr>
          <w:rFonts w:ascii="Aptos" w:cs="Aptos" w:eastAsia="Aptos" w:hAnsi="Aptos"/>
          <w:color w:val="27343A"/>
        </w:rPr>
        <w:t xml:space="preserve">Vai điều phối hỏi hàng đã hết hạn: 45 lô chia theo địa điểm. Vai quản lý S0010 hỏi lô sắp hết hạn: chỉ lô của S0010.</w:t>
      </w:r>
    </w:p>
    <w:p>
      <w:pPr>
        <w:pStyle w:val="ListParagraph"/>
        <w:numPr>
          <w:ilvl w:val="0"/>
          <w:numId w:val="4"/>
        </w:numPr>
        <w:spacing w:after="80" w:line="276"/>
      </w:pPr>
      <w:r>
        <w:rPr>
          <w:rFonts w:ascii="Aptos" w:cs="Aptos" w:eastAsia="Aptos" w:hAnsi="Aptos"/>
          <w:color w:val="27343A"/>
        </w:rPr>
        <w:t xml:space="preserve">Truy xuất lô L260908-33170B: còn 12 tại S0001, 2 tại S0002.</w:t>
      </w:r>
    </w:p>
    <w:p>
      <w:pPr>
        <w:pStyle w:val="ListParagraph"/>
        <w:numPr>
          <w:ilvl w:val="0"/>
          <w:numId w:val="4"/>
        </w:numPr>
        <w:spacing w:after="80" w:line="276"/>
      </w:pPr>
      <w:r>
        <w:rPr>
          <w:rFonts w:ascii="Aptos" w:cs="Aptos" w:eastAsia="Aptos" w:hAnsi="Aptos"/>
          <w:color w:val="27343A"/>
        </w:rPr>
        <w:t xml:space="preserve">Đề xuất hủy một lô: đề xuất Proposed có số lô trong BC, người duyệt nhận thẻ; bấm lần hai báo trùng.</w:t>
      </w:r>
    </w:p>
    <w:p>
      <w:pPr>
        <w:pStyle w:val="ListParagraph"/>
        <w:numPr>
          <w:ilvl w:val="0"/>
          <w:numId w:val="4"/>
        </w:numPr>
        <w:spacing w:after="80" w:line="276"/>
      </w:pPr>
      <w:r>
        <w:rPr>
          <w:rFonts w:ascii="Aptos" w:cs="Aptos" w:eastAsia="Aptos" w:hAnsi="Aptos"/>
          <w:color w:val="27343A"/>
        </w:rPr>
        <w:t xml:space="preserve">Sửa Near Expiry Days trên NWV Agent Setup rồi chạy lại: số dòng cận hạn đổi.</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7.3 Giả định và rủi ro</w:t>
      </w:r>
    </w:p>
    <w:p>
      <w:pPr>
        <w:pStyle w:val="ListParagraph"/>
        <w:numPr>
          <w:ilvl w:val="0"/>
          <w:numId w:val="5"/>
        </w:numPr>
        <w:spacing w:after="80" w:line="276"/>
      </w:pPr>
      <w:r>
        <w:rPr>
          <w:rFonts w:ascii="Aptos" w:cs="Aptos" w:eastAsia="Aptos" w:hAnsi="Aptos"/>
          <w:color w:val="27343A"/>
        </w:rPr>
        <w:t xml:space="preserve">Kết quả chỉ đúng khi mọi xuất, bán, hủy đều ghi vào BC đúng lô. Bánh tươi hủy cuối ngày không ghi là rủi ro lớn nhất.</w:t>
      </w:r>
    </w:p>
    <w:p>
      <w:pPr>
        <w:pStyle w:val="ListParagraph"/>
        <w:numPr>
          <w:ilvl w:val="0"/>
          <w:numId w:val="5"/>
        </w:numPr>
        <w:spacing w:after="80" w:line="276"/>
      </w:pPr>
      <w:r>
        <w:rPr>
          <w:rFonts w:ascii="Aptos" w:cs="Aptos" w:eastAsia="Aptos" w:hAnsi="Aptos"/>
          <w:color w:val="27343A"/>
        </w:rPr>
        <w:t xml:space="preserve">Bán lẻ không quản lý lô: phân tầng theo lô chỉ đúng ở phía sản xuất; hạn dùng hàng ở cửa hàng phải suy từ đợt giao.</w:t>
      </w:r>
    </w:p>
    <w:p>
      <w:pPr>
        <w:pStyle w:val="ListParagraph"/>
        <w:numPr>
          <w:ilvl w:val="0"/>
          <w:numId w:val="5"/>
        </w:numPr>
        <w:spacing w:after="80" w:line="276"/>
      </w:pPr>
      <w:r>
        <w:rPr>
          <w:rFonts w:ascii="Aptos" w:cs="Aptos" w:eastAsia="Aptos" w:hAnsi="Aptos"/>
          <w:color w:val="27343A"/>
        </w:rPr>
        <w:t xml:space="preserve">Giá trị dùng Unit Cost, có thể lệch sổ kế toán.</w:t>
      </w:r>
    </w:p>
    <w:p>
      <w:pPr>
        <w:pStyle w:val="ListParagraph"/>
        <w:numPr>
          <w:ilvl w:val="0"/>
          <w:numId w:val="5"/>
        </w:numPr>
        <w:spacing w:after="80" w:line="276"/>
      </w:pPr>
      <w:r>
        <w:rPr>
          <w:rFonts w:ascii="Aptos" w:cs="Aptos" w:eastAsia="Aptos" w:hAnsi="Aptos"/>
          <w:color w:val="27343A"/>
        </w:rPr>
        <w:t xml:space="preserve">Dữ liệu demo 6 tháng, chưa có mùa Tết; ngưỡng mặc định chưa phải của Marou.</w:t>
      </w:r>
    </w:p>
    <w:p>
      <w:pPr>
        <w:pStyle w:val="ListParagraph"/>
        <w:numPr>
          <w:ilvl w:val="0"/>
          <w:numId w:val="5"/>
        </w:numPr>
        <w:spacing w:after="80" w:line="276"/>
      </w:pPr>
      <w:r>
        <w:rPr>
          <w:rFonts w:ascii="Aptos" w:cs="Aptos" w:eastAsia="Aptos" w:hAnsi="Aptos"/>
          <w:color w:val="27343A"/>
        </w:rPr>
        <w:t xml:space="preserve">Tính năng AI phụ thuộc chất lượng dữ liệu nguồn; nếu mã lý do hủy, lịch nhận hàng không có thì D2, S3 chưa làm được.</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ACC6" w:sz="8" w:space="6"/>
      </w:pBdr>
      <w:tabs>
        <w:tab w:val="right" w:pos="9638"/>
      </w:tabs>
    </w:pPr>
    <w:r>
      <w:rPr>
        <w:rFonts w:ascii="Aptos" w:cs="Aptos" w:eastAsia="Aptos" w:hAnsi="Aptos"/>
        <w:color w:val="5F6B70"/>
        <w:sz w:val="18"/>
        <w:szCs w:val="18"/>
      </w:rPr>
      <w:t xml:space="preserve">UC2 Inventory Health &amp; Traceability · Tài liệu tính năng · Bản 1.1</w:t>
    </w:r>
    <w:r>
      <w:rPr>
        <w:rFonts w:ascii="Aptos" w:cs="Aptos" w:eastAsia="Aptos" w:hAnsi="Aptos"/>
        <w:color w:val="27343A"/>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ACC6" w:sz="8" w:space="6"/>
      </w:pBdr>
      <w:tabs>
        <w:tab w:val="right" w:pos="9638"/>
      </w:tabs>
      <w:spacing w:after="120"/>
    </w:pPr>
    <w:r>
      <w:rPr>
        <w:rFonts w:ascii="Aptos" w:cs="Aptos" w:eastAsia="Aptos" w:hAnsi="Aptos"/>
        <w:b/>
        <w:bCs/>
        <w:color w:val="5F6B70"/>
        <w:sz w:val="18"/>
        <w:szCs w:val="18"/>
      </w:rPr>
      <w:t xml:space="preserve">NaviWorld</w:t>
    </w:r>
    <w:r>
      <w:rPr>
        <w:rFonts w:ascii="Aptos" w:cs="Aptos" w:eastAsia="Aptos" w:hAnsi="Aptos"/>
        <w:color w:val="5F6B70"/>
        <w:spacing w:val="20"/>
        <w:sz w:val="16"/>
        <w:szCs w:val="16"/>
      </w:rPr>
      <w:t xml:space="preserve">	MAROU • UC2 INVENTORY HEALTH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4BACC6"/>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7343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Display" w:cs="Aptos Display" w:eastAsia="Aptos Display" w:hAnsi="Aptos Display"/>
      <w:b/>
      <w:bCs/>
      <w:color w:val="27343A"/>
      <w:sz w:val="40"/>
      <w:szCs w:val="40"/>
    </w:rPr>
  </w:style>
  <w:style w:type="paragraph" w:styleId="Heading2">
    <w:name w:val="Heading 2"/>
    <w:basedOn w:val="Normal"/>
    <w:next w:val="Normal"/>
    <w:qFormat/>
    <w:pPr>
      <w:keepNext/>
      <w:spacing w:after="120" w:before="280"/>
      <w:outlineLvl w:val="1"/>
    </w:pPr>
    <w:rPr>
      <w:rFonts w:ascii="Aptos" w:cs="Aptos" w:eastAsia="Aptos" w:hAnsi="Aptos"/>
      <w:b/>
      <w:bCs/>
      <w:color w:val="27343A"/>
      <w:sz w:val="28"/>
      <w:szCs w:val="28"/>
    </w:rPr>
  </w:style>
  <w:style w:type="paragraph" w:styleId="Heading3">
    <w:name w:val="Heading 3"/>
    <w:basedOn w:val="Normal"/>
    <w:next w:val="Normal"/>
    <w:qFormat/>
    <w:pPr>
      <w:keepNext/>
      <w:spacing w:after="100" w:before="200"/>
      <w:outlineLvl w:val="2"/>
    </w:pPr>
    <w:rPr>
      <w:rFonts w:ascii="Aptos" w:cs="Aptos" w:eastAsia="Aptos" w:hAnsi="Aptos"/>
      <w:b/>
      <w:bCs/>
      <w:color w:val="27343A"/>
      <w:sz w:val="24"/>
      <w:szCs w:val="24"/>
    </w:rPr>
  </w:style>
  <w:style w:type="paragraph" w:styleId="Caption">
    <w:name w:val="Caption"/>
    <w:basedOn w:val="Normal"/>
    <w:next w:val="Normal"/>
    <w:qFormat/>
    <w:rPr>
      <w:rFonts w:ascii="Aptos" w:cs="Aptos" w:eastAsia="Aptos" w:hAnsi="Aptos"/>
      <w:i/>
      <w:i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ce5c35616c193a315aba09156d6a64c4ef1d16.png"/><Relationship Id="rId10" Type="http://schemas.openxmlformats.org/officeDocument/2006/relationships/image" Target="media/2c102c5f378d10c25028ad111fcef082416a1e66.png"/><Relationship Id="rId11" Type="http://schemas.openxmlformats.org/officeDocument/2006/relationships/image" Target="media/f932b749e3aad072973dca2baaec2ed2a177b4e2.png"/><Relationship Id="rId12" Type="http://schemas.openxmlformats.org/officeDocument/2006/relationships/image" Target="media/4db4c298bc530ded81e24871b359003a4bb92136.png"/><Relationship Id="rId13" Type="http://schemas.openxmlformats.org/officeDocument/2006/relationships/image" Target="media/c187027596909717f613d1a90270545c910dd900.png"/><Relationship Id="rId14" Type="http://schemas.openxmlformats.org/officeDocument/2006/relationships/image" Target="media/b9fb989e99839b2ee3a9b9221ece2feaf5a1134d.png"/><Relationship Id="rId15" Type="http://schemas.openxmlformats.org/officeDocument/2006/relationships/image" Target="media/4dc95b17eccd27bda5b1d20fded96a4d5c489252.png"/><Relationship Id="rId16" Type="http://schemas.openxmlformats.org/officeDocument/2006/relationships/image" Target="media/c1fff23d45731ed0e8b75a0ca976d86731445c0c.png"/><Relationship Id="rId17" Type="http://schemas.openxmlformats.org/officeDocument/2006/relationships/image" Target="media/d6d31299201d74ac13f0ea20659a910235175499.png"/><Relationship Id="rId18" Type="http://schemas.openxmlformats.org/officeDocument/2006/relationships/image" Target="media/a77b8df6d16c0a83ccf2abe990006014d7338f4b.png"/><Relationship Id="rId19" Type="http://schemas.openxmlformats.org/officeDocument/2006/relationships/image" Target="media/d77c1f30aae3ccd404d011243b6ce1657d012712.png"/><Relationship Id="rId20" Type="http://schemas.openxmlformats.org/officeDocument/2006/relationships/image" Target="media/88fa06d4a93ec8ba65b34baf62c2f3317c1cfd2b.png"/><Relationship Id="rId21" Type="http://schemas.openxmlformats.org/officeDocument/2006/relationships/image" Target="media/9ea2185208fb844fac578e4ddd68b7d45c95edc1.png"/><Relationship Id="rId22" Type="http://schemas.openxmlformats.org/officeDocument/2006/relationships/image" Target="media/2667595c0dff4382c33179259487da730327a100.png"/><Relationship Id="rId23" Type="http://schemas.openxmlformats.org/officeDocument/2006/relationships/image" Target="media/736f9a3e12d04c224c8125fe4fe3cda2c27f47c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UC2 Inventory Health &amp; Traceability: tài liệu tính năng</dc:title>
  <dc:creator>NaviWorld Vietnam</dc:creator>
  <cp:lastModifiedBy>Un-named</cp:lastModifiedBy>
  <cp:revision>1</cp:revision>
  <dcterms:created xsi:type="dcterms:W3CDTF">2026-09-14T10:36:09.606Z</dcterms:created>
  <dcterms:modified xsi:type="dcterms:W3CDTF">2026-09-14T10:36:09.607Z</dcterms:modified>
</cp:coreProperties>
</file>

<file path=docProps/custom.xml><?xml version="1.0" encoding="utf-8"?>
<Properties xmlns="http://schemas.openxmlformats.org/officeDocument/2006/custom-properties" xmlns:vt="http://schemas.openxmlformats.org/officeDocument/2006/docPropsVTypes"/>
</file>