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0FC6" w14:textId="20DD21DE" w:rsidR="00912886" w:rsidRDefault="005D4055">
      <w:pPr>
        <w:spacing w:after="40"/>
        <w:jc w:val="center"/>
      </w:pPr>
      <w:r>
        <w:rPr>
          <w:rFonts w:ascii="Times New Roman" w:hAnsi="Times New Roman"/>
          <w:color w:val="000000"/>
          <w:sz w:val="26"/>
        </w:rPr>
        <w:t>TRƯỜNG ĐẠI HỌC VĂN HIẾN</w:t>
      </w:r>
    </w:p>
    <w:p w14:paraId="6A70F578" w14:textId="77777777" w:rsidR="00912886" w:rsidRDefault="005C5419">
      <w:pPr>
        <w:spacing w:after="840"/>
        <w:jc w:val="center"/>
      </w:pPr>
      <w:r>
        <w:rPr>
          <w:rFonts w:cs="Times New Roman" w:ascii="Times New Roman" w:hAnsi="Times New Roman"/>
          <w:b/>
          <w:color w:val="000000"/>
          <w:sz w:val="26"/>
        </w:rPr>
        <w:t>KHOA CÔNG NGHỆ THÔNG TIN</w:t>
      </w:r>
    </w:p>
    <w:p w14:paraId="0A85F4EF" w14:textId="77777777" w:rsidR="00912886" w:rsidRDefault="005C5419">
      <w:pPr>
        <w:jc w:val="center"/>
      </w:pPr>
      <w:r>
        <w:rPr>
          <w:rFonts w:ascii="Times New Roman" w:hAnsi="Times New Roman"/>
          <w:color w:val="000000"/>
          <w:sz w:val="26"/>
        </w:rPr>
        <w:t>BÁO CÁO TIỂU LUẬN CUỐI KỲ</w:t>
      </w:r>
    </w:p>
    <w:p w14:paraId="50121D5C" w14:textId="77777777" w:rsidR="00912886" w:rsidRDefault="005C5419">
      <w:pPr>
        <w:spacing w:after="160"/>
        <w:jc w:val="center"/>
      </w:pPr>
      <w:r>
        <w:rPr>
          <w:rFonts w:ascii="Times New Roman" w:hAnsi="Times New Roman"/>
          <w:color w:val="000000"/>
          <w:sz w:val="26"/>
        </w:rPr>
        <w:t>HỌC PHẦN: BẢO MẬT IoT (INT4410)</w:t>
      </w:r>
    </w:p>
    <w:p w14:paraId="61FD3686" w14:textId="77777777" w:rsidR="00912886" w:rsidRDefault="005C5419">
      <w:pPr>
        <w:spacing w:after="560"/>
        <w:jc w:val="center"/>
      </w:pPr>
      <w:r>
        <w:rPr>
          <w:rFonts w:ascii="Times New Roman" w:hAnsi="Times New Roman"/>
          <w:color w:val="000000"/>
          <w:sz w:val="26"/>
        </w:rPr>
        <w:t>Sinh viên: Lương Nguyễn Ngọc Đinh | MSSV: 231A010001</w:t>
      </w:r>
    </w:p>
    <w:p w14:paraId="4A21A64B" w14:textId="77777777" w:rsidR="00912886" w:rsidRDefault="005C5419">
      <w:pPr>
        <w:spacing w:after="680"/>
        <w:jc w:val="center"/>
      </w:pPr>
      <w:r>
        <w:rPr>
          <w:rFonts w:ascii="Times New Roman" w:hAnsi="Times New Roman"/>
          <w:color w:val="000000"/>
          <w:sz w:val="26"/>
        </w:rPr>
        <w:t>VAI TRÒ CỦA GATEWAY TRONG BẢO MẬT IoT</w:t>
      </w:r>
    </w:p>
    <w:tbl>
      <w:tblPr>
        <w:tblStyle w:val="TableGrid"/>
        <w:tblW w:w="9638" w:type="dxa"/>
        <w:tblInd w:w="120" w:type="dxa"/>
        <w:tblLayout w:type="fixed"/>
        <w:tblLook w:val="04A0" w:firstRow="1" w:lastRow="0" w:firstColumn="1" w:lastColumn="0" w:noHBand="0" w:noVBand="1"/>
      </w:tblPr>
      <w:tblGrid>
        <w:gridCol w:w="2500"/>
        <w:gridCol w:w="7138"/>
      </w:tblGrid>
      <w:tr w:rsidR="00912886" w14:paraId="7AC7A7F2" w14:textId="77777777">
        <w:tc>
          <w:tcPr>
            <w:tcW w:w="2500" w:type="dxa"/>
            <w:shd w:val="clear" w:color="auto" w:fill="E8EEF5"/>
            <w:tcMar>
              <w:top w:w="80" w:type="dxa"/>
              <w:left w:w="120" w:type="dxa"/>
              <w:bottom w:w="80" w:type="dxa"/>
              <w:right w:w="120" w:type="dxa"/>
            </w:tcMar>
            <w:vAlign w:val="center"/>
          </w:tcPr>
          <w:p w14:paraId="07F56F81" w14:textId="77777777" w:rsidR="00912886" w:rsidRDefault="005C5419">
            <w:pPr>
              <w:spacing w:after="0" w:line="276" w:lineRule="auto"/>
            </w:pPr>
            <w:r>
              <w:rPr>
                <w:rFonts w:cs="Times New Roman" w:ascii="Times New Roman" w:hAnsi="Times New Roman"/>
                <w:b/>
                <w:i w:val="0"/>
                <w:color w:val="000000"/>
                <w:sz w:val="21"/>
              </w:rPr>
              <w:t>Mã đề tài</w:t>
            </w:r>
          </w:p>
        </w:tc>
        <w:tc>
          <w:tcPr>
            <w:tcW w:w="7138" w:type="dxa"/>
            <w:tcMar>
              <w:top w:w="80" w:type="dxa"/>
              <w:left w:w="120" w:type="dxa"/>
              <w:bottom w:w="80" w:type="dxa"/>
              <w:right w:w="120" w:type="dxa"/>
            </w:tcMar>
            <w:vAlign w:val="center"/>
          </w:tcPr>
          <w:p w14:paraId="6DC35CAF" w14:textId="77777777" w:rsidR="00912886" w:rsidRDefault="005C5419">
            <w:pPr>
              <w:spacing w:after="0" w:line="276" w:lineRule="auto"/>
            </w:pPr>
            <w:r>
              <w:rPr>
                <w:rFonts w:ascii="Times New Roman" w:hAnsi="Times New Roman"/>
                <w:i w:val="0"/>
                <w:color w:val="000000"/>
              </w:rPr>
              <w:t>04</w:t>
            </w:r>
          </w:p>
        </w:tc>
      </w:tr>
      <w:tr w:rsidR="00912886" w14:paraId="0C43E63E" w14:textId="77777777">
        <w:tc>
          <w:tcPr>
            <w:tcW w:w="2500" w:type="dxa"/>
            <w:shd w:val="clear" w:color="auto" w:fill="E8EEF5"/>
            <w:tcMar>
              <w:top w:w="80" w:type="dxa"/>
              <w:left w:w="120" w:type="dxa"/>
              <w:bottom w:w="80" w:type="dxa"/>
              <w:right w:w="120" w:type="dxa"/>
            </w:tcMar>
            <w:vAlign w:val="center"/>
          </w:tcPr>
          <w:p w14:paraId="5882F137" w14:textId="77777777" w:rsidR="00912886" w:rsidRDefault="005C5419">
            <w:pPr>
              <w:spacing w:after="0" w:line="276" w:lineRule="auto"/>
            </w:pPr>
            <w:r>
              <w:rPr>
                <w:rFonts w:cs="Times New Roman" w:ascii="Times New Roman" w:hAnsi="Times New Roman"/>
                <w:b/>
                <w:i w:val="0"/>
                <w:color w:val="000000"/>
                <w:sz w:val="21"/>
              </w:rPr>
              <w:t>Hướng đề tài</w:t>
            </w:r>
          </w:p>
        </w:tc>
        <w:tc>
          <w:tcPr>
            <w:tcW w:w="7138" w:type="dxa"/>
            <w:tcMar>
              <w:top w:w="80" w:type="dxa"/>
              <w:left w:w="120" w:type="dxa"/>
              <w:bottom w:w="80" w:type="dxa"/>
              <w:right w:w="120" w:type="dxa"/>
            </w:tcMar>
            <w:vAlign w:val="center"/>
          </w:tcPr>
          <w:p w14:paraId="326CA006" w14:textId="77777777" w:rsidR="00912886" w:rsidRDefault="005C5419">
            <w:pPr>
              <w:spacing w:after="0" w:line="276" w:lineRule="auto"/>
            </w:pPr>
            <w:r>
              <w:rPr>
                <w:rFonts w:ascii="Times New Roman" w:hAnsi="Times New Roman"/>
                <w:i w:val="0"/>
                <w:color w:val="000000"/>
              </w:rPr>
              <w:t>A</w:t>
            </w:r>
          </w:p>
        </w:tc>
      </w:tr>
      <w:tr w:rsidR="00912886" w14:paraId="0C618488" w14:textId="77777777">
        <w:tc>
          <w:tcPr>
            <w:tcW w:w="2500" w:type="dxa"/>
            <w:shd w:val="clear" w:color="auto" w:fill="E8EEF5"/>
            <w:tcMar>
              <w:top w:w="80" w:type="dxa"/>
              <w:left w:w="120" w:type="dxa"/>
              <w:bottom w:w="80" w:type="dxa"/>
              <w:right w:w="120" w:type="dxa"/>
            </w:tcMar>
            <w:vAlign w:val="center"/>
          </w:tcPr>
          <w:p w14:paraId="23E486C2" w14:textId="77777777" w:rsidR="00912886" w:rsidRDefault="005C5419">
            <w:pPr>
              <w:spacing w:after="0" w:line="276" w:lineRule="auto"/>
            </w:pPr>
            <w:r>
              <w:rPr>
                <w:rFonts w:cs="Times New Roman" w:ascii="Times New Roman" w:hAnsi="Times New Roman"/>
                <w:b/>
                <w:i w:val="0"/>
                <w:color w:val="000000"/>
                <w:sz w:val="21"/>
              </w:rPr>
              <w:t>Sinh viên</w:t>
            </w:r>
          </w:p>
        </w:tc>
        <w:tc>
          <w:tcPr>
            <w:tcW w:w="7138" w:type="dxa"/>
            <w:tcMar>
              <w:top w:w="80" w:type="dxa"/>
              <w:left w:w="120" w:type="dxa"/>
              <w:bottom w:w="80" w:type="dxa"/>
              <w:right w:w="120" w:type="dxa"/>
            </w:tcMar>
            <w:vAlign w:val="center"/>
          </w:tcPr>
          <w:p w14:paraId="111276BA" w14:textId="77777777" w:rsidR="00912886" w:rsidRDefault="005C5419">
            <w:pPr>
              <w:spacing w:after="0" w:line="276" w:lineRule="auto"/>
            </w:pPr>
            <w:r>
              <w:rPr>
                <w:rFonts w:ascii="Times New Roman" w:hAnsi="Times New Roman"/>
                <w:i w:val="0"/>
                <w:color w:val="000000"/>
              </w:rPr>
              <w:t>Lương Nguyễn Ngọc Đinh</w:t>
            </w:r>
          </w:p>
        </w:tc>
      </w:tr>
      <w:tr w:rsidR="00912886" w14:paraId="4ACB458E" w14:textId="77777777">
        <w:tc>
          <w:tcPr>
            <w:tcW w:w="2500" w:type="dxa"/>
            <w:shd w:val="clear" w:color="auto" w:fill="E8EEF5"/>
            <w:tcMar>
              <w:top w:w="80" w:type="dxa"/>
              <w:left w:w="120" w:type="dxa"/>
              <w:bottom w:w="80" w:type="dxa"/>
              <w:right w:w="120" w:type="dxa"/>
            </w:tcMar>
            <w:vAlign w:val="center"/>
          </w:tcPr>
          <w:p w14:paraId="14260969" w14:textId="77777777" w:rsidR="00912886" w:rsidRDefault="005C5419">
            <w:pPr>
              <w:spacing w:after="0" w:line="276" w:lineRule="auto"/>
            </w:pPr>
            <w:r>
              <w:rPr>
                <w:rFonts w:cs="Times New Roman" w:ascii="Times New Roman" w:hAnsi="Times New Roman"/>
                <w:b/>
                <w:i w:val="0"/>
                <w:color w:val="000000"/>
                <w:sz w:val="21"/>
              </w:rPr>
              <w:t>Mã số sinh viên</w:t>
            </w:r>
          </w:p>
        </w:tc>
        <w:tc>
          <w:tcPr>
            <w:tcW w:w="7138" w:type="dxa"/>
            <w:tcMar>
              <w:top w:w="80" w:type="dxa"/>
              <w:left w:w="120" w:type="dxa"/>
              <w:bottom w:w="80" w:type="dxa"/>
              <w:right w:w="120" w:type="dxa"/>
            </w:tcMar>
            <w:vAlign w:val="center"/>
          </w:tcPr>
          <w:p w14:paraId="1243B6DF" w14:textId="77777777" w:rsidR="00912886" w:rsidRDefault="005C5419">
            <w:pPr>
              <w:spacing w:after="0" w:line="276" w:lineRule="auto"/>
            </w:pPr>
            <w:r>
              <w:rPr>
                <w:rFonts w:ascii="Times New Roman" w:hAnsi="Times New Roman"/>
                <w:i w:val="0"/>
                <w:color w:val="000000"/>
              </w:rPr>
              <w:t>231A010001</w:t>
            </w:r>
          </w:p>
        </w:tc>
      </w:tr>
      <w:tr w:rsidR="00912886" w14:paraId="597FFABA" w14:textId="77777777">
        <w:tc>
          <w:tcPr>
            <w:tcW w:w="2500" w:type="dxa"/>
            <w:shd w:val="clear" w:color="auto" w:fill="E8EEF5"/>
            <w:tcMar>
              <w:top w:w="80" w:type="dxa"/>
              <w:left w:w="120" w:type="dxa"/>
              <w:bottom w:w="80" w:type="dxa"/>
              <w:right w:w="120" w:type="dxa"/>
            </w:tcMar>
            <w:vAlign w:val="center"/>
          </w:tcPr>
          <w:p w14:paraId="7338296E" w14:textId="77777777" w:rsidR="00912886" w:rsidRDefault="005C5419">
            <w:pPr>
              <w:spacing w:after="0" w:line="276" w:lineRule="auto"/>
            </w:pPr>
            <w:r>
              <w:rPr>
                <w:rFonts w:cs="Times New Roman" w:ascii="Times New Roman" w:hAnsi="Times New Roman"/>
                <w:b/>
                <w:i w:val="0"/>
                <w:color w:val="000000"/>
                <w:sz w:val="21"/>
              </w:rPr>
              <w:t>Lớp học phần</w:t>
            </w:r>
          </w:p>
        </w:tc>
        <w:tc>
          <w:tcPr>
            <w:tcW w:w="7138" w:type="dxa"/>
            <w:tcMar>
              <w:top w:w="80" w:type="dxa"/>
              <w:left w:w="120" w:type="dxa"/>
              <w:bottom w:w="80" w:type="dxa"/>
              <w:right w:w="120" w:type="dxa"/>
            </w:tcMar>
            <w:vAlign w:val="center"/>
          </w:tcPr>
          <w:p w14:paraId="4C9A60CA" w14:textId="77777777" w:rsidR="00912886" w:rsidRDefault="005C5419">
            <w:pPr>
              <w:spacing w:after="0" w:line="276" w:lineRule="auto"/>
            </w:pPr>
            <w:r>
              <w:rPr>
                <w:rFonts w:ascii="Times New Roman" w:hAnsi="Times New Roman"/>
                <w:i w:val="0"/>
                <w:color w:val="000000"/>
              </w:rPr>
              <w:t>INT4410 - Bảo mật IoT</w:t>
            </w:r>
          </w:p>
        </w:tc>
      </w:tr>
      <w:tr w:rsidR="00912886" w14:paraId="5729F38C" w14:textId="77777777">
        <w:tc>
          <w:tcPr>
            <w:tcW w:w="2500" w:type="dxa"/>
            <w:shd w:val="clear" w:color="auto" w:fill="E8EEF5"/>
            <w:tcMar>
              <w:top w:w="80" w:type="dxa"/>
              <w:left w:w="120" w:type="dxa"/>
              <w:bottom w:w="80" w:type="dxa"/>
              <w:right w:w="120" w:type="dxa"/>
            </w:tcMar>
            <w:vAlign w:val="center"/>
          </w:tcPr>
          <w:p w14:paraId="1DC28724" w14:textId="77777777" w:rsidR="00912886" w:rsidRDefault="005C5419">
            <w:pPr>
              <w:spacing w:after="0" w:line="276" w:lineRule="auto"/>
            </w:pPr>
            <w:r>
              <w:rPr>
                <w:rFonts w:cs="Times New Roman" w:ascii="Times New Roman" w:hAnsi="Times New Roman"/>
                <w:b/>
                <w:i w:val="0"/>
                <w:color w:val="000000"/>
                <w:sz w:val="21"/>
              </w:rPr>
              <w:t>Giảng viên</w:t>
            </w:r>
          </w:p>
        </w:tc>
        <w:tc>
          <w:tcPr>
            <w:tcW w:w="7138" w:type="dxa"/>
            <w:tcMar>
              <w:top w:w="80" w:type="dxa"/>
              <w:left w:w="120" w:type="dxa"/>
              <w:bottom w:w="80" w:type="dxa"/>
              <w:right w:w="120" w:type="dxa"/>
            </w:tcMar>
            <w:vAlign w:val="center"/>
          </w:tcPr>
          <w:p w14:paraId="4AC73430" w14:textId="77777777" w:rsidR="00912886" w:rsidRDefault="00A00020">
            <w:pPr>
              <w:spacing w:after="0" w:line="276" w:lineRule="auto"/>
            </w:pPr>
            <w:r w:rsidRPr="00A00020">
              <w:rPr>
                <w:rFonts w:ascii="Times New Roman" w:hAnsi="Times New Roman"/>
                <w:i w:val="0"/>
                <w:color w:val="000000"/>
              </w:rPr>
              <w:t>Hồ Nhựt Minh</w:t>
            </w:r>
          </w:p>
        </w:tc>
      </w:tr>
      <w:tr w:rsidR="00912886" w14:paraId="14713BB3" w14:textId="77777777">
        <w:tc>
          <w:tcPr>
            <w:tcW w:w="2500" w:type="dxa"/>
            <w:shd w:val="clear" w:color="auto" w:fill="E8EEF5"/>
            <w:tcMar>
              <w:top w:w="80" w:type="dxa"/>
              <w:left w:w="120" w:type="dxa"/>
              <w:bottom w:w="80" w:type="dxa"/>
              <w:right w:w="120" w:type="dxa"/>
            </w:tcMar>
            <w:vAlign w:val="center"/>
          </w:tcPr>
          <w:p w14:paraId="7F712117" w14:textId="77777777" w:rsidR="00912886" w:rsidRDefault="005C5419">
            <w:pPr>
              <w:spacing w:after="0" w:line="276" w:lineRule="auto"/>
            </w:pPr>
            <w:r>
              <w:rPr>
                <w:rFonts w:cs="Times New Roman" w:ascii="Times New Roman" w:hAnsi="Times New Roman"/>
                <w:b/>
                <w:i w:val="0"/>
                <w:color w:val="000000"/>
                <w:sz w:val="21"/>
              </w:rPr>
              <w:t>Link repo GitHub</w:t>
            </w:r>
          </w:p>
        </w:tc>
        <w:tc>
          <w:tcPr>
            <w:tcW w:w="7138" w:type="dxa"/>
            <w:tcMar>
              <w:top w:w="80" w:type="dxa"/>
              <w:left w:w="120" w:type="dxa"/>
              <w:bottom w:w="80" w:type="dxa"/>
              <w:right w:w="120" w:type="dxa"/>
            </w:tcMar>
            <w:vAlign w:val="center"/>
          </w:tcPr>
          <w:p w14:paraId="320F6A64" w14:textId="77777777" w:rsidR="00912886" w:rsidRDefault="005C5419">
            <w:pPr>
              <w:spacing w:after="0" w:line="276" w:lineRule="auto"/>
            </w:pPr>
            <w:r>
              <w:rPr>
                <w:rFonts w:ascii="Times New Roman" w:hAnsi="Times New Roman"/>
                <w:i w:val="0"/>
                <w:color w:val="000000"/>
              </w:rPr>
              <w:t>https://github.com/dinhvaren/iot-gateway-security-lab</w:t>
            </w:r>
          </w:p>
        </w:tc>
      </w:tr>
      <w:tr w:rsidR="00912886" w14:paraId="136F7F64" w14:textId="77777777">
        <w:tc>
          <w:tcPr>
            <w:tcW w:w="2500" w:type="dxa"/>
            <w:shd w:val="clear" w:color="auto" w:fill="E8EEF5"/>
            <w:tcMar>
              <w:top w:w="80" w:type="dxa"/>
              <w:left w:w="120" w:type="dxa"/>
              <w:bottom w:w="80" w:type="dxa"/>
              <w:right w:w="120" w:type="dxa"/>
            </w:tcMar>
            <w:vAlign w:val="center"/>
          </w:tcPr>
          <w:p w14:paraId="570BEC70" w14:textId="77777777" w:rsidR="00912886" w:rsidRDefault="005C5419">
            <w:pPr>
              <w:spacing w:after="0" w:line="276" w:lineRule="auto"/>
            </w:pPr>
            <w:r>
              <w:rPr>
                <w:rFonts w:ascii="Times New Roman" w:hAnsi="Times New Roman"/>
                <w:i w:val="0"/>
                <w:color w:val="000000"/>
              </w:rPr>
              <w:t>Ngày nộp bản Tuần 03</w:t>
            </w:r>
          </w:p>
        </w:tc>
        <w:tc>
          <w:tcPr>
            <w:tcW w:w="7138" w:type="dxa"/>
            <w:tcMar>
              <w:top w:w="80" w:type="dxa"/>
              <w:left w:w="120" w:type="dxa"/>
              <w:bottom w:w="80" w:type="dxa"/>
              <w:right w:w="120" w:type="dxa"/>
            </w:tcMar>
            <w:vAlign w:val="center"/>
          </w:tcPr>
          <w:p w14:paraId="7F7A572E" w14:textId="77777777" w:rsidR="00912886" w:rsidRDefault="005C5419">
            <w:pPr>
              <w:spacing w:after="0" w:line="276" w:lineRule="auto"/>
            </w:pPr>
            <w:r>
              <w:rPr>
                <w:rFonts w:ascii="Times New Roman" w:hAnsi="Times New Roman"/>
                <w:i w:val="0"/>
                <w:color w:val="000000"/>
              </w:rPr>
              <w:t>18/07/2026</w:t>
            </w:r>
          </w:p>
        </w:tc>
      </w:tr>
    </w:tbl>
    <w:p w14:paraId="3776E696" w14:textId="77777777" w:rsidR="00912886" w:rsidRDefault="005C5419">
      <w:pPr>
        <w:spacing w:before="560"/>
        <w:jc w:val="center"/>
      </w:pPr>
      <w:r>
        <w:rPr>
          <w:rFonts w:cs="Times New Roman" w:ascii="Times New Roman" w:hAnsi="Times New Roman"/>
          <w:b/>
          <w:color w:val="000000"/>
          <w:sz w:val="26"/>
        </w:rPr>
        <w:t>TP. HỒ CHÍ MINH, 2026</w:t>
      </w:r>
    </w:p>
    <w:p w14:paraId="6778D85D" w14:textId="77777777" w:rsidR="00912886" w:rsidRDefault="00912886"/>
    <w:p w14:paraId="291A8667" w14:textId="77777777" w:rsidR="00912886" w:rsidRDefault="005C5419">
      <w:r>
        <w:rPr>
          <w:rFonts w:ascii="Times New Roman" w:hAnsi="Times New Roman"/>
          <w:color w:val="000000"/>
          <w:sz w:val="26"/>
        </w:rPr>
        <w:br w:type="page"/>
      </w:r>
    </w:p>
    <w:p w14:paraId="636D2A98" w14:textId="77777777" w:rsidR="00912886" w:rsidRDefault="005C5419">
      <w:pPr>
        <w:pStyle w:val="Heading1"/>
      </w:pPr>
      <w:r>
        <w:rPr>
          <w:rFonts w:ascii="Times New Roman" w:hAnsi="Times New Roman"/>
          <w:color w:val="000000"/>
          <w:sz w:val="32"/>
        </w:rPr>
        <w:t>CHƯƠNG 1. T</w:t>
      </w:r>
      <w:r>
        <w:rPr>
          <w:rFonts w:ascii="Times New Roman" w:hAnsi="Times New Roman"/>
          <w:color w:val="000000"/>
          <w:sz w:val="32"/>
        </w:rPr>
        <w:t>Ổ</w:t>
      </w:r>
      <w:r>
        <w:rPr>
          <w:rFonts w:ascii="Times New Roman" w:hAnsi="Times New Roman"/>
          <w:color w:val="000000"/>
          <w:sz w:val="32"/>
        </w:rPr>
        <w:t>NG QUAN Đ</w:t>
      </w:r>
      <w:r>
        <w:rPr>
          <w:rFonts w:ascii="Times New Roman" w:hAnsi="Times New Roman"/>
          <w:color w:val="000000"/>
          <w:sz w:val="32"/>
        </w:rPr>
        <w:t>Ề</w:t>
      </w:r>
      <w:r>
        <w:rPr>
          <w:rFonts w:ascii="Times New Roman" w:hAnsi="Times New Roman"/>
          <w:color w:val="000000"/>
          <w:sz w:val="32"/>
        </w:rPr>
        <w:t xml:space="preserve"> TÀI</w:t>
      </w:r>
    </w:p>
    <w:p w14:paraId="31CDFB90" w14:textId="77777777" w:rsidR="00912886" w:rsidRDefault="00912886">
      <w:pPr>
        <w:spacing w:after="0"/>
      </w:pPr>
    </w:p>
    <w:p w14:paraId="46389EE0" w14:textId="77777777" w:rsidR="00912886" w:rsidRDefault="005C5419">
      <w:pPr>
        <w:pStyle w:val="Heading2"/>
      </w:pPr>
      <w:r>
        <w:rPr>
          <w:rFonts w:ascii="Times New Roman" w:hAnsi="Times New Roman"/>
          <w:color w:val="000000"/>
          <w:sz w:val="28"/>
        </w:rPr>
        <w:t>1.1. B</w:t>
      </w:r>
      <w:r>
        <w:rPr>
          <w:rFonts w:ascii="Times New Roman" w:hAnsi="Times New Roman"/>
          <w:color w:val="000000"/>
          <w:sz w:val="28"/>
        </w:rPr>
        <w:t>ố</w:t>
      </w:r>
      <w:r>
        <w:rPr>
          <w:rFonts w:ascii="Times New Roman" w:hAnsi="Times New Roman"/>
          <w:color w:val="000000"/>
          <w:sz w:val="28"/>
        </w:rPr>
        <w:t>i c</w:t>
      </w:r>
      <w:r>
        <w:rPr>
          <w:rFonts w:ascii="Times New Roman" w:hAnsi="Times New Roman"/>
          <w:color w:val="000000"/>
          <w:sz w:val="28"/>
        </w:rPr>
        <w:t>ả</w:t>
      </w:r>
      <w:r>
        <w:rPr>
          <w:rFonts w:ascii="Times New Roman" w:hAnsi="Times New Roman"/>
          <w:color w:val="000000"/>
          <w:sz w:val="28"/>
        </w:rPr>
        <w:t>nh và lý do ch</w:t>
      </w:r>
      <w:r>
        <w:rPr>
          <w:rFonts w:ascii="Times New Roman" w:hAnsi="Times New Roman"/>
          <w:color w:val="000000"/>
          <w:sz w:val="28"/>
        </w:rPr>
        <w:t>ọ</w:t>
      </w:r>
      <w:r>
        <w:rPr>
          <w:rFonts w:ascii="Times New Roman" w:hAnsi="Times New Roman"/>
          <w:color w:val="000000"/>
          <w:sz w:val="28"/>
        </w:rPr>
        <w:t>n đ</w:t>
      </w:r>
      <w:r>
        <w:rPr>
          <w:rFonts w:ascii="Times New Roman" w:hAnsi="Times New Roman"/>
          <w:color w:val="000000"/>
          <w:sz w:val="28"/>
        </w:rPr>
        <w:t>ề</w:t>
      </w:r>
      <w:r>
        <w:rPr>
          <w:rFonts w:ascii="Times New Roman" w:hAnsi="Times New Roman"/>
          <w:color w:val="000000"/>
          <w:sz w:val="28"/>
        </w:rPr>
        <w:t xml:space="preserve"> tài</w:t>
      </w:r>
    </w:p>
    <w:p w14:paraId="0533CFDF" w14:textId="77777777" w:rsidR="00912886" w:rsidRDefault="005C5419">
      <w:pPr>
        <w:spacing w:line="312" w:lineRule="auto"/>
        <w:jc w:val="left"/>
      </w:pPr>
      <w:r>
        <w:rPr>
          <w:rFonts w:cs="Times New Roman" w:ascii="Times New Roman" w:hAnsi="Times New Roman"/>
          <w:i w:val="0"/>
          <w:color w:val="000000"/>
          <w:sz w:val="26"/>
        </w:rPr>
        <w:t>Trong những năm gần đây, Internet of Things (IoT) đã phát triển nhanh chóng và được triển khai rộng rãi trong nhiều lĩnh vực như nhà máy thông minh, nông nghiệp chính xác, y tế từ xa và giám sát môi trường. Trong các hệ thống này, thiết bị cảm biến thường đảm nhiệm vai trò thu thập dữ liệu từ môi trường vật lý và chuyển tiếp dữ liệu tới hệ thống backend hoặc nền tảng đám mây để xử lý và ra quyết định [1].</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lastRenderedPageBreak/>
        <w:t>Tuy nhiên, phần lớn thiết bị IoT bị hạn chế về tài nguyên xử lý, dung lượng lưu trữ và khả năng triển khai các cơ chế bảo mật phức tạp. Nếu dữ liệu được gửi trực tiếp từ thiết bị cảm biến lên cloud mà không qua một lớp kiểm soát trung gian, hệ thống có nguy cơ tiếp nhận dữ liệu từ thiết bị không được phép, token xác thực không hợp lệ, payload thiếu trường hoặc sai cấu trúc, giá trị cảm biến vượt ngoài ngưỡng cho phép, dữ liệu cũ (stale data) hoặc bị gửi lặp lại (replay) [2].</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Gateway – thiết bị trung gian nằm giữa lớp cảm biến và hạ tầng đám mây – có thể đảm nhiệm vai trò kiểm soát và lọc dữ liệu trước khi dữ liệu được chuyển tiếp lên các hệ thống phía trên. Thay vì chỉ đơn thuần là bộ định tuyến, gateway có thể được thiết kế như một điểm thực thi chính sách bảo mật, giúp giảm tải cho thiết bị biên vốn bị hạn chế tài nguyên [1].</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Xuất phát từ bối cảnh đó, đề tài này tập trung nghiên cứu và xây dựng một mô hình gateway an ninh (Security Gateway) dựa trên nền tảng Node-RED, chạy trong môi trường Docker. Mô hình hướng tới việc minh họa cách gateway có thể thực hiện các chức năng xác thực thiết bị, kiểm tra cấu trúc dữ liệu, lọc giá trị bất thường, phát hiện dữ liệu cũ hoặc lặp và ghi nhận toàn bộ quyết định dưới dạng audit log. Các tình huống và kết quả thử nghiệm cụ thể sẽ được trình bày trong các chương tiếp theo của báo cáo.</w:t>
      </w:r>
    </w:p>
    <w:p w14:paraId="2FBA3EFB" w14:textId="77777777" w:rsidR="00912886" w:rsidRDefault="00912886"/>
    <w:p w14:paraId="170EFA07" w14:textId="77777777" w:rsidR="00912886" w:rsidRDefault="005C5419">
      <w:pPr>
        <w:pStyle w:val="Heading2"/>
      </w:pPr>
      <w:r>
        <w:rPr>
          <w:rFonts w:ascii="Times New Roman" w:hAnsi="Times New Roman"/>
          <w:color w:val="000000"/>
          <w:sz w:val="28"/>
        </w:rPr>
        <w:t>1.2. Phát bi</w:t>
      </w:r>
      <w:r>
        <w:rPr>
          <w:rFonts w:ascii="Times New Roman" w:hAnsi="Times New Roman"/>
          <w:color w:val="000000"/>
          <w:sz w:val="28"/>
        </w:rPr>
        <w:t>ể</w:t>
      </w:r>
      <w:r>
        <w:rPr>
          <w:rFonts w:ascii="Times New Roman" w:hAnsi="Times New Roman"/>
          <w:color w:val="000000"/>
          <w:sz w:val="28"/>
        </w:rPr>
        <w:t>u v</w:t>
      </w:r>
      <w:r>
        <w:rPr>
          <w:rFonts w:ascii="Times New Roman" w:hAnsi="Times New Roman"/>
          <w:color w:val="000000"/>
          <w:sz w:val="28"/>
        </w:rPr>
        <w:t>ấ</w:t>
      </w:r>
      <w:r>
        <w:rPr>
          <w:rFonts w:ascii="Times New Roman" w:hAnsi="Times New Roman"/>
          <w:color w:val="000000"/>
          <w:sz w:val="28"/>
        </w:rPr>
        <w:t>n đ</w:t>
      </w:r>
      <w:r>
        <w:rPr>
          <w:rFonts w:ascii="Times New Roman" w:hAnsi="Times New Roman"/>
          <w:color w:val="000000"/>
          <w:sz w:val="28"/>
        </w:rPr>
        <w:t>ề</w:t>
      </w:r>
      <w:r>
        <w:rPr>
          <w:rFonts w:ascii="Times New Roman" w:hAnsi="Times New Roman"/>
          <w:color w:val="000000"/>
          <w:sz w:val="28"/>
        </w:rPr>
        <w:t xml:space="preserve"> b</w:t>
      </w:r>
      <w:r>
        <w:rPr>
          <w:rFonts w:ascii="Times New Roman" w:hAnsi="Times New Roman"/>
          <w:color w:val="000000"/>
          <w:sz w:val="28"/>
        </w:rPr>
        <w:t>ả</w:t>
      </w:r>
      <w:r>
        <w:rPr>
          <w:rFonts w:ascii="Times New Roman" w:hAnsi="Times New Roman"/>
          <w:color w:val="000000"/>
          <w:sz w:val="28"/>
        </w:rPr>
        <w:t>o m</w:t>
      </w:r>
      <w:r>
        <w:rPr>
          <w:rFonts w:ascii="Times New Roman" w:hAnsi="Times New Roman"/>
          <w:color w:val="000000"/>
          <w:sz w:val="28"/>
        </w:rPr>
        <w:t>ậ</w:t>
      </w:r>
      <w:r>
        <w:rPr>
          <w:rFonts w:ascii="Times New Roman" w:hAnsi="Times New Roman"/>
          <w:color w:val="000000"/>
          <w:sz w:val="28"/>
        </w:rPr>
        <w:t>t</w:t>
      </w:r>
    </w:p>
    <w:p w14:paraId="349AA607" w14:textId="77777777" w:rsidR="00912886" w:rsidRDefault="005C5419">
      <w:pPr>
        <w:spacing w:line="312" w:lineRule="auto"/>
        <w:jc w:val="left"/>
      </w:pPr>
      <w:r>
        <w:rPr>
          <w:rFonts w:cs="Times New Roman" w:ascii="Times New Roman" w:hAnsi="Times New Roman"/>
          <w:i w:val="0"/>
          <w:color w:val="000000"/>
          <w:sz w:val="26"/>
        </w:rPr>
        <w:t>Tài sản cần bảo vệ trong mô hình bao gồm: dữ liệu cảm biến (nhiệt độ, độ ẩm, trạng thái thiết bị...), danh tính thiết bị (device identity), token hoặc thông tin xác thực, luồng dữ liệu gửi lên cloud và audit log ghi nhận toàn bộ quyết định tại gateway.</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Các mối đe dọa chính được xác định bao gồm: giả mạo nguồn gửi (device spoofing), gửi payload sai cấu trúc hoặc thiếu trường (malformed payload), dữ liệu cảm biến vượt ngưỡng vật lý cho phép (anomalous data), gửi lại dữ liệu cũ (stale data), tấn công phát lại (replay attack) và thiếu khả năng giám sát, truy vết khi xảy ra sự cố.</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Nếu những mối đe dọa này không được kiểm soát, hậu quả có thể bao gồm: hệ thống cloud xử lý dữ liệu sai dẫn đến quyết định sai lệch, lãng phí tài nguyên xử lý, khó khăn trong điều tra sự cố và mất tính toàn vẹn của dữ liệu.</w:t>
      </w:r>
      <w:r>
        <w:rPr>
          <w:rFonts w:cs="Times New Roman" w:ascii="Times New Roman" w:hAnsi="Times New Roman"/>
          <w:i w:val="0"/>
          <w:color w:val="000000"/>
          <w:sz w:val="26"/>
        </w:rPr>
        <w:br/>
      </w:r>
      <w:r>
        <w:rPr>
          <w:rFonts w:cs="Times New Roman" w:ascii="Times New Roman" w:hAnsi="Times New Roman"/>
          <w:i w:val="0"/>
          <w:color w:val="000000"/>
          <w:sz w:val="26"/>
        </w:rPr>
        <w:br/>
        <w:t xml:space="preserve">Khoảng trống mà đề tài hướng tới xử lý là: xây dựng một mô hình gateway đóng vai trò lớp </w:t>
      </w:r>
      <w:r>
        <w:rPr>
          <w:rFonts w:cs="Times New Roman" w:ascii="Times New Roman" w:hAnsi="Times New Roman"/>
          <w:i w:val="0"/>
          <w:color w:val="000000"/>
          <w:sz w:val="26"/>
        </w:rPr>
        <w:lastRenderedPageBreak/>
        <w:t>kiểm soát dữ liệu trung gian, thực hiện các bước kiểm tra trước khi dữ liệu được chuyển tiếp lên cloud, đồng thời ghi nhận toàn bộ quyết định để phục vụ truy vết và đánh giá.</w:t>
      </w:r>
    </w:p>
    <w:p w14:paraId="2BE018F6" w14:textId="77777777" w:rsidR="00912886" w:rsidRDefault="00912886"/>
    <w:p w14:paraId="4F2A549B" w14:textId="77777777" w:rsidR="00912886" w:rsidRDefault="005C5419">
      <w:pPr>
        <w:pStyle w:val="Heading2"/>
      </w:pPr>
      <w:r>
        <w:rPr>
          <w:rFonts w:ascii="Times New Roman" w:hAnsi="Times New Roman"/>
          <w:color w:val="000000"/>
          <w:sz w:val="28"/>
        </w:rPr>
        <w:t>1.3. M</w:t>
      </w:r>
      <w:r>
        <w:rPr>
          <w:rFonts w:ascii="Times New Roman" w:hAnsi="Times New Roman"/>
          <w:color w:val="000000"/>
          <w:sz w:val="28"/>
        </w:rPr>
        <w:t>ụ</w:t>
      </w:r>
      <w:r>
        <w:rPr>
          <w:rFonts w:ascii="Times New Roman" w:hAnsi="Times New Roman"/>
          <w:color w:val="000000"/>
          <w:sz w:val="28"/>
        </w:rPr>
        <w:t>c tiêu c</w:t>
      </w:r>
      <w:r>
        <w:rPr>
          <w:rFonts w:ascii="Times New Roman" w:hAnsi="Times New Roman"/>
          <w:color w:val="000000"/>
          <w:sz w:val="28"/>
        </w:rPr>
        <w:t>ủ</w:t>
      </w:r>
      <w:r>
        <w:rPr>
          <w:rFonts w:ascii="Times New Roman" w:hAnsi="Times New Roman"/>
          <w:color w:val="000000"/>
          <w:sz w:val="28"/>
        </w:rPr>
        <w:t>a đ</w:t>
      </w:r>
      <w:r>
        <w:rPr>
          <w:rFonts w:ascii="Times New Roman" w:hAnsi="Times New Roman"/>
          <w:color w:val="000000"/>
          <w:sz w:val="28"/>
        </w:rPr>
        <w:t>ề</w:t>
      </w:r>
      <w:r>
        <w:rPr>
          <w:rFonts w:ascii="Times New Roman" w:hAnsi="Times New Roman"/>
          <w:color w:val="000000"/>
          <w:sz w:val="28"/>
        </w:rPr>
        <w:t xml:space="preserve"> tài</w:t>
      </w:r>
    </w:p>
    <w:p w14:paraId="25FCA3D7" w14:textId="77777777" w:rsidR="00912886" w:rsidRDefault="005C5419">
      <w:pPr>
        <w:spacing w:line="312" w:lineRule="auto"/>
        <w:jc w:val="left"/>
      </w:pPr>
      <w:r>
        <w:rPr>
          <w:rFonts w:cs="Times New Roman" w:ascii="Times New Roman" w:hAnsi="Times New Roman"/>
          <w:i w:val="0"/>
          <w:color w:val="000000"/>
          <w:sz w:val="26"/>
        </w:rPr>
        <w:t>MT-01: Phân tích vai trò của gateway trong kiến trúc và bảo mật IoT.</w:t>
      </w:r>
      <w:r>
        <w:rPr>
          <w:rFonts w:cs="Times New Roman" w:ascii="Times New Roman" w:hAnsi="Times New Roman"/>
          <w:i w:val="0"/>
          <w:color w:val="000000"/>
          <w:sz w:val="26"/>
        </w:rPr>
        <w:br/>
        <w:t>Đầu ra dự kiến: Mô tả kiến trúc hệ thống, luồng dữ liệu và các điểm kiểm soát tại gateway; sơ đồ tổng quan được trình bày tại Chương 2.</w:t>
      </w:r>
      <w:r>
        <w:rPr>
          <w:rFonts w:cs="Times New Roman" w:ascii="Times New Roman" w:hAnsi="Times New Roman"/>
          <w:i w:val="0"/>
          <w:color w:val="000000"/>
          <w:sz w:val="26"/>
        </w:rPr>
        <w:br/>
      </w:r>
      <w:r>
        <w:rPr>
          <w:rFonts w:cs="Times New Roman" w:ascii="Times New Roman" w:hAnsi="Times New Roman"/>
          <w:i w:val="0"/>
          <w:color w:val="000000"/>
          <w:sz w:val="26"/>
        </w:rPr>
        <w:br/>
        <w:t>MT-02: Thiết kế mô hình gateway bảo mật bằng Node-RED, tiếp nhận và xử lý dữ liệu IoT giả lập.</w:t>
      </w:r>
      <w:r>
        <w:rPr>
          <w:rFonts w:cs="Times New Roman" w:ascii="Times New Roman" w:hAnsi="Times New Roman"/>
          <w:i w:val="0"/>
          <w:color w:val="000000"/>
          <w:sz w:val="26"/>
        </w:rPr>
        <w:br/>
        <w:t>Đầu ra dự kiến: Sơ đồ kiến trúc chi tiết và flow Node-RED dự kiến; sẽ triển khai cụ thể trong Chương 3 và Chương 4.</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MT-03: Đề xuất và triển khai các cơ chế kiểm tra tại gateway, bao gồm: xác thực thiết bị, kiểm tra cấu trúc payload, lọc dữ liệu bất thường và ghi nhận audit log.</w:t>
      </w:r>
      <w:r>
        <w:rPr>
          <w:rFonts w:cs="Times New Roman" w:ascii="Times New Roman" w:hAnsi="Times New Roman"/>
          <w:i w:val="0"/>
          <w:color w:val="000000"/>
          <w:sz w:val="26"/>
        </w:rPr>
        <w:br/>
        <w:t>Đầu ra dự kiến: Danh sách rule/checklist, cấu hình gateway và mẫu audit log ACCEPT/REJECT; các tuần tiếp theo sẽ hoàn thiện và kiểm thử.</w:t>
      </w:r>
      <w:r>
        <w:rPr>
          <w:rFonts w:cs="Times New Roman" w:ascii="Times New Roman" w:hAnsi="Times New Roman"/>
          <w:i w:val="0"/>
          <w:color w:val="000000"/>
          <w:sz w:val="26"/>
        </w:rPr>
        <w:br/>
      </w:r>
      <w:r>
        <w:rPr>
          <w:rFonts w:cs="Times New Roman" w:ascii="Times New Roman" w:hAnsi="Times New Roman"/>
          <w:i w:val="0"/>
          <w:color w:val="000000"/>
          <w:sz w:val="26"/>
        </w:rPr>
        <w:br/>
        <w:t>MT-04: Xây dựng kế hoạch đánh giá mô hình bằng tập payload hợp lệ và không hợp lệ.</w:t>
      </w:r>
      <w:r>
        <w:rPr>
          <w:rFonts w:cs="Times New Roman" w:ascii="Times New Roman" w:hAnsi="Times New Roman"/>
          <w:i w:val="0"/>
          <w:color w:val="000000"/>
          <w:sz w:val="26"/>
        </w:rPr>
        <w:br/>
        <w:t>Đầu ra dự kiến: Test plan, bảng test case, log kiểm thử, ảnh chụp màn hình và video demo trong các tuần tiếp theo.</w:t>
      </w:r>
    </w:p>
    <w:p w14:paraId="6826274D" w14:textId="77777777" w:rsidR="00912886" w:rsidRDefault="00912886"/>
    <w:p w14:paraId="1ABE97A8" w14:textId="77777777" w:rsidR="00912886" w:rsidRDefault="005C5419">
      <w:pPr>
        <w:pStyle w:val="Heading2"/>
      </w:pPr>
      <w:r>
        <w:rPr>
          <w:rFonts w:ascii="Times New Roman" w:hAnsi="Times New Roman"/>
          <w:color w:val="000000"/>
          <w:sz w:val="28"/>
        </w:rPr>
        <w:t>1.4. Đ</w:t>
      </w:r>
      <w:r>
        <w:rPr>
          <w:rFonts w:ascii="Times New Roman" w:hAnsi="Times New Roman"/>
          <w:color w:val="000000"/>
          <w:sz w:val="28"/>
        </w:rPr>
        <w:t>ố</w:t>
      </w:r>
      <w:r>
        <w:rPr>
          <w:rFonts w:ascii="Times New Roman" w:hAnsi="Times New Roman"/>
          <w:color w:val="000000"/>
          <w:sz w:val="28"/>
        </w:rPr>
        <w:t>i tư</w:t>
      </w:r>
      <w:r>
        <w:rPr>
          <w:rFonts w:ascii="Times New Roman" w:hAnsi="Times New Roman"/>
          <w:color w:val="000000"/>
          <w:sz w:val="28"/>
        </w:rPr>
        <w:t>ợ</w:t>
      </w:r>
      <w:r>
        <w:rPr>
          <w:rFonts w:ascii="Times New Roman" w:hAnsi="Times New Roman"/>
          <w:color w:val="000000"/>
          <w:sz w:val="28"/>
        </w:rPr>
        <w:t>ng, ph</w:t>
      </w:r>
      <w:r>
        <w:rPr>
          <w:rFonts w:ascii="Times New Roman" w:hAnsi="Times New Roman"/>
          <w:color w:val="000000"/>
          <w:sz w:val="28"/>
        </w:rPr>
        <w:t>ạ</w:t>
      </w:r>
      <w:r>
        <w:rPr>
          <w:rFonts w:ascii="Times New Roman" w:hAnsi="Times New Roman"/>
          <w:color w:val="000000"/>
          <w:sz w:val="28"/>
        </w:rPr>
        <w:t>m vi và gi</w:t>
      </w:r>
      <w:r>
        <w:rPr>
          <w:rFonts w:ascii="Times New Roman" w:hAnsi="Times New Roman"/>
          <w:color w:val="000000"/>
          <w:sz w:val="28"/>
        </w:rPr>
        <w:t>ớ</w:t>
      </w:r>
      <w:r>
        <w:rPr>
          <w:rFonts w:ascii="Times New Roman" w:hAnsi="Times New Roman"/>
          <w:color w:val="000000"/>
          <w:sz w:val="28"/>
        </w:rPr>
        <w:t>i h</w:t>
      </w:r>
      <w:r>
        <w:rPr>
          <w:rFonts w:ascii="Times New Roman" w:hAnsi="Times New Roman"/>
          <w:color w:val="000000"/>
          <w:sz w:val="28"/>
        </w:rPr>
        <w:t>ạ</w:t>
      </w:r>
      <w:r>
        <w:rPr>
          <w:rFonts w:ascii="Times New Roman" w:hAnsi="Times New Roman"/>
          <w:color w:val="000000"/>
          <w:sz w:val="28"/>
        </w:rPr>
        <w:t>n an toàn</w:t>
      </w:r>
    </w:p>
    <w:p w14:paraId="1CCCC3FA" w14:textId="77777777" w:rsidR="00912886" w:rsidRDefault="005C5419">
      <w:pPr>
        <w:spacing w:line="312" w:lineRule="auto"/>
        <w:jc w:val="left"/>
      </w:pPr>
      <w:r>
        <w:rPr>
          <w:rFonts w:cs="Times New Roman" w:ascii="Times New Roman" w:hAnsi="Times New Roman"/>
          <w:i w:val="0"/>
          <w:color w:val="000000"/>
          <w:sz w:val="26"/>
        </w:rPr>
        <w:t>Đối tượng nghiên cứu của đề tài bao gồm: dữ liệu cảm biến IoT giả lập, gateway (Node-RED Security Gateway), luồng chuyển dữ liệu lên cloud sink giả lập, nền tảng Node-RED và môi trường Docker.</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Phạm vi thực hiện: Triển khai hoàn toàn trên môi trường local sử dụng Docker; không tấn công hoặc can thiệp vào hệ thống thật; chỉ sử dụng dữ liệu cảm biến giả lập và tài nguyên thuộc quyền sở hữu của người thực hiện. Trọng tâm kỹ thuật tập trung vào bốn nhóm chức năng tại gateway: xác thực (authentication), kiểm tra cấu trúc dữ liệu (validation), lọc dữ liệu bất thường (filtering) và ghi nhận nhật ký (audit logging).</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 xml:space="preserve">Các nội dung không thực hiện trong giai đoạn hiện tại bao gồm: triển khai trên thiết bị IoT vật lý, hệ thống production, hạ tầng khóa công khai (PKI) hoàn chỉnh, xác thực hai chiều </w:t>
      </w:r>
      <w:r>
        <w:rPr>
          <w:rFonts w:cs="Times New Roman" w:ascii="Times New Roman" w:hAnsi="Times New Roman"/>
          <w:i w:val="0"/>
          <w:color w:val="000000"/>
          <w:sz w:val="26"/>
        </w:rPr>
        <w:lastRenderedPageBreak/>
        <w:t>mTLS hoàn chỉnh, hệ thống SIEM, kiểm thử tải quy mô lớn và áp dụng machine learning để phát hiện bất thường.</w:t>
      </w:r>
    </w:p>
    <w:p w14:paraId="76870D48" w14:textId="77777777" w:rsidR="00912886" w:rsidRDefault="00912886"/>
    <w:p w14:paraId="36157D97" w14:textId="77777777" w:rsidR="00912886" w:rsidRDefault="005C5419">
      <w:pPr>
        <w:pStyle w:val="Heading2"/>
      </w:pPr>
      <w:r>
        <w:rPr>
          <w:rFonts w:ascii="Times New Roman" w:hAnsi="Times New Roman"/>
          <w:color w:val="000000"/>
          <w:sz w:val="28"/>
        </w:rPr>
        <w:t>1.5. S</w:t>
      </w:r>
      <w:r>
        <w:rPr>
          <w:rFonts w:ascii="Times New Roman" w:hAnsi="Times New Roman"/>
          <w:color w:val="000000"/>
          <w:sz w:val="28"/>
        </w:rPr>
        <w:t>ả</w:t>
      </w:r>
      <w:r>
        <w:rPr>
          <w:rFonts w:ascii="Times New Roman" w:hAnsi="Times New Roman"/>
          <w:color w:val="000000"/>
          <w:sz w:val="28"/>
        </w:rPr>
        <w:t>n ph</w:t>
      </w:r>
      <w:r>
        <w:rPr>
          <w:rFonts w:ascii="Times New Roman" w:hAnsi="Times New Roman"/>
          <w:color w:val="000000"/>
          <w:sz w:val="28"/>
        </w:rPr>
        <w:t>ẩ</w:t>
      </w:r>
      <w:r>
        <w:rPr>
          <w:rFonts w:ascii="Times New Roman" w:hAnsi="Times New Roman"/>
          <w:color w:val="000000"/>
          <w:sz w:val="28"/>
        </w:rPr>
        <w:t>m và k</w:t>
      </w:r>
      <w:r>
        <w:rPr>
          <w:rFonts w:ascii="Times New Roman" w:hAnsi="Times New Roman"/>
          <w:color w:val="000000"/>
          <w:sz w:val="28"/>
        </w:rPr>
        <w:t>ế</w:t>
      </w:r>
      <w:r>
        <w:rPr>
          <w:rFonts w:ascii="Times New Roman" w:hAnsi="Times New Roman"/>
          <w:color w:val="000000"/>
          <w:sz w:val="28"/>
        </w:rPr>
        <w:t>t qu</w:t>
      </w:r>
      <w:r>
        <w:rPr>
          <w:rFonts w:ascii="Times New Roman" w:hAnsi="Times New Roman"/>
          <w:color w:val="000000"/>
          <w:sz w:val="28"/>
        </w:rPr>
        <w:t>ả</w:t>
      </w:r>
      <w:r>
        <w:rPr>
          <w:rFonts w:ascii="Times New Roman" w:hAnsi="Times New Roman"/>
          <w:color w:val="000000"/>
          <w:sz w:val="28"/>
        </w:rPr>
        <w:t xml:space="preserve"> d</w:t>
      </w:r>
      <w:r>
        <w:rPr>
          <w:rFonts w:ascii="Times New Roman" w:hAnsi="Times New Roman"/>
          <w:color w:val="000000"/>
          <w:sz w:val="28"/>
        </w:rPr>
        <w:t>ự</w:t>
      </w:r>
      <w:r>
        <w:rPr>
          <w:rFonts w:ascii="Times New Roman" w:hAnsi="Times New Roman"/>
          <w:color w:val="000000"/>
          <w:sz w:val="28"/>
        </w:rPr>
        <w:t xml:space="preserve"> ki</w:t>
      </w:r>
      <w:r>
        <w:rPr>
          <w:rFonts w:ascii="Times New Roman" w:hAnsi="Times New Roman"/>
          <w:color w:val="000000"/>
          <w:sz w:val="28"/>
        </w:rPr>
        <w:t>ế</w:t>
      </w:r>
      <w:r>
        <w:rPr>
          <w:rFonts w:ascii="Times New Roman" w:hAnsi="Times New Roman"/>
          <w:color w:val="000000"/>
          <w:sz w:val="28"/>
        </w:rPr>
        <w:t>n</w:t>
      </w:r>
    </w:p>
    <w:p w14:paraId="717FDC33" w14:textId="77777777" w:rsidR="00912886" w:rsidRDefault="005C5419">
      <w:pPr>
        <w:spacing w:line="312" w:lineRule="auto"/>
        <w:jc w:val="left"/>
      </w:pPr>
      <w:r>
        <w:rPr>
          <w:rFonts w:cs="Times New Roman" w:ascii="Times New Roman" w:hAnsi="Times New Roman"/>
          <w:i w:val="0"/>
          <w:color w:val="000000"/>
          <w:sz w:val="26"/>
        </w:rPr>
        <w:t>Các sản phẩm và kết quả dự kiến của đề tài được tổ chức thành năm nhóm chính:</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1. Repository và tài liệu hướng dẫn: Repository GitHub chứa toàn bộ mã nguồn, cấu hình và tài liệu; README hướng dẫn cài đặt, cấu hình và vận hành mô hình.</w:t>
      </w:r>
      <w:r>
        <w:rPr>
          <w:rFonts w:cs="Times New Roman" w:ascii="Times New Roman" w:hAnsi="Times New Roman"/>
          <w:i w:val="0"/>
          <w:color w:val="000000"/>
          <w:sz w:val="26"/>
        </w:rPr>
        <w:br/>
      </w:r>
      <w:r>
        <w:rPr>
          <w:rFonts w:cs="Times New Roman" w:ascii="Times New Roman" w:hAnsi="Times New Roman"/>
          <w:i w:val="0"/>
          <w:color w:val="000000"/>
          <w:sz w:val="26"/>
        </w:rPr>
        <w:br/>
        <w:t>2. Docker và Node-RED flow: File Docker Compose (docker-compose.yml) để triển khai môi trường; file Node-RED flow (flows.json) mô tả luồng xử lý tại gateway.</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3. Payload giả lập và rule gateway: Tập payload IoT giả lập dùng cho kiểm thử; bộ rule/checklist kiểm tra tại gateway (xác thực, validation, filtering, logging); mẫu audit log ghi nhận quyết định ACCEPT/REJECT kèm nguyên nhân.</w:t>
      </w:r>
      <w:r>
        <w:rPr>
          <w:rFonts w:cs="Times New Roman" w:ascii="Times New Roman" w:hAnsi="Times New Roman"/>
          <w:i w:val="0"/>
          <w:color w:val="000000"/>
          <w:sz w:val="26"/>
        </w:rPr>
        <w:br/>
      </w:r>
      <w:r>
        <w:rPr>
          <w:rFonts w:cs="Times New Roman" w:ascii="Times New Roman" w:hAnsi="Times New Roman"/>
          <w:i w:val="0"/>
          <w:color w:val="000000"/>
          <w:sz w:val="26"/>
        </w:rPr>
        <w:br/>
        <w:t>4. Log, test case và bảng rủi ro: Bảng test case đối chiếu payload hợp lệ và không hợp lệ; bảng phân tích rủi ro và biện pháp giảm thiểu.</w:t>
      </w:r>
      <w:r>
        <w:rPr>
          <w:rFonts w:cs="Times New Roman" w:ascii="Times New Roman" w:hAnsi="Times New Roman"/>
          <w:i w:val="0"/>
          <w:color w:val="000000"/>
          <w:sz w:val="26"/>
        </w:rPr>
        <w:br/>
      </w:r>
      <w:r>
        <w:rPr>
          <w:rFonts w:cs="Times New Roman" w:ascii="Times New Roman" w:hAnsi="Times New Roman"/>
          <w:i w:val="0"/>
          <w:color w:val="000000"/>
          <w:sz w:val="26"/>
        </w:rPr>
        <w:br/>
        <w:t>5. Ảnh, video demo và báo cáo hoàn chỉnh: Ảnh chụp màn hình và video demo minh họa kết quả; báo cáo tích lũy hoàn chỉnh vào Buổi 06.</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Các sản phẩm trên sẽ được hoàn thiện dần qua từng tuần và đóng gói lần cuối ở Buổi 06.</w:t>
      </w:r>
    </w:p>
    <w:p w14:paraId="512F8245" w14:textId="77777777" w:rsidR="00912886" w:rsidRDefault="00912886"/>
    <w:p w14:paraId="26A560B8" w14:textId="77777777" w:rsidR="00912886" w:rsidRDefault="005C5419">
      <w:pPr>
        <w:pStyle w:val="Heading2"/>
      </w:pPr>
      <w:r>
        <w:rPr>
          <w:rFonts w:ascii="Times New Roman" w:hAnsi="Times New Roman"/>
          <w:color w:val="000000"/>
          <w:sz w:val="28"/>
        </w:rPr>
        <w:t>1.6. C</w:t>
      </w:r>
      <w:r>
        <w:rPr>
          <w:rFonts w:ascii="Times New Roman" w:hAnsi="Times New Roman"/>
          <w:color w:val="000000"/>
          <w:sz w:val="28"/>
        </w:rPr>
        <w:t>ấ</w:t>
      </w:r>
      <w:r>
        <w:rPr>
          <w:rFonts w:ascii="Times New Roman" w:hAnsi="Times New Roman"/>
          <w:color w:val="000000"/>
          <w:sz w:val="28"/>
        </w:rPr>
        <w:t>u trúc báo cáo</w:t>
      </w:r>
    </w:p>
    <w:p w14:paraId="317C298B" w14:textId="77777777" w:rsidR="00912886" w:rsidRDefault="005C5419">
      <w:pPr>
        <w:spacing w:line="312" w:lineRule="auto"/>
        <w:jc w:val="left"/>
      </w:pPr>
      <w:r>
        <w:rPr>
          <w:rFonts w:cs="Times New Roman" w:ascii="Times New Roman" w:hAnsi="Times New Roman"/>
          <w:i w:val="0"/>
          <w:color w:val="000000"/>
          <w:sz w:val="26"/>
        </w:rPr>
        <w:t>Báo cáo được tổ chức thành sáu chương. Chương 1 trình bày tổng quan đề tài, bao gồm bối cảnh, vấn đề bảo mật, mục tiêu, phạm vi và sản phẩm dự kiến. Chương 2 cung cấp cơ sở lý thuyết về kiến trúc IoT, các khái niệm bảo mật liên quan và tổng quan các công cụ, chuẩn và công trình liên quan. Chương 3 mô tả phương pháp thực hiện, mô hình kiến trúc đề xuất và môi trường triển khai. Chương 4 trình bày quá trình triển khai và kết quả thử nghiệm. Chương 5 thực hiện đánh giá bảo mật dựa trên mô hình đã triển khai. C</w:t>
      </w:r>
      <w:r>
        <w:rPr>
          <w:rFonts w:cs="Times New Roman" w:ascii="Times New Roman" w:hAnsi="Times New Roman"/>
          <w:i w:val="0"/>
          <w:color w:val="000000"/>
          <w:sz w:val="26"/>
        </w:rPr>
        <w:t>hương 6 tổng kết, nêu hạn chế và đề xuất hướng phát triển.</w:t>
      </w:r>
    </w:p>
    <w:p w14:paraId="035283E7" w14:textId="77777777" w:rsidR="00912886" w:rsidRDefault="00912886"/>
    <w:p w14:paraId="0F9AF68F" w14:textId="77777777" w:rsidR="00912886" w:rsidRDefault="005C5419">
      <w:pPr/>
      <w:r>
        <w:rPr>
          <w:rFonts w:ascii="Times New Roman" w:hAnsi="Times New Roman"/>
          <w:b/>
          <w:color w:val="000000"/>
          <w:sz w:val="26"/>
        </w:rPr>
        <w:lastRenderedPageBreak/>
        <w:t>B</w:t>
      </w:r>
      <w:r>
        <w:rPr>
          <w:rFonts w:ascii="Times New Roman" w:hAnsi="Times New Roman"/>
          <w:b/>
          <w:color w:val="000000"/>
          <w:sz w:val="26"/>
        </w:rPr>
        <w:t>ả</w:t>
      </w:r>
      <w:r>
        <w:rPr>
          <w:rFonts w:ascii="Times New Roman" w:hAnsi="Times New Roman"/>
          <w:b/>
          <w:color w:val="000000"/>
          <w:sz w:val="26"/>
        </w:rPr>
        <w:t>ng đ</w:t>
      </w:r>
      <w:r>
        <w:rPr>
          <w:rFonts w:ascii="Times New Roman" w:hAnsi="Times New Roman"/>
          <w:b/>
          <w:color w:val="000000"/>
          <w:sz w:val="26"/>
        </w:rPr>
        <w:t>ố</w:t>
      </w:r>
      <w:r>
        <w:rPr>
          <w:rFonts w:ascii="Times New Roman" w:hAnsi="Times New Roman"/>
          <w:b/>
          <w:color w:val="000000"/>
          <w:sz w:val="26"/>
        </w:rPr>
        <w:t>i chi</w:t>
      </w:r>
      <w:r>
        <w:rPr>
          <w:rFonts w:ascii="Times New Roman" w:hAnsi="Times New Roman"/>
          <w:b/>
          <w:color w:val="000000"/>
          <w:sz w:val="26"/>
        </w:rPr>
        <w:t>ế</w:t>
      </w:r>
      <w:r>
        <w:rPr>
          <w:rFonts w:ascii="Times New Roman" w:hAnsi="Times New Roman"/>
          <w:b/>
          <w:color w:val="000000"/>
          <w:sz w:val="26"/>
        </w:rPr>
        <w:t>u m</w:t>
      </w:r>
      <w:r>
        <w:rPr>
          <w:rFonts w:ascii="Times New Roman" w:hAnsi="Times New Roman"/>
          <w:b/>
          <w:color w:val="000000"/>
          <w:sz w:val="26"/>
        </w:rPr>
        <w:t>ụ</w:t>
      </w:r>
      <w:r>
        <w:rPr>
          <w:rFonts w:ascii="Times New Roman" w:hAnsi="Times New Roman"/>
          <w:b/>
          <w:color w:val="000000"/>
          <w:sz w:val="26"/>
        </w:rPr>
        <w:t>c tiêu và đ</w:t>
      </w:r>
      <w:r>
        <w:rPr>
          <w:rFonts w:ascii="Times New Roman" w:hAnsi="Times New Roman"/>
          <w:b/>
          <w:color w:val="000000"/>
          <w:sz w:val="26"/>
        </w:rPr>
        <w:t>ầ</w:t>
      </w:r>
      <w:r>
        <w:rPr>
          <w:rFonts w:ascii="Times New Roman" w:hAnsi="Times New Roman"/>
          <w:b/>
          <w:color w:val="000000"/>
          <w:sz w:val="26"/>
        </w:rPr>
        <w:t>u ra</w:t>
      </w:r>
    </w:p>
    <w:tbl>
      <w:tblPr>
        <w:tblStyle w:val="TableGrid"/>
        <w:tblW w:w="9638" w:type="dxa"/>
        <w:tblInd w:w="120" w:type="dxa"/>
        <w:tblLayout w:type="fixed"/>
        <w:tblLook w:val="04A0" w:firstRow="1" w:lastRow="0" w:firstColumn="1" w:lastColumn="0" w:noHBand="0" w:noVBand="1"/>
      </w:tblPr>
      <w:tblGrid>
        <w:gridCol w:w="1200"/>
        <w:gridCol w:w="3000"/>
        <w:gridCol w:w="3000"/>
        <w:gridCol w:w="2438"/>
      </w:tblGrid>
      <w:tr w:rsidR="00912886" w14:paraId="1418DA14" w14:textId="77777777">
        <w:trPr>
          <w:tblHeader/>
        </w:trPr>
        <w:tc>
          <w:tcPr>
            <w:tcW w:w="1200" w:type="dxa"/>
            <w:shd w:val="clear" w:color="auto" w:fill="1F4E79"/>
            <w:tcMar>
              <w:top w:w="80" w:type="dxa"/>
              <w:left w:w="120" w:type="dxa"/>
              <w:bottom w:w="80" w:type="dxa"/>
              <w:right w:w="120" w:type="dxa"/>
            </w:tcMar>
            <w:vAlign w:val="center"/>
          </w:tcPr>
          <w:p w14:paraId="46F183EC" w14:textId="77777777" w:rsidR="00912886" w:rsidRDefault="005C5419">
            <w:pPr>
              <w:spacing w:after="0" w:line="276" w:lineRule="auto"/>
              <w:jc w:val="center"/>
            </w:pPr>
            <w:r>
              <w:rPr>
                <w:rFonts w:cs="Times New Roman" w:ascii="Times New Roman" w:hAnsi="Times New Roman"/>
                <w:b/>
                <w:i w:val="0"/>
                <w:color w:val="000000"/>
                <w:sz w:val="20"/>
              </w:rPr>
              <w:t>Mục tiêu</w:t>
            </w:r>
          </w:p>
        </w:tc>
        <w:tc>
          <w:tcPr>
            <w:tcW w:w="3000" w:type="dxa"/>
            <w:shd w:val="clear" w:color="auto" w:fill="1F4E79"/>
            <w:tcMar>
              <w:top w:w="80" w:type="dxa"/>
              <w:left w:w="120" w:type="dxa"/>
              <w:bottom w:w="80" w:type="dxa"/>
              <w:right w:w="120" w:type="dxa"/>
            </w:tcMar>
            <w:vAlign w:val="center"/>
          </w:tcPr>
          <w:p w14:paraId="3A5ED983" w14:textId="77777777" w:rsidR="00912886" w:rsidRDefault="005C5419">
            <w:pPr>
              <w:spacing w:after="0" w:line="276" w:lineRule="auto"/>
              <w:jc w:val="center"/>
            </w:pPr>
            <w:r>
              <w:rPr>
                <w:rFonts w:cs="Times New Roman" w:ascii="Times New Roman" w:hAnsi="Times New Roman"/>
                <w:b/>
                <w:i w:val="0"/>
                <w:color w:val="000000"/>
                <w:sz w:val="20"/>
              </w:rPr>
              <w:t>Đầu ra tương ứng</w:t>
            </w:r>
          </w:p>
        </w:tc>
        <w:tc>
          <w:tcPr>
            <w:tcW w:w="3000" w:type="dxa"/>
            <w:shd w:val="clear" w:color="auto" w:fill="1F4E79"/>
            <w:tcMar>
              <w:top w:w="80" w:type="dxa"/>
              <w:left w:w="120" w:type="dxa"/>
              <w:bottom w:w="80" w:type="dxa"/>
              <w:right w:w="120" w:type="dxa"/>
            </w:tcMar>
            <w:vAlign w:val="center"/>
          </w:tcPr>
          <w:p w14:paraId="63CB5C31" w14:textId="77777777" w:rsidR="00912886" w:rsidRDefault="005C5419">
            <w:pPr>
              <w:spacing w:after="0" w:line="276" w:lineRule="auto"/>
              <w:jc w:val="center"/>
            </w:pPr>
            <w:r>
              <w:rPr>
                <w:rFonts w:cs="Times New Roman" w:ascii="Times New Roman" w:hAnsi="Times New Roman"/>
                <w:b/>
                <w:i w:val="0"/>
                <w:color w:val="000000"/>
                <w:sz w:val="20"/>
              </w:rPr>
              <w:t>Cách kiểm chứng</w:t>
            </w:r>
          </w:p>
        </w:tc>
        <w:tc>
          <w:tcPr>
            <w:tcW w:w="2438" w:type="dxa"/>
            <w:shd w:val="clear" w:color="auto" w:fill="1F4E79"/>
            <w:tcMar>
              <w:top w:w="80" w:type="dxa"/>
              <w:left w:w="120" w:type="dxa"/>
              <w:bottom w:w="80" w:type="dxa"/>
              <w:right w:w="120" w:type="dxa"/>
            </w:tcMar>
            <w:vAlign w:val="center"/>
          </w:tcPr>
          <w:p w14:paraId="0B9CA955" w14:textId="77777777" w:rsidR="00912886" w:rsidRDefault="005C5419">
            <w:pPr>
              <w:spacing w:after="0" w:line="276" w:lineRule="auto"/>
              <w:jc w:val="center"/>
            </w:pPr>
            <w:r>
              <w:rPr>
                <w:rFonts w:cs="Times New Roman" w:ascii="Times New Roman" w:hAnsi="Times New Roman"/>
                <w:b/>
                <w:i w:val="0"/>
                <w:color w:val="000000"/>
                <w:sz w:val="20"/>
              </w:rPr>
              <w:t>Chương trình bày</w:t>
            </w:r>
          </w:p>
        </w:tc>
      </w:tr>
      <w:tr w:rsidR="00912886" w14:paraId="250CC55C" w14:textId="77777777">
        <w:tc>
          <w:tcPr>
            <w:tcW w:w="1200" w:type="dxa"/>
            <w:tcMar>
              <w:top w:w="80" w:type="dxa"/>
              <w:left w:w="120" w:type="dxa"/>
              <w:bottom w:w="80" w:type="dxa"/>
              <w:right w:w="120" w:type="dxa"/>
            </w:tcMar>
            <w:vAlign w:val="center"/>
          </w:tcPr>
          <w:p w14:paraId="1872ED96" w14:textId="77777777" w:rsidR="00912886" w:rsidRDefault="005C5419">
            <w:pPr>
              <w:spacing w:after="0" w:line="276" w:lineRule="auto"/>
              <w:jc w:val="center"/>
            </w:pPr>
            <w:r>
              <w:rPr>
                <w:rFonts w:cs="Times New Roman" w:ascii="Times New Roman" w:hAnsi="Times New Roman"/>
                <w:i w:val="0"/>
                <w:color w:val="000000"/>
                <w:sz w:val="21"/>
              </w:rPr>
              <w:t>MT-01</w:t>
            </w:r>
          </w:p>
        </w:tc>
        <w:tc>
          <w:tcPr>
            <w:tcW w:w="3000" w:type="dxa"/>
            <w:tcMar>
              <w:top w:w="80" w:type="dxa"/>
              <w:left w:w="120" w:type="dxa"/>
              <w:bottom w:w="80" w:type="dxa"/>
              <w:right w:w="120" w:type="dxa"/>
            </w:tcMar>
            <w:vAlign w:val="center"/>
          </w:tcPr>
          <w:p w14:paraId="0C114F70" w14:textId="77777777" w:rsidR="00912886" w:rsidRDefault="005C5419">
            <w:pPr>
              <w:spacing w:after="0" w:line="276" w:lineRule="auto"/>
            </w:pPr>
            <w:r>
              <w:rPr>
                <w:rFonts w:ascii="Times New Roman" w:hAnsi="Times New Roman"/>
                <w:i w:val="0"/>
                <w:color w:val="000000"/>
              </w:rPr>
              <w:t>Sơ đồ kiến trúc và phân tích vai trò gateway trong bảo mật IoT.</w:t>
            </w:r>
          </w:p>
        </w:tc>
        <w:tc>
          <w:tcPr>
            <w:tcW w:w="3000" w:type="dxa"/>
            <w:tcMar>
              <w:top w:w="80" w:type="dxa"/>
              <w:left w:w="120" w:type="dxa"/>
              <w:bottom w:w="80" w:type="dxa"/>
              <w:right w:w="120" w:type="dxa"/>
            </w:tcMar>
            <w:vAlign w:val="center"/>
          </w:tcPr>
          <w:p w14:paraId="0F213B28" w14:textId="77777777" w:rsidR="00912886" w:rsidRDefault="005C5419">
            <w:pPr>
              <w:spacing w:after="0" w:line="276" w:lineRule="auto"/>
            </w:pPr>
            <w:r>
              <w:rPr>
                <w:rFonts w:ascii="Times New Roman" w:hAnsi="Times New Roman"/>
                <w:i w:val="0"/>
                <w:color w:val="000000"/>
              </w:rPr>
              <w:t>Đối chiếu sơ đồ, mô tả luồng dữ liệu và tài liệu tham khảo.</w:t>
            </w:r>
          </w:p>
        </w:tc>
        <w:tc>
          <w:tcPr>
            <w:tcW w:w="2438" w:type="dxa"/>
            <w:tcMar>
              <w:top w:w="80" w:type="dxa"/>
              <w:left w:w="120" w:type="dxa"/>
              <w:bottom w:w="80" w:type="dxa"/>
              <w:right w:w="120" w:type="dxa"/>
            </w:tcMar>
            <w:vAlign w:val="center"/>
          </w:tcPr>
          <w:p w14:paraId="08E71B3E" w14:textId="77777777" w:rsidR="00912886" w:rsidRDefault="005C5419">
            <w:pPr>
              <w:spacing w:after="0" w:line="276" w:lineRule="auto"/>
            </w:pPr>
            <w:r>
              <w:rPr>
                <w:rFonts w:ascii="Times New Roman" w:hAnsi="Times New Roman"/>
                <w:i w:val="0"/>
                <w:color w:val="000000"/>
              </w:rPr>
              <w:t>Chương 1, Chương 2</w:t>
            </w:r>
          </w:p>
        </w:tc>
      </w:tr>
      <w:tr w:rsidR="00912886" w14:paraId="7C497F6F" w14:textId="77777777">
        <w:tc>
          <w:tcPr>
            <w:tcW w:w="1200" w:type="dxa"/>
            <w:tcMar>
              <w:top w:w="80" w:type="dxa"/>
              <w:left w:w="120" w:type="dxa"/>
              <w:bottom w:w="80" w:type="dxa"/>
              <w:right w:w="120" w:type="dxa"/>
            </w:tcMar>
            <w:vAlign w:val="center"/>
          </w:tcPr>
          <w:p w14:paraId="75FC17DC" w14:textId="77777777" w:rsidR="00912886" w:rsidRDefault="005C5419">
            <w:pPr>
              <w:spacing w:after="0" w:line="276" w:lineRule="auto"/>
              <w:jc w:val="center"/>
            </w:pPr>
            <w:r>
              <w:rPr>
                <w:rFonts w:cs="Times New Roman" w:ascii="Times New Roman" w:hAnsi="Times New Roman"/>
                <w:i w:val="0"/>
                <w:color w:val="000000"/>
                <w:sz w:val="21"/>
              </w:rPr>
              <w:t>MT-02</w:t>
            </w:r>
          </w:p>
        </w:tc>
        <w:tc>
          <w:tcPr>
            <w:tcW w:w="3000" w:type="dxa"/>
            <w:tcMar>
              <w:top w:w="80" w:type="dxa"/>
              <w:left w:w="120" w:type="dxa"/>
              <w:bottom w:w="80" w:type="dxa"/>
              <w:right w:w="120" w:type="dxa"/>
            </w:tcMar>
            <w:vAlign w:val="center"/>
          </w:tcPr>
          <w:p w14:paraId="632C5106" w14:textId="77777777" w:rsidR="00912886" w:rsidRDefault="005C5419">
            <w:pPr>
              <w:spacing w:after="0" w:line="276" w:lineRule="auto"/>
            </w:pPr>
            <w:r>
              <w:rPr>
                <w:rFonts w:ascii="Times New Roman" w:hAnsi="Times New Roman"/>
                <w:i w:val="0"/>
                <w:color w:val="000000"/>
              </w:rPr>
              <w:t>Mô hình Node-RED Security Gateway tiếp nhận và xử lý dữ liệu IoT giả lập.</w:t>
            </w:r>
          </w:p>
        </w:tc>
        <w:tc>
          <w:tcPr>
            <w:tcW w:w="3000" w:type="dxa"/>
            <w:tcMar>
              <w:top w:w="80" w:type="dxa"/>
              <w:left w:w="120" w:type="dxa"/>
              <w:bottom w:w="80" w:type="dxa"/>
              <w:right w:w="120" w:type="dxa"/>
            </w:tcMar>
            <w:vAlign w:val="center"/>
          </w:tcPr>
          <w:p w14:paraId="362D47FE" w14:textId="77777777" w:rsidR="00912886" w:rsidRDefault="005C5419">
            <w:pPr>
              <w:spacing w:after="0" w:line="276" w:lineRule="auto"/>
            </w:pPr>
            <w:r>
              <w:rPr>
                <w:rFonts w:ascii="Times New Roman" w:hAnsi="Times New Roman"/>
                <w:i w:val="0"/>
                <w:color w:val="000000"/>
              </w:rPr>
              <w:t>Flow Node-RED, cấu hình Docker và ảnh giao diện trong các tuần triển khai.</w:t>
            </w:r>
          </w:p>
        </w:tc>
        <w:tc>
          <w:tcPr>
            <w:tcW w:w="2438" w:type="dxa"/>
            <w:tcMar>
              <w:top w:w="80" w:type="dxa"/>
              <w:left w:w="120" w:type="dxa"/>
              <w:bottom w:w="80" w:type="dxa"/>
              <w:right w:w="120" w:type="dxa"/>
            </w:tcMar>
            <w:vAlign w:val="center"/>
          </w:tcPr>
          <w:p w14:paraId="022FBBEF" w14:textId="77777777" w:rsidR="00912886" w:rsidRDefault="005C5419">
            <w:pPr>
              <w:spacing w:after="0" w:line="276" w:lineRule="auto"/>
            </w:pPr>
            <w:r>
              <w:rPr>
                <w:rFonts w:ascii="Times New Roman" w:hAnsi="Times New Roman"/>
                <w:i w:val="0"/>
                <w:color w:val="000000"/>
              </w:rPr>
              <w:t>Chương 3, Chương 4</w:t>
            </w:r>
          </w:p>
        </w:tc>
      </w:tr>
      <w:tr w:rsidR="00912886" w14:paraId="11EAD454" w14:textId="77777777">
        <w:tc>
          <w:tcPr>
            <w:tcW w:w="1200" w:type="dxa"/>
            <w:tcMar>
              <w:top w:w="80" w:type="dxa"/>
              <w:left w:w="120" w:type="dxa"/>
              <w:bottom w:w="80" w:type="dxa"/>
              <w:right w:w="120" w:type="dxa"/>
            </w:tcMar>
            <w:vAlign w:val="center"/>
          </w:tcPr>
          <w:p w14:paraId="2AAACDB3" w14:textId="77777777" w:rsidR="00912886" w:rsidRDefault="005C5419">
            <w:pPr>
              <w:spacing w:after="0" w:line="276" w:lineRule="auto"/>
              <w:jc w:val="center"/>
            </w:pPr>
            <w:r>
              <w:rPr>
                <w:rFonts w:cs="Times New Roman" w:ascii="Times New Roman" w:hAnsi="Times New Roman"/>
                <w:i w:val="0"/>
                <w:color w:val="000000"/>
                <w:sz w:val="21"/>
              </w:rPr>
              <w:t>MT-03</w:t>
            </w:r>
          </w:p>
        </w:tc>
        <w:tc>
          <w:tcPr>
            <w:tcW w:w="3000" w:type="dxa"/>
            <w:tcMar>
              <w:top w:w="80" w:type="dxa"/>
              <w:left w:w="120" w:type="dxa"/>
              <w:bottom w:w="80" w:type="dxa"/>
              <w:right w:w="120" w:type="dxa"/>
            </w:tcMar>
            <w:vAlign w:val="center"/>
          </w:tcPr>
          <w:p w14:paraId="75A206B1" w14:textId="77777777" w:rsidR="00912886" w:rsidRDefault="005C5419">
            <w:pPr>
              <w:spacing w:after="0" w:line="276" w:lineRule="auto"/>
            </w:pPr>
            <w:r>
              <w:rPr>
                <w:rFonts w:ascii="Times New Roman" w:hAnsi="Times New Roman"/>
                <w:i w:val="0"/>
                <w:color w:val="000000"/>
              </w:rPr>
              <w:t>Bộ rule/checklist xác thực, kiểm tra cấu trúc, lọc dữ liệu và audit log.</w:t>
            </w:r>
          </w:p>
        </w:tc>
        <w:tc>
          <w:tcPr>
            <w:tcW w:w="3000" w:type="dxa"/>
            <w:tcMar>
              <w:top w:w="80" w:type="dxa"/>
              <w:left w:w="120" w:type="dxa"/>
              <w:bottom w:w="80" w:type="dxa"/>
              <w:right w:w="120" w:type="dxa"/>
            </w:tcMar>
            <w:vAlign w:val="center"/>
          </w:tcPr>
          <w:p w14:paraId="63E7BD1E" w14:textId="77777777" w:rsidR="00912886" w:rsidRDefault="005C5419">
            <w:pPr>
              <w:spacing w:after="0" w:line="276" w:lineRule="auto"/>
            </w:pPr>
            <w:r>
              <w:rPr>
                <w:rFonts w:ascii="Times New Roman" w:hAnsi="Times New Roman"/>
                <w:i w:val="0"/>
                <w:color w:val="000000"/>
              </w:rPr>
              <w:t>Code/config, log ACCEPT/REJECT và test case đối chiếu.</w:t>
            </w:r>
          </w:p>
        </w:tc>
        <w:tc>
          <w:tcPr>
            <w:tcW w:w="2438" w:type="dxa"/>
            <w:tcMar>
              <w:top w:w="80" w:type="dxa"/>
              <w:left w:w="120" w:type="dxa"/>
              <w:bottom w:w="80" w:type="dxa"/>
              <w:right w:w="120" w:type="dxa"/>
            </w:tcMar>
            <w:vAlign w:val="center"/>
          </w:tcPr>
          <w:p w14:paraId="4C4F1BD0" w14:textId="77777777" w:rsidR="00912886" w:rsidRDefault="005C5419">
            <w:pPr>
              <w:spacing w:after="0" w:line="276" w:lineRule="auto"/>
            </w:pPr>
            <w:r>
              <w:rPr>
                <w:rFonts w:ascii="Times New Roman" w:hAnsi="Times New Roman"/>
                <w:i w:val="0"/>
                <w:color w:val="000000"/>
              </w:rPr>
              <w:t>Chương 3, Chương 4, Chương 5</w:t>
            </w:r>
          </w:p>
        </w:tc>
      </w:tr>
      <w:tr w:rsidR="00912886" w14:paraId="2459F975" w14:textId="77777777">
        <w:tc>
          <w:tcPr>
            <w:tcW w:w="1200" w:type="dxa"/>
            <w:tcMar>
              <w:top w:w="80" w:type="dxa"/>
              <w:left w:w="120" w:type="dxa"/>
              <w:bottom w:w="80" w:type="dxa"/>
              <w:right w:w="120" w:type="dxa"/>
            </w:tcMar>
            <w:vAlign w:val="center"/>
          </w:tcPr>
          <w:p w14:paraId="78E06537" w14:textId="77777777" w:rsidR="00912886" w:rsidRDefault="005C5419">
            <w:pPr>
              <w:spacing w:after="0" w:line="276" w:lineRule="auto"/>
              <w:jc w:val="center"/>
            </w:pPr>
            <w:r>
              <w:rPr>
                <w:rFonts w:cs="Times New Roman" w:ascii="Times New Roman" w:hAnsi="Times New Roman"/>
                <w:i w:val="0"/>
                <w:color w:val="000000"/>
                <w:sz w:val="21"/>
              </w:rPr>
              <w:t>MT-04</w:t>
            </w:r>
          </w:p>
        </w:tc>
        <w:tc>
          <w:tcPr>
            <w:tcW w:w="3000" w:type="dxa"/>
            <w:tcMar>
              <w:top w:w="80" w:type="dxa"/>
              <w:left w:w="120" w:type="dxa"/>
              <w:bottom w:w="80" w:type="dxa"/>
              <w:right w:w="120" w:type="dxa"/>
            </w:tcMar>
            <w:vAlign w:val="center"/>
          </w:tcPr>
          <w:p w14:paraId="5397F2DA" w14:textId="77777777" w:rsidR="00912886" w:rsidRDefault="005C5419">
            <w:pPr>
              <w:spacing w:after="0" w:line="276" w:lineRule="auto"/>
            </w:pPr>
            <w:r>
              <w:rPr>
                <w:rFonts w:ascii="Times New Roman" w:hAnsi="Times New Roman"/>
                <w:i w:val="0"/>
                <w:color w:val="000000"/>
              </w:rPr>
              <w:t>Kế hoạch và kết quả kiểm thử mô hình bằng payload hợp lệ và không hợp lệ.</w:t>
            </w:r>
          </w:p>
        </w:tc>
        <w:tc>
          <w:tcPr>
            <w:tcW w:w="3000" w:type="dxa"/>
            <w:tcMar>
              <w:top w:w="80" w:type="dxa"/>
              <w:left w:w="120" w:type="dxa"/>
              <w:bottom w:w="80" w:type="dxa"/>
              <w:right w:w="120" w:type="dxa"/>
            </w:tcMar>
            <w:vAlign w:val="center"/>
          </w:tcPr>
          <w:p w14:paraId="074C896A" w14:textId="77777777" w:rsidR="00912886" w:rsidRDefault="005C5419">
            <w:pPr>
              <w:spacing w:after="0" w:line="276" w:lineRule="auto"/>
            </w:pPr>
            <w:r>
              <w:rPr>
                <w:rFonts w:ascii="Times New Roman" w:hAnsi="Times New Roman"/>
                <w:i w:val="0"/>
                <w:color w:val="000000"/>
              </w:rPr>
              <w:t>Bảng test case, screenshot, log kiểm thử và video demo.</w:t>
            </w:r>
          </w:p>
        </w:tc>
        <w:tc>
          <w:tcPr>
            <w:tcW w:w="2438" w:type="dxa"/>
            <w:tcMar>
              <w:top w:w="80" w:type="dxa"/>
              <w:left w:w="120" w:type="dxa"/>
              <w:bottom w:w="80" w:type="dxa"/>
              <w:right w:w="120" w:type="dxa"/>
            </w:tcMar>
            <w:vAlign w:val="center"/>
          </w:tcPr>
          <w:p w14:paraId="1E40506C" w14:textId="77777777" w:rsidR="00912886" w:rsidRDefault="005C5419">
            <w:pPr>
              <w:spacing w:after="0" w:line="276" w:lineRule="auto"/>
            </w:pPr>
            <w:r>
              <w:rPr>
                <w:rFonts w:ascii="Times New Roman" w:hAnsi="Times New Roman"/>
                <w:i w:val="0"/>
                <w:color w:val="000000"/>
              </w:rPr>
              <w:t>Chương 4, Chương 5</w:t>
            </w:r>
          </w:p>
        </w:tc>
      </w:tr>
    </w:tbl>
    <w:p w14:paraId="2AC3B627" w14:textId="77777777" w:rsidR="00912886" w:rsidRDefault="005C5419">
      <w:r>
        <w:rPr>
          <w:rFonts w:ascii="Times New Roman" w:hAnsi="Times New Roman"/>
          <w:color w:val="000000"/>
          <w:sz w:val="26"/>
        </w:rPr>
        <w:br w:type="page"/>
      </w:r>
    </w:p>
    <w:p w14:paraId="312FB5EF" w14:textId="77777777" w:rsidR="00912886" w:rsidRDefault="005C5419">
      <w:pPr>
        <w:pStyle w:val="Heading1"/>
      </w:pPr>
      <w:r>
        <w:rPr>
          <w:rFonts w:ascii="Times New Roman" w:hAnsi="Times New Roman"/>
          <w:color w:val="000000"/>
          <w:sz w:val="32"/>
        </w:rPr>
        <w:lastRenderedPageBreak/>
        <w:t>CHƯƠNG 2. CƠ S</w:t>
      </w:r>
      <w:r>
        <w:rPr>
          <w:rFonts w:ascii="Times New Roman" w:hAnsi="Times New Roman"/>
          <w:color w:val="000000"/>
          <w:sz w:val="32"/>
        </w:rPr>
        <w:t>Ở</w:t>
      </w:r>
      <w:r>
        <w:rPr>
          <w:rFonts w:ascii="Times New Roman" w:hAnsi="Times New Roman"/>
          <w:color w:val="000000"/>
          <w:sz w:val="32"/>
        </w:rPr>
        <w:t xml:space="preserve"> LÝ THUY</w:t>
      </w:r>
      <w:r>
        <w:rPr>
          <w:rFonts w:ascii="Times New Roman" w:hAnsi="Times New Roman"/>
          <w:color w:val="000000"/>
          <w:sz w:val="32"/>
        </w:rPr>
        <w:t>Ế</w:t>
      </w:r>
      <w:r>
        <w:rPr>
          <w:rFonts w:ascii="Times New Roman" w:hAnsi="Times New Roman"/>
          <w:color w:val="000000"/>
          <w:sz w:val="32"/>
        </w:rPr>
        <w:t>T VÀ TÀI LI</w:t>
      </w:r>
      <w:r>
        <w:rPr>
          <w:rFonts w:ascii="Times New Roman" w:hAnsi="Times New Roman"/>
          <w:color w:val="000000"/>
          <w:sz w:val="32"/>
        </w:rPr>
        <w:t>Ệ</w:t>
      </w:r>
      <w:r>
        <w:rPr>
          <w:rFonts w:ascii="Times New Roman" w:hAnsi="Times New Roman"/>
          <w:color w:val="000000"/>
          <w:sz w:val="32"/>
        </w:rPr>
        <w:t>U LIÊN QUAN</w:t>
      </w:r>
    </w:p>
    <w:p w14:paraId="3486D514" w14:textId="77777777" w:rsidR="00912886" w:rsidRDefault="00912886">
      <w:pPr>
        <w:spacing w:after="0"/>
      </w:pPr>
    </w:p>
    <w:p w14:paraId="33A929EC" w14:textId="77777777" w:rsidR="00912886" w:rsidRDefault="005C5419">
      <w:pPr>
        <w:pStyle w:val="Heading2"/>
      </w:pPr>
      <w:r>
        <w:rPr>
          <w:rFonts w:ascii="Times New Roman" w:hAnsi="Times New Roman"/>
          <w:color w:val="000000"/>
          <w:sz w:val="28"/>
        </w:rPr>
        <w:t>2.1. Ki</w:t>
      </w:r>
      <w:r>
        <w:rPr>
          <w:rFonts w:ascii="Times New Roman" w:hAnsi="Times New Roman"/>
          <w:color w:val="000000"/>
          <w:sz w:val="28"/>
        </w:rPr>
        <w:t>ế</w:t>
      </w:r>
      <w:r>
        <w:rPr>
          <w:rFonts w:ascii="Times New Roman" w:hAnsi="Times New Roman"/>
          <w:color w:val="000000"/>
          <w:sz w:val="28"/>
        </w:rPr>
        <w:t>n trúc ho</w:t>
      </w:r>
      <w:r>
        <w:rPr>
          <w:rFonts w:ascii="Times New Roman" w:hAnsi="Times New Roman"/>
          <w:color w:val="000000"/>
          <w:sz w:val="28"/>
        </w:rPr>
        <w:t>ặ</w:t>
      </w:r>
      <w:r>
        <w:rPr>
          <w:rFonts w:ascii="Times New Roman" w:hAnsi="Times New Roman"/>
          <w:color w:val="000000"/>
          <w:sz w:val="28"/>
        </w:rPr>
        <w:t>c b</w:t>
      </w:r>
      <w:r>
        <w:rPr>
          <w:rFonts w:ascii="Times New Roman" w:hAnsi="Times New Roman"/>
          <w:color w:val="000000"/>
          <w:sz w:val="28"/>
        </w:rPr>
        <w:t>ố</w:t>
      </w:r>
      <w:r>
        <w:rPr>
          <w:rFonts w:ascii="Times New Roman" w:hAnsi="Times New Roman"/>
          <w:color w:val="000000"/>
          <w:sz w:val="28"/>
        </w:rPr>
        <w:t>i c</w:t>
      </w:r>
      <w:r>
        <w:rPr>
          <w:rFonts w:ascii="Times New Roman" w:hAnsi="Times New Roman"/>
          <w:color w:val="000000"/>
          <w:sz w:val="28"/>
        </w:rPr>
        <w:t>ả</w:t>
      </w:r>
      <w:r>
        <w:rPr>
          <w:rFonts w:ascii="Times New Roman" w:hAnsi="Times New Roman"/>
          <w:color w:val="000000"/>
          <w:sz w:val="28"/>
        </w:rPr>
        <w:t>nh k</w:t>
      </w:r>
      <w:r>
        <w:rPr>
          <w:rFonts w:ascii="Times New Roman" w:hAnsi="Times New Roman"/>
          <w:color w:val="000000"/>
          <w:sz w:val="28"/>
        </w:rPr>
        <w:t>ỹ</w:t>
      </w:r>
      <w:r>
        <w:rPr>
          <w:rFonts w:ascii="Times New Roman" w:hAnsi="Times New Roman"/>
          <w:color w:val="000000"/>
          <w:sz w:val="28"/>
        </w:rPr>
        <w:t xml:space="preserve"> thu</w:t>
      </w:r>
      <w:r>
        <w:rPr>
          <w:rFonts w:ascii="Times New Roman" w:hAnsi="Times New Roman"/>
          <w:color w:val="000000"/>
          <w:sz w:val="28"/>
        </w:rPr>
        <w:t>ậ</w:t>
      </w:r>
      <w:r>
        <w:rPr>
          <w:rFonts w:ascii="Times New Roman" w:hAnsi="Times New Roman"/>
          <w:color w:val="000000"/>
          <w:sz w:val="28"/>
        </w:rPr>
        <w:t>t c</w:t>
      </w:r>
      <w:r>
        <w:rPr>
          <w:rFonts w:ascii="Times New Roman" w:hAnsi="Times New Roman"/>
          <w:color w:val="000000"/>
          <w:sz w:val="28"/>
        </w:rPr>
        <w:t>ủ</w:t>
      </w:r>
      <w:r>
        <w:rPr>
          <w:rFonts w:ascii="Times New Roman" w:hAnsi="Times New Roman"/>
          <w:color w:val="000000"/>
          <w:sz w:val="28"/>
        </w:rPr>
        <w:t>a h</w:t>
      </w:r>
      <w:r>
        <w:rPr>
          <w:rFonts w:ascii="Times New Roman" w:hAnsi="Times New Roman"/>
          <w:color w:val="000000"/>
          <w:sz w:val="28"/>
        </w:rPr>
        <w:t>ệ</w:t>
      </w:r>
      <w:r>
        <w:rPr>
          <w:rFonts w:ascii="Times New Roman" w:hAnsi="Times New Roman"/>
          <w:color w:val="000000"/>
          <w:sz w:val="28"/>
        </w:rPr>
        <w:t xml:space="preserve"> th</w:t>
      </w:r>
      <w:r>
        <w:rPr>
          <w:rFonts w:ascii="Times New Roman" w:hAnsi="Times New Roman"/>
          <w:color w:val="000000"/>
          <w:sz w:val="28"/>
        </w:rPr>
        <w:t>ố</w:t>
      </w:r>
      <w:r>
        <w:rPr>
          <w:rFonts w:ascii="Times New Roman" w:hAnsi="Times New Roman"/>
          <w:color w:val="000000"/>
          <w:sz w:val="28"/>
        </w:rPr>
        <w:t>ng</w:t>
      </w:r>
    </w:p>
    <w:p w14:paraId="7BBA0B69" w14:textId="77777777" w:rsidR="00912886" w:rsidRDefault="005C5419">
      <w:pPr>
        <w:spacing w:line="312" w:lineRule="auto"/>
        <w:jc w:val="left"/>
      </w:pPr>
      <w:r>
        <w:rPr>
          <w:rFonts w:cs="Times New Roman" w:ascii="Times New Roman" w:hAnsi="Times New Roman"/>
          <w:i w:val="0"/>
          <w:color w:val="000000"/>
          <w:sz w:val="26"/>
        </w:rPr>
        <w:t>Mô hình kiến trúc dự kiến của đề tài được tổ chức thành ba lớp chính, với gateway đóng vai trò ranh giới tin cậy (trust boundary) giữa vùng thiết bị không tin cậy và vùng cloud/backend.</w:t>
      </w:r>
      <w:r>
        <w:rPr>
          <w:rFonts w:cs="Times New Roman" w:ascii="Times New Roman" w:hAnsi="Times New Roman"/>
          <w:i w:val="0"/>
          <w:color w:val="000000"/>
          <w:sz w:val="26"/>
        </w:rPr>
        <w:br/>
      </w:r>
      <w:r>
        <w:rPr>
          <w:rFonts w:cs="Times New Roman" w:ascii="Times New Roman" w:hAnsi="Times New Roman"/>
          <w:i w:val="0"/>
          <w:color w:val="000000"/>
          <w:sz w:val="26"/>
        </w:rPr>
        <w:br/>
        <w:t>Lớp thiết bị – IoT Device Simulator: Chương trình giả lập thiết bị cảm biến, có nhiệm vụ sinh dữ liệu (nhiệt độ, độ ẩm, trạng thái...) và gửi đến gateway qua giao thức HTTP hoặc MQTT. Toàn bộ dữ liệu từ lớp này được coi là chưa tin cậy (untrusted).</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Lớp trung gian – Node-RED Security Gateway: Thành phần trung tâm của mô hình, hoạt động như điểm thực thi chính sách bảo mật (Policy Enforcement Point). Dữ liệu đi qua chuỗi kiểm tra tuần tự tại gateway: Authentication (xác thực token/API key) → Validation (kiểm tra cấu trúc payload và trường bắt buộc) → Filtering (lọc giá trị theo ngưỡng cho phép) → Freshness/Replay Check (kiểm tra timestamp, phát hiện dữ liệu cũ hoặc lặp) → Audit Logging (ghi nhận quyết định ACCEPT/REJECT kèm nguyên nhân).</w:t>
      </w:r>
      <w:r>
        <w:rPr>
          <w:rFonts w:cs="Times New Roman" w:ascii="Times New Roman" w:hAnsi="Times New Roman"/>
          <w:i w:val="0"/>
          <w:color w:val="000000"/>
          <w:sz w:val="26"/>
        </w:rPr>
        <w:br/>
      </w:r>
      <w:r>
        <w:rPr>
          <w:rFonts w:cs="Times New Roman" w:ascii="Times New Roman" w:hAnsi="Times New Roman"/>
          <w:i w:val="0"/>
          <w:color w:val="000000"/>
          <w:sz w:val="26"/>
        </w:rPr>
        <w:br/>
      </w:r>
      <w:r>
        <w:rPr>
          <w:rFonts w:cs="Times New Roman" w:ascii="Times New Roman" w:hAnsi="Times New Roman"/>
          <w:i w:val="0"/>
          <w:color w:val="000000"/>
          <w:sz w:val="26"/>
        </w:rPr>
        <w:t>Lớp cloud/backend – Cloud Sink Simulator: Endpoint HTTP đơn giản nhận dữ liệu đã được gateway kiểm tra và chấp nhận, phục vụ mục đích minh họa và kiểm thử.</w:t>
      </w:r>
      <w:r>
        <w:rPr>
          <w:rFonts w:cs="Times New Roman" w:ascii="Times New Roman" w:hAnsi="Times New Roman"/>
          <w:i w:val="0"/>
          <w:color w:val="000000"/>
          <w:sz w:val="26"/>
        </w:rPr>
        <w:br/>
      </w:r>
      <w:r>
        <w:rPr>
          <w:rFonts w:cs="Times New Roman" w:ascii="Times New Roman" w:hAnsi="Times New Roman"/>
          <w:i w:val="0"/>
          <w:color w:val="000000"/>
          <w:sz w:val="26"/>
        </w:rPr>
        <w:br/>
        <w:t>Ranh giới tin cậy được xác định tại gateway: mọi dữ liệu từ vùng thiết bị được coi là không tin cậy cho đến khi vượt qua toàn bộ các bước kiểm tra. Chỉ dữ liệu đã được gateway chấp nhận mới được phép chuyển tiếp vào vùng cloud.</w:t>
      </w:r>
    </w:p>
    <w:p w14:paraId="2B54C2B1" w14:textId="77777777" w:rsidR="00912886" w:rsidRDefault="00912886"/>
    <w:p w14:paraId="6DBDCA67" w14:textId="77777777" w:rsidR="00912886" w:rsidRDefault="00912886"/>
    <w:tbl>
      <w:tblPr>
        <w:tblStyle w:val="TableGrid"/>
        <w:tblW w:w="9638" w:type="dxa"/>
        <w:tblInd w:w="120" w:type="dxa"/>
        <w:tblLayout w:type="fixed"/>
        <w:tblLook w:val="04A0" w:firstRow="1" w:lastRow="0" w:firstColumn="1" w:lastColumn="0" w:noHBand="0" w:noVBand="1"/>
      </w:tblPr>
      <w:tblGrid>
        <w:gridCol w:w="9638"/>
      </w:tblGrid>
      <w:tr w:rsidR="00912886" w14:paraId="1460D3BA" w14:textId="77777777">
        <w:tc>
          <w:tcPr>
            <w:tcW w:w="650" w:type="dxa"/>
            <w:shd w:val="clear" w:color="auto" w:fill="1F4E79"/>
            <w:tcMar>
              <w:top w:w="80" w:type="dxa"/>
              <w:left w:w="120" w:type="dxa"/>
              <w:bottom w:w="80" w:type="dxa"/>
              <w:right w:w="120" w:type="dxa"/>
            </w:tcMar>
            <w:vAlign w:val="center"/>
          </w:tcPr>
          <w:p w14:paraId="250AC3E9" w14:textId="77777777" w:rsidR="00912886" w:rsidRDefault="005C5419">
            <w:pPr>
              <w:spacing w:after="0" w:line="276" w:lineRule="auto"/>
              <w:jc w:val="center"/>
            </w:pPr>
            <w:r>
              <w:rPr>
                <w:rFonts w:ascii="Times New Roman" w:hAnsi="Times New Roman"/>
                <w:b/>
                <w:i w:val="0"/>
                <w:color w:val="000000"/>
                <w:sz w:val="24"/>
              </w:rPr>
              <w:t>IoT Device Simulator</w:t>
            </w:r>
          </w:p>
          <w:p w14:paraId="290A8A1A" w14:textId="77777777" w:rsidR="00912886" w:rsidRDefault="005C5419">
            <w:pPr>
              <w:jc w:val="center"/>
            </w:pPr>
            <w:r>
              <w:rPr>
                <w:rFonts w:ascii="Times New Roman" w:hAnsi="Times New Roman"/>
                <w:i w:val="0"/>
                <w:color w:val="000000"/>
                <w:sz w:val="20"/>
              </w:rPr>
              <w:t>Sinh dữ liệu cảm biến giả lập (nhiệt độ, độ ẩm, trạng thái) và gửi đến gateway qua HTTP/MQTT</w:t>
            </w:r>
          </w:p>
        </w:tc>
      </w:tr>
      <w:tr w:rsidR="00912886" w14:paraId="66E675FA" w14:textId="77777777">
        <w:tc>
          <w:tcPr>
            <w:tcW w:w="650" w:type="dxa"/>
            <w:shd w:val="clear" w:color="auto" w:fill="E8EEF5"/>
            <w:tcMar>
              <w:top w:w="80" w:type="dxa"/>
              <w:left w:w="120" w:type="dxa"/>
              <w:bottom w:w="80" w:type="dxa"/>
              <w:right w:w="120" w:type="dxa"/>
            </w:tcMar>
            <w:vAlign w:val="center"/>
          </w:tcPr>
          <w:p w14:paraId="61A73699" w14:textId="77777777" w:rsidR="00912886" w:rsidRDefault="005C5419">
            <w:pPr>
              <w:spacing w:after="0" w:line="276" w:lineRule="auto"/>
              <w:jc w:val="center"/>
            </w:pPr>
            <w:r>
              <w:rPr>
                <w:rFonts w:ascii="Times New Roman" w:hAnsi="Times New Roman"/>
                <w:i w:val="0"/>
                <w:color w:val="000000"/>
                <w:sz w:val="28"/>
              </w:rPr>
              <w:t>↓</w:t>
            </w:r>
          </w:p>
        </w:tc>
      </w:tr>
      <w:tr w:rsidR="00912886" w14:paraId="58CED385" w14:textId="77777777">
        <w:tc>
          <w:tcPr>
            <w:tcW w:w="650" w:type="dxa"/>
            <w:shd w:val="clear" w:color="auto" w:fill="E8EEF5"/>
            <w:tcMar>
              <w:top w:w="80" w:type="dxa"/>
              <w:left w:w="120" w:type="dxa"/>
              <w:bottom w:w="80" w:type="dxa"/>
              <w:right w:w="120" w:type="dxa"/>
            </w:tcMar>
            <w:vAlign w:val="center"/>
          </w:tcPr>
          <w:p w14:paraId="3248F554" w14:textId="77777777" w:rsidR="00912886" w:rsidRDefault="005C5419">
            <w:pPr>
              <w:spacing w:after="0" w:line="276" w:lineRule="auto"/>
              <w:jc w:val="center"/>
            </w:pPr>
            <w:r>
              <w:rPr>
                <w:rFonts w:ascii="Times New Roman" w:hAnsi="Times New Roman"/>
                <w:b/>
                <w:i w:val="0"/>
                <w:color w:val="000000"/>
                <w:sz w:val="24"/>
              </w:rPr>
              <w:t>Node-RED Security Gateway</w:t>
            </w:r>
          </w:p>
          <w:p w14:paraId="33F85482" w14:textId="77777777" w:rsidR="00912886" w:rsidRDefault="005C5419">
            <w:pPr>
              <w:jc w:val="center"/>
            </w:pPr>
            <w:r>
              <w:rPr>
                <w:rFonts w:ascii="Times New Roman" w:hAnsi="Times New Roman"/>
                <w:i w:val="0"/>
                <w:color w:val="000000"/>
                <w:sz w:val="20"/>
              </w:rPr>
              <w:t>Authentication → Validation → Filtering → Freshness/Replay Check → Audit Logging</w:t>
            </w:r>
          </w:p>
        </w:tc>
      </w:tr>
      <w:tr w:rsidR="00912886" w14:paraId="2ED2EC50" w14:textId="77777777">
        <w:tc>
          <w:tcPr>
            <w:tcW w:w="650" w:type="dxa"/>
            <w:shd w:val="clear" w:color="auto" w:fill="E8EEF5"/>
            <w:tcMar>
              <w:top w:w="80" w:type="dxa"/>
              <w:left w:w="120" w:type="dxa"/>
              <w:bottom w:w="80" w:type="dxa"/>
              <w:right w:w="120" w:type="dxa"/>
            </w:tcMar>
            <w:vAlign w:val="center"/>
          </w:tcPr>
          <w:p w14:paraId="11957C6C" w14:textId="77777777" w:rsidR="00912886" w:rsidRDefault="005C5419">
            <w:pPr>
              <w:spacing w:after="0" w:line="276" w:lineRule="auto"/>
              <w:jc w:val="center"/>
            </w:pPr>
            <w:r>
              <w:rPr>
                <w:rFonts w:ascii="Times New Roman" w:hAnsi="Times New Roman"/>
                <w:i w:val="0"/>
                <w:color w:val="000000"/>
                <w:sz w:val="28"/>
              </w:rPr>
              <w:t>↓</w:t>
            </w:r>
          </w:p>
        </w:tc>
      </w:tr>
      <w:tr w:rsidR="00912886" w14:paraId="69420EBD" w14:textId="77777777">
        <w:tc>
          <w:tcPr>
            <w:tcW w:w="650" w:type="dxa"/>
            <w:shd w:val="clear" w:color="auto" w:fill="E8EEF5"/>
            <w:tcMar>
              <w:top w:w="80" w:type="dxa"/>
              <w:left w:w="120" w:type="dxa"/>
              <w:bottom w:w="80" w:type="dxa"/>
              <w:right w:w="120" w:type="dxa"/>
            </w:tcMar>
            <w:vAlign w:val="center"/>
          </w:tcPr>
          <w:p w14:paraId="6CC091ED" w14:textId="77777777" w:rsidR="00912886" w:rsidRDefault="005C5419">
            <w:pPr>
              <w:spacing w:after="0" w:line="276" w:lineRule="auto"/>
              <w:jc w:val="center"/>
            </w:pPr>
            <w:r>
              <w:rPr>
                <w:rFonts w:ascii="Times New Roman" w:hAnsi="Times New Roman"/>
                <w:b/>
                <w:i w:val="0"/>
                <w:color w:val="000000"/>
                <w:sz w:val="24"/>
              </w:rPr>
              <w:lastRenderedPageBreak/>
              <w:t>Cloud Sink Simulator</w:t>
            </w:r>
          </w:p>
          <w:p w14:paraId="32AB1B46" w14:textId="77777777" w:rsidR="00912886" w:rsidRDefault="005C5419">
            <w:pPr>
              <w:jc w:val="center"/>
            </w:pPr>
            <w:r>
              <w:rPr>
                <w:rFonts w:ascii="Times New Roman" w:hAnsi="Times New Roman"/>
                <w:i w:val="0"/>
                <w:color w:val="000000"/>
                <w:sz w:val="20"/>
              </w:rPr>
              <w:t>Endpoint HTTP nhận dữ liệu đã được gateway kiểm tra, ghi nhận phục vụ minh họa và kiểm thử</w:t>
            </w:r>
          </w:p>
        </w:tc>
      </w:tr>
    </w:tbl>
    <w:p w14:paraId="263C5F59" w14:textId="77777777" w:rsidR="00912886" w:rsidRDefault="00912886">
      <w:pPr>
        <w:pStyle w:val="Heading2"/>
      </w:pPr>
      <w:r>
        <w:rPr>
          <w:rFonts w:ascii="Times New Roman" w:hAnsi="Times New Roman"/>
          <w:color w:val="000000"/>
          <w:sz w:val="28"/>
        </w:rPr>
        <w:t>2.2. Khái niệm bảo mật trực tiếp liên quan</w:t>
      </w:r>
    </w:p>
    <w:p w14:paraId="7522A861" w14:textId="77777777" w:rsidR="00912886" w:rsidRDefault="00912886">
      <w:pPr>
        <w:spacing w:line="312" w:lineRule="auto"/>
        <w:jc w:val="left"/>
      </w:pPr>
      <w:r>
        <w:rPr>
          <w:rFonts w:ascii="Times New Roman" w:hAnsi="Times New Roman"/>
          <w:color w:val="000000"/>
          <w:sz w:val="26"/>
        </w:rPr>
        <w:t>Trong boi canh IoT, bao mat gateway dua tren mot so khai niem nen tang. Thu nhat, xac thuc (Authentication) la qua trinh xac minh danh tinh cua thiet bi hoac nguoi dung truoc khi cho phep truy cap tai nguyen. Trong mo hinh gateway, xac thuc duoc thuc hien thong qua token hoac API key duoc gan trong moi payload gui tu thiet bi -- neu token khong khop voi gia tri cau hinh tai gateway, du lieu se bi tu choi tai RULE-01.</w:t>
      </w:r>
    </w:p>
    <w:p w14:paraId="4DA28347" w14:textId="77777777" w:rsidR="00912886" w:rsidRDefault="00912886">
      <w:r>
        <w:rPr>
          <w:rFonts w:ascii="Times New Roman" w:hAnsi="Times New Roman"/>
          <w:color w:val="000000"/>
          <w:sz w:val="26"/>
        </w:rPr>
        <w:t>Thu hai, uy quyen (Authorization) xac dinh thiet bi hoac nguoi dung duoc phep lam gi sau khi da duoc xac thuc. Trong mo hinh nay, co che Device Allowlist (RULE-02) dong vai tro uy quyen -- chi nhung device_id da duoc dang ky truoc moi duoc phep gui du lieu qua gateway. Thu ba, kiem tra tinh toan ven du lieu (Data Integrity) dam bao du lieu khong bi sua doi trong qua trinh truyen. Mac du pham vi lab hien tai chua trien khai chu ky so hoac HMAC, RULE-03 (Schema Validation) va RULE-04 (Sensor Range) gop phan phat hien du lieu bi sai lech hoac khong hop le.</w:t>
      </w:r>
    </w:p>
    <w:p w14:paraId="6E932650" w14:textId="77777777" w:rsidR="00912886" w:rsidRDefault="00912886">
      <w:r>
        <w:rPr>
          <w:rFonts w:ascii="Times New Roman" w:hAnsi="Times New Roman"/>
          <w:color w:val="000000"/>
          <w:sz w:val="26"/>
        </w:rPr>
        <w:t>Thu tu, tinh san sang (Availability) dam bao he thong luon co the phuc vu cac yeu cau hop le. Trong thiet ke gateway, co che rate limiting (du kien o RULE-07) va healthcheck cua Docker Compose gop phan duy tri tinh san sang. Thu nam, chong phat lai (Anti-Replay) ngan chan ke tan cong ghi lai va gui lai cac goi tin hop le. RULE-06 cua gateway su dung co che so sanh timestamp va device_id de phat hien payload trung lap. Cuoi cung, ghi nhan nhat ky (Audit Logging) la yeu cau bat buoc trong moi he thong bao mat, giup truy vet su co va phuc vu dieu tra phap y. Gateway ghi nhan toan bo quyet dinh ACCEPT/REJECT kem ly do chi tiet vao file audit.log.</w:t>
      </w:r>
    </w:p>
    <w:tbl>
      <w:tblPr>
        <w:tblStyle w:val="TableGrid"/>
        <w:tblW w:w="9638" w:type="dxa"/>
        <w:tblInd w:w="120" w:type="dxa"/>
        <w:tblLayout w:type="fixed"/>
        <w:tblLook w:val="04A0" w:firstRow="1" w:lastRow="0" w:firstColumn="1" w:lastColumn="0" w:noHBand="0" w:noVBand="1"/>
      </w:tblPr>
      <w:tblGrid>
        <w:gridCol w:w="2360"/>
        <w:gridCol w:w="7278"/>
      </w:tblGrid>
      <w:tr w:rsidR="00912886" w14:paraId="0B10E25D" w14:textId="77777777">
        <w:tc>
          <w:tcPr>
            <w:tcW w:w="600" w:type="dxa"/>
            <w:shd w:val="clear" w:color="auto" w:fill="1F4E79"/>
            <w:tcMar>
              <w:top w:w="80" w:type="dxa"/>
              <w:left w:w="120" w:type="dxa"/>
              <w:bottom w:w="80" w:type="dxa"/>
              <w:right w:w="120" w:type="dxa"/>
            </w:tcMar>
            <w:vAlign w:val="center"/>
          </w:tcPr>
          <w:p w14:paraId="1E31BE01" w14:textId="77777777" w:rsidR="00912886" w:rsidRDefault="005C5419">
            <w:pPr>
              <w:spacing w:after="0" w:line="276" w:lineRule="auto"/>
              <w:jc w:val="center"/>
            </w:pPr>
            <w:r>
              <w:rPr>
                <w:rFonts w:ascii="Times New Roman" w:hAnsi="Times New Roman"/>
                <w:b/>
                <w:i w:val="0"/>
                <w:color w:val="000000"/>
              </w:rPr>
              <w:t>Khái niệm</w:t>
            </w:r>
          </w:p>
        </w:tc>
        <w:tc>
          <w:tcPr>
            <w:tcW w:w="1850" w:type="dxa"/>
            <w:shd w:val="clear" w:color="auto" w:fill="1F4E79"/>
            <w:tcMar>
              <w:top w:w="80" w:type="dxa"/>
              <w:left w:w="120" w:type="dxa"/>
              <w:bottom w:w="80" w:type="dxa"/>
              <w:right w:w="120" w:type="dxa"/>
            </w:tcMar>
            <w:vAlign w:val="center"/>
          </w:tcPr>
          <w:p w14:paraId="7552F86A" w14:textId="77777777" w:rsidR="00912886" w:rsidRDefault="005C5419">
            <w:pPr>
              <w:spacing w:after="0" w:line="276" w:lineRule="auto"/>
              <w:jc w:val="center"/>
            </w:pPr>
            <w:r>
              <w:rPr>
                <w:rFonts w:ascii="Times New Roman" w:hAnsi="Times New Roman"/>
                <w:b/>
                <w:i w:val="0"/>
                <w:color w:val="000000"/>
              </w:rPr>
              <w:t>Áp dụng tại gateway</w:t>
            </w:r>
          </w:p>
        </w:tc>
      </w:tr>
      <w:tr w:rsidR="00912886" w14:paraId="2A0D530A" w14:textId="77777777">
        <w:tc>
          <w:tcPr>
            <w:tcW w:w="600" w:type="dxa"/>
            <w:tcMar>
              <w:top w:w="80" w:type="dxa"/>
              <w:left w:w="120" w:type="dxa"/>
              <w:bottom w:w="80" w:type="dxa"/>
              <w:right w:w="120" w:type="dxa"/>
            </w:tcMar>
            <w:vAlign w:val="center"/>
          </w:tcPr>
          <w:p w14:paraId="21C8B3F9" w14:textId="77777777" w:rsidR="00912886" w:rsidRDefault="005C5419">
            <w:pPr>
              <w:spacing w:after="0" w:line="276" w:lineRule="auto"/>
              <w:jc w:val="center"/>
            </w:pPr>
            <w:r>
              <w:rPr>
                <w:rFonts w:ascii="Times New Roman" w:hAnsi="Times New Roman"/>
                <w:b/>
                <w:i w:val="0"/>
                <w:color w:val="000000"/>
              </w:rPr>
              <w:t>Xác thực (Authentication)</w:t>
            </w:r>
          </w:p>
        </w:tc>
        <w:tc>
          <w:tcPr>
            <w:tcW w:w="1850" w:type="dxa"/>
            <w:tcMar>
              <w:top w:w="80" w:type="dxa"/>
              <w:left w:w="120" w:type="dxa"/>
              <w:bottom w:w="80" w:type="dxa"/>
              <w:right w:w="120" w:type="dxa"/>
            </w:tcMar>
            <w:vAlign w:val="center"/>
          </w:tcPr>
          <w:p w14:paraId="2BAD150D" w14:textId="77777777" w:rsidR="00912886" w:rsidRDefault="005C5419">
            <w:pPr>
              <w:spacing w:after="0" w:line="276" w:lineRule="auto"/>
            </w:pPr>
            <w:r>
              <w:rPr>
                <w:rFonts w:ascii="Times New Roman" w:hAnsi="Times New Roman"/>
                <w:i w:val="0"/>
                <w:color w:val="000000"/>
              </w:rPr>
              <w:t>Gateway xác thực thiết bị qua token/API key; từ chối thiết bị không hợp lệ trước khi xử lý dữ liệu.</w:t>
            </w:r>
          </w:p>
        </w:tc>
      </w:tr>
      <w:tr w:rsidR="00912886" w14:paraId="2431F7A3" w14:textId="77777777">
        <w:tc>
          <w:tcPr>
            <w:tcW w:w="600" w:type="dxa"/>
            <w:tcMar>
              <w:top w:w="80" w:type="dxa"/>
              <w:left w:w="120" w:type="dxa"/>
              <w:bottom w:w="80" w:type="dxa"/>
              <w:right w:w="120" w:type="dxa"/>
            </w:tcMar>
            <w:vAlign w:val="center"/>
          </w:tcPr>
          <w:p w14:paraId="5C376CC4" w14:textId="77777777" w:rsidR="00912886" w:rsidRDefault="005C5419">
            <w:pPr>
              <w:spacing w:after="0" w:line="276" w:lineRule="auto"/>
              <w:jc w:val="center"/>
            </w:pPr>
            <w:r>
              <w:rPr>
                <w:rFonts w:ascii="Times New Roman" w:hAnsi="Times New Roman"/>
                <w:b/>
                <w:i w:val="0"/>
                <w:color w:val="000000"/>
              </w:rPr>
              <w:t>Validation (Kiểm tra cấu trúc)</w:t>
            </w:r>
          </w:p>
        </w:tc>
        <w:tc>
          <w:tcPr>
            <w:tcW w:w="1850" w:type="dxa"/>
            <w:tcMar>
              <w:top w:w="80" w:type="dxa"/>
              <w:left w:w="120" w:type="dxa"/>
              <w:bottom w:w="80" w:type="dxa"/>
              <w:right w:w="120" w:type="dxa"/>
            </w:tcMar>
            <w:vAlign w:val="center"/>
          </w:tcPr>
          <w:p w14:paraId="555475A4" w14:textId="77777777" w:rsidR="00912886" w:rsidRDefault="005C5419">
            <w:pPr>
              <w:spacing w:after="0" w:line="276" w:lineRule="auto"/>
            </w:pPr>
            <w:r>
              <w:rPr>
                <w:rFonts w:ascii="Times New Roman" w:hAnsi="Times New Roman"/>
                <w:i w:val="0"/>
                <w:color w:val="000000"/>
              </w:rPr>
              <w:t>Gateway kiểm tra schema payload, các trường bắt buộc và kiểu dữ liệu; từ chối payload sai cấu trúc.</w:t>
            </w:r>
          </w:p>
        </w:tc>
      </w:tr>
      <w:tr w:rsidR="00912886" w14:paraId="294604A2" w14:textId="77777777">
        <w:tc>
          <w:tcPr>
            <w:tcW w:w="600" w:type="dxa"/>
            <w:tcMar>
              <w:top w:w="80" w:type="dxa"/>
              <w:left w:w="120" w:type="dxa"/>
              <w:bottom w:w="80" w:type="dxa"/>
              <w:right w:w="120" w:type="dxa"/>
            </w:tcMar>
            <w:vAlign w:val="center"/>
          </w:tcPr>
          <w:p w14:paraId="2BF5E0A3" w14:textId="77777777" w:rsidR="00912886" w:rsidRDefault="005C5419">
            <w:pPr>
              <w:spacing w:after="0" w:line="276" w:lineRule="auto"/>
              <w:jc w:val="center"/>
            </w:pPr>
            <w:r>
              <w:rPr>
                <w:rFonts w:ascii="Times New Roman" w:hAnsi="Times New Roman"/>
                <w:b/>
                <w:i w:val="0"/>
                <w:color w:val="000000"/>
              </w:rPr>
              <w:t>Filtering (Lọc dữ liệu)</w:t>
            </w:r>
          </w:p>
        </w:tc>
        <w:tc>
          <w:tcPr>
            <w:tcW w:w="1850" w:type="dxa"/>
            <w:tcMar>
              <w:top w:w="80" w:type="dxa"/>
              <w:left w:w="120" w:type="dxa"/>
              <w:bottom w:w="80" w:type="dxa"/>
              <w:right w:w="120" w:type="dxa"/>
            </w:tcMar>
            <w:vAlign w:val="center"/>
          </w:tcPr>
          <w:p w14:paraId="12B79E71" w14:textId="77777777" w:rsidR="00912886" w:rsidRDefault="005C5419">
            <w:pPr>
              <w:spacing w:after="0" w:line="276" w:lineRule="auto"/>
            </w:pPr>
            <w:r>
              <w:rPr>
                <w:rFonts w:ascii="Times New Roman" w:hAnsi="Times New Roman"/>
                <w:i w:val="0"/>
                <w:color w:val="000000"/>
              </w:rPr>
              <w:t>Gateway so sánh giá trị cảm biến với ngưỡng cho phép; từ chối dữ liệu vượt ngưỡng.</w:t>
            </w:r>
          </w:p>
        </w:tc>
      </w:tr>
      <w:tr w:rsidR="00912886" w14:paraId="0AF993C6" w14:textId="77777777">
        <w:tc>
          <w:tcPr>
            <w:tcW w:w="600" w:type="dxa"/>
            <w:tcMar>
              <w:top w:w="80" w:type="dxa"/>
              <w:left w:w="120" w:type="dxa"/>
              <w:bottom w:w="80" w:type="dxa"/>
              <w:right w:w="120" w:type="dxa"/>
            </w:tcMar>
            <w:vAlign w:val="center"/>
          </w:tcPr>
          <w:p w14:paraId="7E2C7B70" w14:textId="77777777" w:rsidR="00912886" w:rsidRDefault="005C5419">
            <w:pPr>
              <w:spacing w:after="0" w:line="276" w:lineRule="auto"/>
              <w:jc w:val="center"/>
            </w:pPr>
            <w:r>
              <w:rPr>
                <w:rFonts w:ascii="Times New Roman" w:hAnsi="Times New Roman"/>
                <w:b/>
                <w:i w:val="0"/>
                <w:color w:val="000000"/>
              </w:rPr>
              <w:t>Freshness (Tính mới)</w:t>
            </w:r>
          </w:p>
        </w:tc>
        <w:tc>
          <w:tcPr>
            <w:tcW w:w="1850" w:type="dxa"/>
            <w:tcMar>
              <w:top w:w="80" w:type="dxa"/>
              <w:left w:w="120" w:type="dxa"/>
              <w:bottom w:w="80" w:type="dxa"/>
              <w:right w:w="120" w:type="dxa"/>
            </w:tcMar>
            <w:vAlign w:val="center"/>
          </w:tcPr>
          <w:p w14:paraId="0B88678F" w14:textId="77777777" w:rsidR="00912886" w:rsidRDefault="005C5419">
            <w:pPr>
              <w:spacing w:after="0" w:line="276" w:lineRule="auto"/>
            </w:pPr>
            <w:r>
              <w:rPr>
                <w:rFonts w:ascii="Times New Roman" w:hAnsi="Times New Roman"/>
                <w:i w:val="0"/>
                <w:color w:val="000000"/>
              </w:rPr>
              <w:t>Gateway kiểm tra timestamp để đảm bảo dữ liệu không quá cũ (stale); từ chối dữ liệu hết hạn.</w:t>
            </w:r>
          </w:p>
        </w:tc>
      </w:tr>
      <w:tr w:rsidR="00912886" w14:paraId="1FCFD59A" w14:textId="77777777">
        <w:tc>
          <w:tcPr>
            <w:tcW w:w="600" w:type="dxa"/>
            <w:tcMar>
              <w:top w:w="80" w:type="dxa"/>
              <w:left w:w="120" w:type="dxa"/>
              <w:bottom w:w="80" w:type="dxa"/>
              <w:right w:w="120" w:type="dxa"/>
            </w:tcMar>
            <w:vAlign w:val="center"/>
          </w:tcPr>
          <w:p w14:paraId="23A6B699" w14:textId="77777777" w:rsidR="00912886" w:rsidRDefault="005C5419">
            <w:pPr>
              <w:spacing w:after="0" w:line="276" w:lineRule="auto"/>
              <w:jc w:val="center"/>
            </w:pPr>
            <w:r>
              <w:rPr>
                <w:rFonts w:ascii="Times New Roman" w:hAnsi="Times New Roman"/>
                <w:b/>
                <w:i w:val="0"/>
                <w:color w:val="000000"/>
              </w:rPr>
              <w:t>Replay Protection (Chống phát lại)</w:t>
            </w:r>
          </w:p>
        </w:tc>
        <w:tc>
          <w:tcPr>
            <w:tcW w:w="1850" w:type="dxa"/>
            <w:tcMar>
              <w:top w:w="80" w:type="dxa"/>
              <w:left w:w="120" w:type="dxa"/>
              <w:bottom w:w="80" w:type="dxa"/>
              <w:right w:w="120" w:type="dxa"/>
            </w:tcMar>
            <w:vAlign w:val="center"/>
          </w:tcPr>
          <w:p w14:paraId="4DB7D0BE" w14:textId="77777777" w:rsidR="00912886" w:rsidRDefault="005C5419">
            <w:pPr>
              <w:spacing w:after="0" w:line="276" w:lineRule="auto"/>
            </w:pPr>
            <w:r>
              <w:rPr>
                <w:rFonts w:ascii="Times New Roman" w:hAnsi="Times New Roman"/>
                <w:i w:val="0"/>
                <w:color w:val="000000"/>
              </w:rPr>
              <w:t>Gateway phát hiện gói tin trùng lặp dựa trên device ID + timestamp/nonce; từ chối gói lặp.</w:t>
            </w:r>
          </w:p>
        </w:tc>
      </w:tr>
      <w:tr w:rsidR="00912886" w14:paraId="6EDCDE07" w14:textId="77777777">
        <w:tc>
          <w:tcPr>
            <w:tcW w:w="600" w:type="dxa"/>
          </w:tcPr>
          <w:p w14:paraId="034240DA" w14:textId="77777777" w:rsidR="00912886" w:rsidRDefault="005C5419">
            <w:r>
              <w:rPr>
                <w:rFonts w:ascii="Times New Roman" w:hAnsi="Times New Roman"/>
                <w:b/>
                <w:i w:val="0"/>
                <w:color w:val="000000"/>
              </w:rPr>
              <w:t>Audit Logging (Ghi nhật ký)</w:t>
            </w:r>
          </w:p>
        </w:tc>
        <w:tc>
          <w:tcPr>
            <w:tcW w:w="1850" w:type="dxa"/>
          </w:tcPr>
          <w:p w14:paraId="1FBE9EC0" w14:textId="77777777" w:rsidR="00912886" w:rsidRDefault="005C5419">
            <w:r>
              <w:rPr>
                <w:rFonts w:ascii="Times New Roman" w:hAnsi="Times New Roman"/>
                <w:i w:val="0"/>
                <w:color w:val="000000"/>
              </w:rPr>
              <w:t>Gateway ghi nhận toàn bộ quyết định ACCEPT/REJECT kèm nguyên nhân, phục vụ truy vết và đánh giá.</w:t>
            </w:r>
          </w:p>
        </w:tc>
      </w:tr>
    </w:tbl>
    <w:p w14:paraId="3F5F7D89" w14:textId="77777777" w:rsidR="00912886" w:rsidRDefault="005C5419">
      <w:pPr>
        <w:pStyle w:val="Heading2"/>
      </w:pPr>
      <w:r>
        <w:rPr>
          <w:rFonts w:ascii="Times New Roman" w:hAnsi="Times New Roman"/>
          <w:color w:val="000000"/>
          <w:sz w:val="28"/>
        </w:rPr>
        <w:t>2.3. N</w:t>
      </w:r>
      <w:r>
        <w:rPr>
          <w:rFonts w:ascii="Times New Roman" w:hAnsi="Times New Roman"/>
          <w:color w:val="000000"/>
          <w:sz w:val="28"/>
        </w:rPr>
        <w:t>ộ</w:t>
      </w:r>
      <w:r>
        <w:rPr>
          <w:rFonts w:ascii="Times New Roman" w:hAnsi="Times New Roman"/>
          <w:color w:val="000000"/>
          <w:sz w:val="28"/>
        </w:rPr>
        <w:t>i dung c</w:t>
      </w:r>
      <w:r>
        <w:rPr>
          <w:rFonts w:ascii="Times New Roman" w:hAnsi="Times New Roman"/>
          <w:color w:val="000000"/>
          <w:sz w:val="28"/>
        </w:rPr>
        <w:t>ầ</w:t>
      </w:r>
      <w:r>
        <w:rPr>
          <w:rFonts w:ascii="Times New Roman" w:hAnsi="Times New Roman"/>
          <w:color w:val="000000"/>
          <w:sz w:val="28"/>
        </w:rPr>
        <w:t>n nh</w:t>
      </w:r>
      <w:r>
        <w:rPr>
          <w:rFonts w:ascii="Times New Roman" w:hAnsi="Times New Roman"/>
          <w:color w:val="000000"/>
          <w:sz w:val="28"/>
        </w:rPr>
        <w:t>ấ</w:t>
      </w:r>
      <w:r>
        <w:rPr>
          <w:rFonts w:ascii="Times New Roman" w:hAnsi="Times New Roman"/>
          <w:color w:val="000000"/>
          <w:sz w:val="28"/>
        </w:rPr>
        <w:t>n m</w:t>
      </w:r>
      <w:r>
        <w:rPr>
          <w:rFonts w:ascii="Times New Roman" w:hAnsi="Times New Roman"/>
          <w:color w:val="000000"/>
          <w:sz w:val="28"/>
        </w:rPr>
        <w:t>ạ</w:t>
      </w:r>
      <w:r>
        <w:rPr>
          <w:rFonts w:ascii="Times New Roman" w:hAnsi="Times New Roman"/>
          <w:color w:val="000000"/>
          <w:sz w:val="28"/>
        </w:rPr>
        <w:t>nh theo nhóm đ</w:t>
      </w:r>
      <w:r>
        <w:rPr>
          <w:rFonts w:ascii="Times New Roman" w:hAnsi="Times New Roman"/>
          <w:color w:val="000000"/>
          <w:sz w:val="28"/>
        </w:rPr>
        <w:t>ề</w:t>
      </w:r>
      <w:r>
        <w:rPr>
          <w:rFonts w:ascii="Times New Roman" w:hAnsi="Times New Roman"/>
          <w:color w:val="000000"/>
          <w:sz w:val="28"/>
        </w:rPr>
        <w:t xml:space="preserve"> tài</w:t>
      </w:r>
    </w:p>
    <w:p>
      <w:pPr>
        <w:jc w:val="left"/>
      </w:pPr>
      <w:r>
        <w:rPr>
          <w:rFonts w:ascii="Times New Roman" w:hAnsi="Times New Roman"/>
          <w:color w:val="000000"/>
          <w:sz w:val="26"/>
        </w:rPr>
        <w:t xml:space="preserve">Theo hướng đề tài A (Kiến trúc, ứng dụng và đánh giá tổng thể), Chương 2 nhấn mạnh các nội dung sau: (1) mô hình kiến trúc ba lớp với gateway là trust boundary — đã trình bày tại mục 2.1 với sơ đồ tổng quan và phân tích vai trò của từng lớp; (2) bảng tài sản và nguy cơ — được trình bày chi tiết tại mục 2.2 với các khái niệm xác thực, ủy quyền, toàn vẹn dữ liệu, tính sẵn sàng, chống phát lại và audit logging; (3) các tiêu chuẩn và công cụ chính — được liệt kê tại mục 2.4 với năm nguồn tham chiếu cốt lõi; (4) so sánh với các giải pháp liên quan — được trình bày tại mục 2.5, trong đó làm rõ điểm kế thừa và khác biệt của đề tài so với các công trình hiện có.</w:t>
      </w:r>
    </w:p>
    <w:tbl>
      <w:tblPr>
        <w:tblStyle w:val="TableGrid"/>
        <w:tblW w:w="9638" w:type="dxa"/>
        <w:tblInd w:w="120" w:type="dxa"/>
        <w:tblLayout w:type="fixed"/>
        <w:tblLook w:val="04A0" w:firstRow="1" w:lastRow="0" w:firstColumn="1" w:lastColumn="0" w:noHBand="0" w:noVBand="1"/>
      </w:tblPr>
      <w:tblGrid>
        <w:gridCol w:w="4845"/>
        <w:gridCol w:w="891"/>
        <w:gridCol w:w="2455"/>
        <w:gridCol w:w="1447"/>
      </w:tblGrid>
      <w:tr w:rsidR="00912886" w14:paraId="33450676" w14:textId="77777777">
        <w:trPr>
          <w:tblHeader/>
        </w:trPr>
        <w:tc>
          <w:tcPr>
            <w:tcW w:w="9638" w:type="dxa"/>
            <w:shd w:val="clear" w:color="auto" w:fill="FFF4D6"/>
            <w:tcMar>
              <w:top w:w="80" w:type="dxa"/>
              <w:left w:w="120" w:type="dxa"/>
              <w:bottom w:w="80" w:type="dxa"/>
              <w:right w:w="120" w:type="dxa"/>
            </w:tcMar>
          </w:tcPr>
          <w:p w14:paraId="4D5FC0CB" w14:textId="77777777" w:rsidR="00912886" w:rsidRDefault="005C5419">
            <w:pPr>
              <w:spacing w:after="0" w:line="276" w:lineRule="auto"/>
            </w:pPr>
            <w:r>
              <w:rPr>
                <w:rFonts w:cs="Times New Roman" w:ascii="Times New Roman" w:hAnsi="Times New Roman"/>
                <w:b/>
                <w:i w:val="0"/>
                <w:color w:val="000000"/>
                <w:sz w:val="21"/>
              </w:rPr>
              <w:t>Hướng</w:t>
            </w:r>
          </w:p>
        </w:tc>
        <w:tc>
          <w:tcPr>
            <w:tcW w:w="1550" w:type="dxa"/>
            <w:shd w:val="clear" w:color="auto" w:fill="1F4E79"/>
            <w:tcMar>
              <w:top w:w="80" w:type="dxa"/>
              <w:left w:w="120" w:type="dxa"/>
              <w:bottom w:w="80" w:type="dxa"/>
              <w:right w:w="120" w:type="dxa"/>
            </w:tcMar>
            <w:vAlign w:val="center"/>
          </w:tcPr>
          <w:p w14:paraId="6D740548" w14:textId="77777777" w:rsidR="00912886" w:rsidRDefault="005C5419">
            <w:pPr>
              <w:spacing w:after="0" w:line="276" w:lineRule="auto"/>
              <w:jc w:val="center"/>
            </w:pPr>
            <w:r>
              <w:rPr>
                <w:rFonts w:cs="Times New Roman" w:ascii="Times New Roman" w:hAnsi="Times New Roman"/>
                <w:b/>
                <w:i w:val="0"/>
                <w:color w:val="000000"/>
              </w:rPr>
              <w:t>Mã đề tài</w:t>
            </w:r>
          </w:p>
        </w:tc>
        <w:tc>
          <w:tcPr>
            <w:tcW w:w="4750" w:type="dxa"/>
            <w:shd w:val="clear" w:color="auto" w:fill="1F4E79"/>
            <w:tcMar>
              <w:top w:w="80" w:type="dxa"/>
              <w:left w:w="120" w:type="dxa"/>
              <w:bottom w:w="80" w:type="dxa"/>
              <w:right w:w="120" w:type="dxa"/>
            </w:tcMar>
            <w:vAlign w:val="center"/>
          </w:tcPr>
          <w:p w14:paraId="16FB9DAF" w14:textId="77777777" w:rsidR="00912886" w:rsidRDefault="005C5419">
            <w:pPr>
              <w:spacing w:after="0" w:line="276" w:lineRule="auto"/>
              <w:jc w:val="center"/>
            </w:pPr>
            <w:r>
              <w:rPr>
                <w:rFonts w:cs="Times New Roman" w:ascii="Times New Roman" w:hAnsi="Times New Roman"/>
                <w:b/>
                <w:i w:val="0"/>
                <w:color w:val="000000"/>
              </w:rPr>
              <w:t>Chương 2 phải tập trung</w:t>
            </w:r>
          </w:p>
        </w:tc>
        <w:tc>
          <w:tcPr>
            <w:tcW w:w="2688" w:type="dxa"/>
            <w:shd w:val="clear" w:color="auto" w:fill="1F4E79"/>
            <w:tcMar>
              <w:top w:w="80" w:type="dxa"/>
              <w:left w:w="120" w:type="dxa"/>
              <w:bottom w:w="80" w:type="dxa"/>
              <w:right w:w="120" w:type="dxa"/>
            </w:tcMar>
            <w:vAlign w:val="center"/>
          </w:tcPr>
          <w:p w14:paraId="4DDD063C" w14:textId="77777777" w:rsidR="00912886" w:rsidRDefault="005C5419">
            <w:pPr>
              <w:spacing w:after="0" w:line="276" w:lineRule="auto"/>
              <w:jc w:val="center"/>
            </w:pPr>
            <w:r>
              <w:rPr>
                <w:rFonts w:cs="Times New Roman" w:ascii="Times New Roman" w:hAnsi="Times New Roman"/>
                <w:b/>
                <w:i w:val="0"/>
                <w:color w:val="000000"/>
              </w:rPr>
              <w:t>Hình/bảng nên có</w:t>
            </w:r>
          </w:p>
        </w:tc>
      </w:tr>
      <w:tr w:rsidR="00912886" w14:paraId="5894C0E0" w14:textId="77777777">
        <w:tc>
          <w:tcPr>
            <w:tcW w:w="650" w:type="dxa"/>
            <w:shd w:val="clear" w:color="auto" w:fill="E8EEF5"/>
            <w:tcMar>
              <w:top w:w="80" w:type="dxa"/>
              <w:left w:w="120" w:type="dxa"/>
              <w:bottom w:w="80" w:type="dxa"/>
              <w:right w:w="120" w:type="dxa"/>
            </w:tcMar>
            <w:vAlign w:val="center"/>
          </w:tcPr>
          <w:p w14:paraId="7A15AE76" w14:textId="77777777" w:rsidR="00912886" w:rsidRDefault="005C5419">
            <w:pPr>
              <w:spacing w:after="0" w:line="276" w:lineRule="auto"/>
              <w:jc w:val="center"/>
            </w:pPr>
            <w:r>
              <w:rPr>
                <w:rFonts w:ascii="Times New Roman" w:hAnsi="Times New Roman"/>
                <w:i w:val="0"/>
                <w:color w:val="000000"/>
              </w:rPr>
              <w:t>☒ A</w:t>
            </w:r>
          </w:p>
        </w:tc>
        <w:tc>
          <w:tcPr>
            <w:tcW w:w="1550" w:type="dxa"/>
            <w:tcMar>
              <w:top w:w="80" w:type="dxa"/>
              <w:left w:w="120" w:type="dxa"/>
              <w:bottom w:w="80" w:type="dxa"/>
              <w:right w:w="120" w:type="dxa"/>
            </w:tcMar>
            <w:vAlign w:val="center"/>
          </w:tcPr>
          <w:p w14:paraId="2CD2DDA7" w14:textId="77777777" w:rsidR="00912886" w:rsidRDefault="005C5419">
            <w:pPr>
              <w:spacing w:after="0" w:line="276" w:lineRule="auto"/>
              <w:jc w:val="center"/>
            </w:pPr>
            <w:r>
              <w:rPr>
                <w:rFonts w:cs="Times New Roman" w:ascii="Times New Roman" w:hAnsi="Times New Roman"/>
                <w:i w:val="0"/>
                <w:color w:val="000000"/>
              </w:rPr>
              <w:t>01-10</w:t>
            </w:r>
          </w:p>
        </w:tc>
        <w:tc>
          <w:tcPr>
            <w:tcW w:w="4750" w:type="dxa"/>
            <w:tcMar>
              <w:top w:w="80" w:type="dxa"/>
              <w:left w:w="120" w:type="dxa"/>
              <w:bottom w:w="80" w:type="dxa"/>
              <w:right w:w="120" w:type="dxa"/>
            </w:tcMar>
            <w:vAlign w:val="center"/>
          </w:tcPr>
          <w:p w14:paraId="308E2204" w14:textId="77777777" w:rsidR="00912886" w:rsidRDefault="005C5419">
            <w:pPr>
              <w:spacing w:after="0" w:line="276" w:lineRule="auto"/>
            </w:pPr>
            <w:r>
              <w:rPr>
                <w:rFonts w:cs="Times New Roman" w:ascii="Times New Roman" w:hAnsi="Times New Roman"/>
                <w:i w:val="0"/>
                <w:color w:val="000000"/>
              </w:rPr>
              <w:t>Kiến trúc IoT, bối cảnh ứng dụng, tài sản/dữ liệu và chuẩn đánh giá.</w:t>
            </w:r>
          </w:p>
        </w:tc>
        <w:tc>
          <w:tcPr>
            <w:tcW w:w="2688" w:type="dxa"/>
            <w:tcMar>
              <w:top w:w="80" w:type="dxa"/>
              <w:left w:w="120" w:type="dxa"/>
              <w:bottom w:w="80" w:type="dxa"/>
              <w:right w:w="120" w:type="dxa"/>
            </w:tcMar>
            <w:vAlign w:val="center"/>
          </w:tcPr>
          <w:p w14:paraId="57BBBED4" w14:textId="77777777" w:rsidR="00912886" w:rsidRDefault="005C5419">
            <w:pPr>
              <w:spacing w:after="0" w:line="276" w:lineRule="auto"/>
            </w:pPr>
            <w:r>
              <w:rPr>
                <w:rFonts w:cs="Times New Roman" w:ascii="Times New Roman" w:hAnsi="Times New Roman"/>
                <w:i w:val="0"/>
                <w:color w:val="000000"/>
              </w:rPr>
              <w:t>Sơ đồ hệ thống; bảng tài sản-nguy cơ.</w:t>
            </w:r>
          </w:p>
        </w:tc>
      </w:tr>
      <w:tr w:rsidR="00912886" w14:paraId="75493242" w14:textId="77777777">
        <w:tc>
          <w:tcPr>
            <w:tcW w:w="650" w:type="dxa"/>
            <w:shd w:val="clear" w:color="auto" w:fill="E8EEF5"/>
            <w:tcMar>
              <w:top w:w="80" w:type="dxa"/>
              <w:left w:w="120" w:type="dxa"/>
              <w:bottom w:w="80" w:type="dxa"/>
              <w:right w:w="120" w:type="dxa"/>
            </w:tcMar>
            <w:vAlign w:val="center"/>
          </w:tcPr>
          <w:p w14:paraId="5DB846DC" w14:textId="77777777" w:rsidR="00912886" w:rsidRDefault="005C5419">
            <w:pPr>
              <w:spacing w:after="0" w:line="276" w:lineRule="auto"/>
              <w:jc w:val="center"/>
            </w:pPr>
            <w:r>
              <w:rPr>
                <w:rFonts w:cs="Times New Roman" w:ascii="Times New Roman" w:hAnsi="Times New Roman"/>
                <w:b/>
                <w:i w:val="0"/>
                <w:color w:val="000000"/>
              </w:rPr>
              <w:t>□ B</w:t>
            </w:r>
          </w:p>
        </w:tc>
        <w:tc>
          <w:tcPr>
            <w:tcW w:w="1550" w:type="dxa"/>
            <w:tcMar>
              <w:top w:w="80" w:type="dxa"/>
              <w:left w:w="120" w:type="dxa"/>
              <w:bottom w:w="80" w:type="dxa"/>
              <w:right w:w="120" w:type="dxa"/>
            </w:tcMar>
            <w:vAlign w:val="center"/>
          </w:tcPr>
          <w:p w14:paraId="01835EEF" w14:textId="77777777" w:rsidR="00912886" w:rsidRDefault="005C5419">
            <w:pPr>
              <w:spacing w:after="0" w:line="276" w:lineRule="auto"/>
              <w:jc w:val="center"/>
            </w:pPr>
            <w:r>
              <w:rPr>
                <w:rFonts w:cs="Times New Roman" w:ascii="Times New Roman" w:hAnsi="Times New Roman"/>
                <w:i w:val="0"/>
                <w:color w:val="000000"/>
              </w:rPr>
              <w:t>11-19, 49</w:t>
            </w:r>
          </w:p>
        </w:tc>
        <w:tc>
          <w:tcPr>
            <w:tcW w:w="4750" w:type="dxa"/>
            <w:tcMar>
              <w:top w:w="80" w:type="dxa"/>
              <w:left w:w="120" w:type="dxa"/>
              <w:bottom w:w="80" w:type="dxa"/>
              <w:right w:w="120" w:type="dxa"/>
            </w:tcMar>
            <w:vAlign w:val="center"/>
          </w:tcPr>
          <w:p w14:paraId="27DDB7B7" w14:textId="77777777" w:rsidR="00912886" w:rsidRDefault="005C5419">
            <w:pPr>
              <w:spacing w:after="0" w:line="276" w:lineRule="auto"/>
            </w:pPr>
            <w:r>
              <w:rPr>
                <w:rFonts w:cs="Times New Roman" w:ascii="Times New Roman" w:hAnsi="Times New Roman"/>
                <w:i w:val="0"/>
                <w:color w:val="000000"/>
              </w:rPr>
              <w:t>Đặc tính giao thức/mạng/API, cơ chế xác thực-mã hóa và cấu hình an toàn.</w:t>
            </w:r>
          </w:p>
        </w:tc>
        <w:tc>
          <w:tcPr>
            <w:tcW w:w="2688" w:type="dxa"/>
            <w:tcMar>
              <w:top w:w="80" w:type="dxa"/>
              <w:left w:w="120" w:type="dxa"/>
              <w:bottom w:w="80" w:type="dxa"/>
              <w:right w:w="120" w:type="dxa"/>
            </w:tcMar>
            <w:vAlign w:val="center"/>
          </w:tcPr>
          <w:p w14:paraId="7FDDA67E" w14:textId="77777777" w:rsidR="00912886" w:rsidRDefault="005C5419">
            <w:pPr>
              <w:spacing w:after="0" w:line="276" w:lineRule="auto"/>
            </w:pPr>
            <w:r>
              <w:rPr>
                <w:rFonts w:cs="Times New Roman" w:ascii="Times New Roman" w:hAnsi="Times New Roman"/>
                <w:i w:val="0"/>
                <w:color w:val="000000"/>
              </w:rPr>
              <w:t>Bảng so sánh; sơ đồ luồng; cấu hình mẫu.</w:t>
            </w:r>
          </w:p>
        </w:tc>
      </w:tr>
      <w:tr w:rsidR="00912886" w14:paraId="6E10AC0E" w14:textId="77777777">
        <w:tc>
          <w:tcPr>
            <w:tcW w:w="650" w:type="dxa"/>
            <w:shd w:val="clear" w:color="auto" w:fill="E8EEF5"/>
            <w:tcMar>
              <w:top w:w="80" w:type="dxa"/>
              <w:left w:w="120" w:type="dxa"/>
              <w:bottom w:w="80" w:type="dxa"/>
              <w:right w:w="120" w:type="dxa"/>
            </w:tcMar>
            <w:vAlign w:val="center"/>
          </w:tcPr>
          <w:p w14:paraId="141A0797" w14:textId="77777777" w:rsidR="00912886" w:rsidRDefault="005C5419">
            <w:pPr>
              <w:spacing w:after="0" w:line="276" w:lineRule="auto"/>
              <w:jc w:val="center"/>
            </w:pPr>
            <w:r>
              <w:rPr>
                <w:rFonts w:cs="Times New Roman" w:ascii="Times New Roman" w:hAnsi="Times New Roman"/>
                <w:b/>
                <w:i w:val="0"/>
                <w:color w:val="000000"/>
              </w:rPr>
              <w:t>□ C</w:t>
            </w:r>
          </w:p>
        </w:tc>
        <w:tc>
          <w:tcPr>
            <w:tcW w:w="1550" w:type="dxa"/>
            <w:tcMar>
              <w:top w:w="80" w:type="dxa"/>
              <w:left w:w="120" w:type="dxa"/>
              <w:bottom w:w="80" w:type="dxa"/>
              <w:right w:w="120" w:type="dxa"/>
            </w:tcMar>
            <w:vAlign w:val="center"/>
          </w:tcPr>
          <w:p w14:paraId="45A1D7D7" w14:textId="77777777" w:rsidR="00912886" w:rsidRDefault="005C5419">
            <w:pPr>
              <w:spacing w:after="0" w:line="276" w:lineRule="auto"/>
              <w:jc w:val="center"/>
            </w:pPr>
            <w:r>
              <w:rPr>
                <w:rFonts w:cs="Times New Roman" w:ascii="Times New Roman" w:hAnsi="Times New Roman"/>
                <w:i w:val="0"/>
                <w:color w:val="000000"/>
              </w:rPr>
              <w:t>20, 30, 31, 42, 45</w:t>
            </w:r>
          </w:p>
        </w:tc>
        <w:tc>
          <w:tcPr>
            <w:tcW w:w="4750" w:type="dxa"/>
            <w:tcMar>
              <w:top w:w="80" w:type="dxa"/>
              <w:left w:w="120" w:type="dxa"/>
              <w:bottom w:w="80" w:type="dxa"/>
              <w:right w:w="120" w:type="dxa"/>
            </w:tcMar>
            <w:vAlign w:val="center"/>
          </w:tcPr>
          <w:p w14:paraId="6CE21E7B" w14:textId="77777777" w:rsidR="00912886" w:rsidRDefault="005C5419">
            <w:pPr>
              <w:spacing w:after="0" w:line="276" w:lineRule="auto"/>
            </w:pPr>
            <w:r>
              <w:rPr>
                <w:rFonts w:cs="Times New Roman" w:ascii="Times New Roman" w:hAnsi="Times New Roman"/>
                <w:i w:val="0"/>
                <w:color w:val="000000"/>
              </w:rPr>
              <w:t>Firmware, boot/update, phần cứng, lưu trữ khóa và bề mặt thiết bị.</w:t>
            </w:r>
          </w:p>
        </w:tc>
        <w:tc>
          <w:tcPr>
            <w:tcW w:w="2688" w:type="dxa"/>
            <w:tcMar>
              <w:top w:w="80" w:type="dxa"/>
              <w:left w:w="120" w:type="dxa"/>
              <w:bottom w:w="80" w:type="dxa"/>
              <w:right w:w="120" w:type="dxa"/>
            </w:tcMar>
            <w:vAlign w:val="center"/>
          </w:tcPr>
          <w:p w14:paraId="39B84A8C" w14:textId="77777777" w:rsidR="00912886" w:rsidRDefault="005C5419">
            <w:pPr>
              <w:spacing w:after="0" w:line="276" w:lineRule="auto"/>
            </w:pPr>
            <w:r>
              <w:rPr>
                <w:rFonts w:cs="Times New Roman" w:ascii="Times New Roman" w:hAnsi="Times New Roman"/>
                <w:i w:val="0"/>
                <w:color w:val="000000"/>
              </w:rPr>
              <w:t>Chuỗi boot/update; bảng điểm kiểm tra.</w:t>
            </w:r>
          </w:p>
        </w:tc>
      </w:tr>
      <w:tr w:rsidR="00912886" w14:paraId="00F17002" w14:textId="77777777">
        <w:tc>
          <w:tcPr>
            <w:tcW w:w="650" w:type="dxa"/>
            <w:shd w:val="clear" w:color="auto" w:fill="E8EEF5"/>
            <w:tcMar>
              <w:top w:w="80" w:type="dxa"/>
              <w:left w:w="120" w:type="dxa"/>
              <w:bottom w:w="80" w:type="dxa"/>
              <w:right w:w="120" w:type="dxa"/>
            </w:tcMar>
            <w:vAlign w:val="center"/>
          </w:tcPr>
          <w:p w14:paraId="10A59511" w14:textId="77777777" w:rsidR="00912886" w:rsidRDefault="005C5419">
            <w:pPr>
              <w:spacing w:after="0" w:line="276" w:lineRule="auto"/>
              <w:jc w:val="center"/>
            </w:pPr>
            <w:r>
              <w:rPr>
                <w:rFonts w:cs="Times New Roman" w:ascii="Times New Roman" w:hAnsi="Times New Roman"/>
                <w:b/>
                <w:i w:val="0"/>
                <w:color w:val="000000"/>
              </w:rPr>
              <w:lastRenderedPageBreak/>
              <w:t>□ D</w:t>
            </w:r>
          </w:p>
        </w:tc>
        <w:tc>
          <w:tcPr>
            <w:tcW w:w="1550" w:type="dxa"/>
            <w:tcMar>
              <w:top w:w="80" w:type="dxa"/>
              <w:left w:w="120" w:type="dxa"/>
              <w:bottom w:w="80" w:type="dxa"/>
              <w:right w:w="120" w:type="dxa"/>
            </w:tcMar>
            <w:vAlign w:val="center"/>
          </w:tcPr>
          <w:p w14:paraId="3B5469F1" w14:textId="77777777" w:rsidR="00912886" w:rsidRDefault="005C5419">
            <w:pPr>
              <w:spacing w:after="0" w:line="276" w:lineRule="auto"/>
              <w:jc w:val="center"/>
            </w:pPr>
            <w:r>
              <w:rPr>
                <w:rFonts w:cs="Times New Roman" w:ascii="Times New Roman" w:hAnsi="Times New Roman"/>
                <w:i w:val="0"/>
                <w:color w:val="000000"/>
              </w:rPr>
              <w:t>21-29, 32</w:t>
            </w:r>
          </w:p>
        </w:tc>
        <w:tc>
          <w:tcPr>
            <w:tcW w:w="4750" w:type="dxa"/>
            <w:tcMar>
              <w:top w:w="80" w:type="dxa"/>
              <w:left w:w="120" w:type="dxa"/>
              <w:bottom w:w="80" w:type="dxa"/>
              <w:right w:w="120" w:type="dxa"/>
            </w:tcMar>
            <w:vAlign w:val="center"/>
          </w:tcPr>
          <w:p w14:paraId="3071284E" w14:textId="77777777" w:rsidR="00912886" w:rsidRDefault="005C5419">
            <w:pPr>
              <w:spacing w:after="0" w:line="276" w:lineRule="auto"/>
            </w:pPr>
            <w:r>
              <w:rPr>
                <w:rFonts w:cs="Times New Roman" w:ascii="Times New Roman" w:hAnsi="Times New Roman"/>
                <w:i w:val="0"/>
                <w:color w:val="000000"/>
              </w:rPr>
              <w:t>Mô hình tấn công, điều kiện xảy ra, tác động, quyền riêng tư và phòng thủ nhiều lớp.</w:t>
            </w:r>
          </w:p>
        </w:tc>
        <w:tc>
          <w:tcPr>
            <w:tcW w:w="2688" w:type="dxa"/>
            <w:tcMar>
              <w:top w:w="80" w:type="dxa"/>
              <w:left w:w="120" w:type="dxa"/>
              <w:bottom w:w="80" w:type="dxa"/>
              <w:right w:w="120" w:type="dxa"/>
            </w:tcMar>
            <w:vAlign w:val="center"/>
          </w:tcPr>
          <w:p w14:paraId="00240571" w14:textId="77777777" w:rsidR="00912886" w:rsidRDefault="005C5419">
            <w:pPr>
              <w:spacing w:after="0" w:line="276" w:lineRule="auto"/>
            </w:pPr>
            <w:r>
              <w:rPr>
                <w:rFonts w:cs="Times New Roman" w:ascii="Times New Roman" w:hAnsi="Times New Roman"/>
                <w:i w:val="0"/>
                <w:color w:val="000000"/>
              </w:rPr>
              <w:t>Attack tree/DFD; bảng STRIDE/rủi ro.</w:t>
            </w:r>
          </w:p>
        </w:tc>
      </w:tr>
      <w:tr w:rsidR="00912886" w14:paraId="68AB93D1" w14:textId="77777777">
        <w:tc>
          <w:tcPr>
            <w:tcW w:w="650" w:type="dxa"/>
            <w:shd w:val="clear" w:color="auto" w:fill="E8EEF5"/>
            <w:tcMar>
              <w:top w:w="80" w:type="dxa"/>
              <w:left w:w="120" w:type="dxa"/>
              <w:bottom w:w="80" w:type="dxa"/>
              <w:right w:w="120" w:type="dxa"/>
            </w:tcMar>
            <w:vAlign w:val="center"/>
          </w:tcPr>
          <w:p w14:paraId="4962B9CB" w14:textId="77777777" w:rsidR="00912886" w:rsidRDefault="005C5419">
            <w:pPr>
              <w:spacing w:after="0" w:line="276" w:lineRule="auto"/>
              <w:jc w:val="center"/>
            </w:pPr>
            <w:r>
              <w:rPr>
                <w:rFonts w:cs="Times New Roman" w:ascii="Times New Roman" w:hAnsi="Times New Roman"/>
                <w:b/>
                <w:i w:val="0"/>
                <w:color w:val="000000"/>
              </w:rPr>
              <w:t>□ E</w:t>
            </w:r>
          </w:p>
        </w:tc>
        <w:tc>
          <w:tcPr>
            <w:tcW w:w="1550" w:type="dxa"/>
            <w:tcMar>
              <w:top w:w="80" w:type="dxa"/>
              <w:left w:w="120" w:type="dxa"/>
              <w:bottom w:w="80" w:type="dxa"/>
              <w:right w:w="120" w:type="dxa"/>
            </w:tcMar>
            <w:vAlign w:val="center"/>
          </w:tcPr>
          <w:p w14:paraId="6B7E8A61" w14:textId="77777777" w:rsidR="00912886" w:rsidRDefault="005C5419">
            <w:pPr>
              <w:spacing w:after="0" w:line="276" w:lineRule="auto"/>
              <w:jc w:val="center"/>
            </w:pPr>
            <w:r>
              <w:rPr>
                <w:rFonts w:cs="Times New Roman" w:ascii="Times New Roman" w:hAnsi="Times New Roman"/>
                <w:i w:val="0"/>
                <w:color w:val="000000"/>
              </w:rPr>
              <w:t>33-34</w:t>
            </w:r>
          </w:p>
        </w:tc>
        <w:tc>
          <w:tcPr>
            <w:tcW w:w="4750" w:type="dxa"/>
            <w:tcMar>
              <w:top w:w="80" w:type="dxa"/>
              <w:left w:w="120" w:type="dxa"/>
              <w:bottom w:w="80" w:type="dxa"/>
              <w:right w:w="120" w:type="dxa"/>
            </w:tcMar>
            <w:vAlign w:val="center"/>
          </w:tcPr>
          <w:p w14:paraId="708FA465" w14:textId="77777777" w:rsidR="00912886" w:rsidRDefault="005C5419">
            <w:pPr>
              <w:spacing w:after="0" w:line="276" w:lineRule="auto"/>
            </w:pPr>
            <w:r>
              <w:rPr>
                <w:rFonts w:cs="Times New Roman" w:ascii="Times New Roman" w:hAnsi="Times New Roman"/>
                <w:i w:val="0"/>
                <w:color w:val="000000"/>
              </w:rPr>
              <w:t>Lưu lượng IoT, bất thường, IDS, đặc trưng/rule và chỉ số đánh giá.</w:t>
            </w:r>
          </w:p>
        </w:tc>
        <w:tc>
          <w:tcPr>
            <w:tcW w:w="2688" w:type="dxa"/>
            <w:tcMar>
              <w:top w:w="80" w:type="dxa"/>
              <w:left w:w="120" w:type="dxa"/>
              <w:bottom w:w="80" w:type="dxa"/>
              <w:right w:w="120" w:type="dxa"/>
            </w:tcMar>
            <w:vAlign w:val="center"/>
          </w:tcPr>
          <w:p w14:paraId="51A2ABF4" w14:textId="77777777" w:rsidR="00912886" w:rsidRDefault="005C5419">
            <w:pPr>
              <w:spacing w:after="0" w:line="276" w:lineRule="auto"/>
            </w:pPr>
            <w:r>
              <w:rPr>
                <w:rFonts w:cs="Times New Roman" w:ascii="Times New Roman" w:hAnsi="Times New Roman"/>
                <w:i w:val="0"/>
                <w:color w:val="000000"/>
              </w:rPr>
              <w:t>Luồng phát hiện; bảng đặc trưng/chỉ số.</w:t>
            </w:r>
          </w:p>
        </w:tc>
      </w:tr>
      <w:tr w:rsidR="00912886" w14:paraId="70DAA0F6" w14:textId="77777777">
        <w:tc>
          <w:tcPr>
            <w:tcW w:w="650" w:type="dxa"/>
            <w:shd w:val="clear" w:color="auto" w:fill="E8EEF5"/>
            <w:tcMar>
              <w:top w:w="80" w:type="dxa"/>
              <w:left w:w="120" w:type="dxa"/>
              <w:bottom w:w="80" w:type="dxa"/>
              <w:right w:w="120" w:type="dxa"/>
            </w:tcMar>
            <w:vAlign w:val="center"/>
          </w:tcPr>
          <w:p w14:paraId="1952B383" w14:textId="77777777" w:rsidR="00912886" w:rsidRDefault="005C5419">
            <w:pPr>
              <w:spacing w:after="0" w:line="276" w:lineRule="auto"/>
              <w:jc w:val="center"/>
            </w:pPr>
            <w:r>
              <w:rPr>
                <w:rFonts w:cs="Times New Roman" w:ascii="Times New Roman" w:hAnsi="Times New Roman"/>
                <w:b/>
                <w:i w:val="0"/>
                <w:color w:val="000000"/>
              </w:rPr>
              <w:t>□ F</w:t>
            </w:r>
          </w:p>
        </w:tc>
        <w:tc>
          <w:tcPr>
            <w:tcW w:w="1550" w:type="dxa"/>
            <w:tcMar>
              <w:top w:w="80" w:type="dxa"/>
              <w:left w:w="120" w:type="dxa"/>
              <w:bottom w:w="80" w:type="dxa"/>
              <w:right w:w="120" w:type="dxa"/>
            </w:tcMar>
            <w:vAlign w:val="center"/>
          </w:tcPr>
          <w:p w14:paraId="14BD625D" w14:textId="77777777" w:rsidR="00912886" w:rsidRDefault="005C5419">
            <w:pPr>
              <w:spacing w:after="0" w:line="276" w:lineRule="auto"/>
              <w:jc w:val="center"/>
            </w:pPr>
            <w:r>
              <w:rPr>
                <w:rFonts w:cs="Times New Roman" w:ascii="Times New Roman" w:hAnsi="Times New Roman"/>
                <w:i w:val="0"/>
                <w:color w:val="000000"/>
              </w:rPr>
              <w:t>36-41, 43-44</w:t>
            </w:r>
          </w:p>
        </w:tc>
        <w:tc>
          <w:tcPr>
            <w:tcW w:w="4750" w:type="dxa"/>
            <w:tcMar>
              <w:top w:w="80" w:type="dxa"/>
              <w:left w:w="120" w:type="dxa"/>
              <w:bottom w:w="80" w:type="dxa"/>
              <w:right w:w="120" w:type="dxa"/>
            </w:tcMar>
            <w:vAlign w:val="center"/>
          </w:tcPr>
          <w:p w14:paraId="40733EFC" w14:textId="77777777" w:rsidR="00912886" w:rsidRDefault="005C5419">
            <w:pPr>
              <w:spacing w:after="0" w:line="276" w:lineRule="auto"/>
            </w:pPr>
            <w:r>
              <w:rPr>
                <w:rFonts w:cs="Times New Roman" w:ascii="Times New Roman" w:hAnsi="Times New Roman"/>
                <w:i w:val="0"/>
                <w:color w:val="000000"/>
              </w:rPr>
              <w:t>Thuật toán, khóa/chứng chỉ, xác thực, toàn vẹn và chi phí tài nguyên IoT.</w:t>
            </w:r>
          </w:p>
        </w:tc>
        <w:tc>
          <w:tcPr>
            <w:tcW w:w="2688" w:type="dxa"/>
            <w:tcMar>
              <w:top w:w="80" w:type="dxa"/>
              <w:left w:w="120" w:type="dxa"/>
              <w:bottom w:w="80" w:type="dxa"/>
              <w:right w:w="120" w:type="dxa"/>
            </w:tcMar>
            <w:vAlign w:val="center"/>
          </w:tcPr>
          <w:p w14:paraId="2044220A" w14:textId="77777777" w:rsidR="00912886" w:rsidRDefault="005C5419">
            <w:pPr>
              <w:spacing w:after="0" w:line="276" w:lineRule="auto"/>
            </w:pPr>
            <w:r>
              <w:rPr>
                <w:rFonts w:cs="Times New Roman" w:ascii="Times New Roman" w:hAnsi="Times New Roman"/>
                <w:i w:val="0"/>
                <w:color w:val="000000"/>
              </w:rPr>
              <w:t>Sơ đồ vòng đời khóa; bảng so sánh.</w:t>
            </w:r>
          </w:p>
        </w:tc>
      </w:tr>
      <w:tr w:rsidR="00912886" w14:paraId="5180BA56" w14:textId="77777777">
        <w:tc>
          <w:tcPr>
            <w:tcW w:w="650" w:type="dxa"/>
            <w:shd w:val="clear" w:color="auto" w:fill="E8EEF5"/>
            <w:tcMar>
              <w:top w:w="80" w:type="dxa"/>
              <w:left w:w="120" w:type="dxa"/>
              <w:bottom w:w="80" w:type="dxa"/>
              <w:right w:w="120" w:type="dxa"/>
            </w:tcMar>
            <w:vAlign w:val="center"/>
          </w:tcPr>
          <w:p w14:paraId="0E5DFA93" w14:textId="77777777" w:rsidR="00912886" w:rsidRDefault="005C5419">
            <w:pPr>
              <w:spacing w:after="0" w:line="276" w:lineRule="auto"/>
              <w:jc w:val="center"/>
            </w:pPr>
            <w:r>
              <w:rPr>
                <w:rFonts w:cs="Times New Roman" w:ascii="Times New Roman" w:hAnsi="Times New Roman"/>
                <w:b/>
                <w:i w:val="0"/>
                <w:color w:val="000000"/>
              </w:rPr>
              <w:t>□ G</w:t>
            </w:r>
          </w:p>
        </w:tc>
        <w:tc>
          <w:tcPr>
            <w:tcW w:w="1550" w:type="dxa"/>
            <w:tcMar>
              <w:top w:w="80" w:type="dxa"/>
              <w:left w:w="120" w:type="dxa"/>
              <w:bottom w:w="80" w:type="dxa"/>
              <w:right w:w="120" w:type="dxa"/>
            </w:tcMar>
            <w:vAlign w:val="center"/>
          </w:tcPr>
          <w:p w14:paraId="4662A0F5" w14:textId="77777777" w:rsidR="00912886" w:rsidRDefault="005C5419">
            <w:pPr>
              <w:spacing w:after="0" w:line="276" w:lineRule="auto"/>
              <w:jc w:val="center"/>
            </w:pPr>
            <w:r>
              <w:rPr>
                <w:rFonts w:cs="Times New Roman" w:ascii="Times New Roman" w:hAnsi="Times New Roman"/>
                <w:i w:val="0"/>
                <w:color w:val="000000"/>
              </w:rPr>
              <w:t>35, 46-48, 50</w:t>
            </w:r>
          </w:p>
        </w:tc>
        <w:tc>
          <w:tcPr>
            <w:tcW w:w="4750" w:type="dxa"/>
            <w:tcMar>
              <w:top w:w="80" w:type="dxa"/>
              <w:left w:w="120" w:type="dxa"/>
              <w:bottom w:w="80" w:type="dxa"/>
              <w:right w:w="120" w:type="dxa"/>
            </w:tcMar>
            <w:vAlign w:val="center"/>
          </w:tcPr>
          <w:p w14:paraId="50C5C2C0" w14:textId="77777777" w:rsidR="00912886" w:rsidRDefault="005C5419">
            <w:pPr>
              <w:spacing w:after="0" w:line="276" w:lineRule="auto"/>
            </w:pPr>
            <w:r>
              <w:rPr>
                <w:rFonts w:cs="Times New Roman" w:ascii="Times New Roman" w:hAnsi="Times New Roman"/>
                <w:i w:val="0"/>
                <w:color w:val="000000"/>
              </w:rPr>
              <w:t>Quản trị rủi ro, chuẩn OWASP/ISVS/ISTG, policy, checklist và quy trình kiểm thử.</w:t>
            </w:r>
          </w:p>
        </w:tc>
        <w:tc>
          <w:tcPr>
            <w:tcW w:w="2688" w:type="dxa"/>
            <w:tcMar>
              <w:top w:w="80" w:type="dxa"/>
              <w:left w:w="120" w:type="dxa"/>
              <w:bottom w:w="80" w:type="dxa"/>
              <w:right w:w="120" w:type="dxa"/>
            </w:tcMar>
            <w:vAlign w:val="center"/>
          </w:tcPr>
          <w:p w14:paraId="4DCD213B" w14:textId="77777777" w:rsidR="00912886" w:rsidRDefault="005C5419">
            <w:pPr>
              <w:spacing w:after="0" w:line="276" w:lineRule="auto"/>
            </w:pPr>
            <w:r>
              <w:rPr>
                <w:rFonts w:cs="Times New Roman" w:ascii="Times New Roman" w:hAnsi="Times New Roman"/>
                <w:i w:val="0"/>
                <w:color w:val="000000"/>
              </w:rPr>
              <w:t>Khung tiêu chí; quy trình; ma trận vai trò.</w:t>
            </w:r>
          </w:p>
        </w:tc>
      </w:tr>
    </w:tbl>
    <w:p w14:paraId="52795047" w14:textId="77777777" w:rsidR="00912886" w:rsidRDefault="005C5419">
      <w:pPr>
        <w:pStyle w:val="Heading2"/>
      </w:pPr>
      <w:r>
        <w:rPr>
          <w:rFonts w:ascii="Times New Roman" w:hAnsi="Times New Roman"/>
          <w:color w:val="000000"/>
          <w:sz w:val="28"/>
        </w:rPr>
        <w:t>2.4. Chu</w:t>
      </w:r>
      <w:r>
        <w:rPr>
          <w:rFonts w:ascii="Times New Roman" w:hAnsi="Times New Roman"/>
          <w:color w:val="000000"/>
          <w:sz w:val="28"/>
        </w:rPr>
        <w:t>ẩ</w:t>
      </w:r>
      <w:r>
        <w:rPr>
          <w:rFonts w:ascii="Times New Roman" w:hAnsi="Times New Roman"/>
          <w:color w:val="000000"/>
          <w:sz w:val="28"/>
        </w:rPr>
        <w:t>n, công c</w:t>
      </w:r>
      <w:r>
        <w:rPr>
          <w:rFonts w:ascii="Times New Roman" w:hAnsi="Times New Roman"/>
          <w:color w:val="000000"/>
          <w:sz w:val="28"/>
        </w:rPr>
        <w:t>ụ</w:t>
      </w:r>
      <w:r>
        <w:rPr>
          <w:rFonts w:ascii="Times New Roman" w:hAnsi="Times New Roman"/>
          <w:color w:val="000000"/>
          <w:sz w:val="28"/>
        </w:rPr>
        <w:t xml:space="preserve"> và ngu</w:t>
      </w:r>
      <w:r>
        <w:rPr>
          <w:rFonts w:ascii="Times New Roman" w:hAnsi="Times New Roman"/>
          <w:color w:val="000000"/>
          <w:sz w:val="28"/>
        </w:rPr>
        <w:t>ồ</w:t>
      </w:r>
      <w:r>
        <w:rPr>
          <w:rFonts w:ascii="Times New Roman" w:hAnsi="Times New Roman"/>
          <w:color w:val="000000"/>
          <w:sz w:val="28"/>
        </w:rPr>
        <w:t>n GitHub chính</w:t>
      </w:r>
    </w:p>
    <w:p>
      <w:pPr>
        <w:jc w:val="left"/>
      </w:pPr>
      <w:r>
        <w:rPr>
          <w:rFonts w:ascii="Times New Roman" w:hAnsi="Times New Roman"/>
          <w:color w:val="000000"/>
          <w:sz w:val="26"/>
        </w:rPr>
        <w:t xml:space="preserve">Đề tài sử dụng năm nguồn tham chiếu chính, được tổng hợp trong Bảng 2.1 dưới đây. Mỗi nguồn được lựa chọn dựa trên mức độ liên quan trực tiếp đến việc thiết kế và triển khai gateway bảo mật IoT. Các tiêu chuẩn OWASP ISVS, NISTIR 8259A và ETSI EN 303 645 được sử dụng làm khung tham chiếu để xây dựng các rule bảo mật và tiêu chí đánh giá. Node-RED và Docker là hai công cụ nền tảng để triển khai mô hình. Bảng 2.1 liệt kê chi tiết từng nguồn kèm URL, phiên bản và phần đã sử dụng trong đề tài.</w:t>
      </w:r>
    </w:p>
    <w:tbl>
      <w:tblPr>
        <w:tblStyle w:val="TableGrid"/>
        <w:tblW w:w="9638" w:type="dxa"/>
        <w:tblInd w:w="120" w:type="dxa"/>
        <w:tblLayout w:type="fixed"/>
        <w:tblLook w:val="04A0" w:firstRow="1" w:lastRow="0" w:firstColumn="1" w:lastColumn="0" w:noHBand="0" w:noVBand="1"/>
      </w:tblPr>
      <w:tblGrid>
        <w:gridCol w:w="1989"/>
        <w:gridCol w:w="1311"/>
        <w:gridCol w:w="3345"/>
        <w:gridCol w:w="1682"/>
        <w:gridCol w:w="1311"/>
      </w:tblGrid>
      <w:tr w:rsidR="00912886" w14:paraId="4D21D3C4" w14:textId="77777777">
        <w:trPr>
          <w:tblHeader/>
        </w:trPr>
        <w:tc>
          <w:tcPr>
            <w:tcW w:w="2300" w:type="dxa"/>
            <w:shd w:val="clear" w:color="auto" w:fill="1F4E79"/>
            <w:tcMar>
              <w:top w:w="80" w:type="dxa"/>
              <w:left w:w="120" w:type="dxa"/>
              <w:bottom w:w="80" w:type="dxa"/>
              <w:right w:w="120" w:type="dxa"/>
            </w:tcMar>
            <w:vAlign w:val="center"/>
          </w:tcPr>
          <w:p w14:paraId="1309A83C" w14:textId="77777777" w:rsidR="00912886" w:rsidRDefault="005C5419">
            <w:pPr>
              <w:spacing w:after="0" w:line="276" w:lineRule="auto"/>
              <w:jc w:val="center"/>
            </w:pPr>
            <w:r>
              <w:rPr>
                <w:rFonts w:cs="Times New Roman" w:ascii="Times New Roman" w:hAnsi="Times New Roman"/>
                <w:b/>
                <w:i w:val="0"/>
                <w:color w:val="000000"/>
                <w:sz w:val="20"/>
              </w:rPr>
              <w:t>STT</w:t>
            </w:r>
          </w:p>
        </w:tc>
        <w:tc>
          <w:tcPr>
            <w:tcW w:w="1500" w:type="dxa"/>
            <w:shd w:val="clear" w:color="auto" w:fill="1F4E79"/>
            <w:tcMar>
              <w:top w:w="80" w:type="dxa"/>
              <w:left w:w="120" w:type="dxa"/>
              <w:bottom w:w="80" w:type="dxa"/>
              <w:right w:w="120" w:type="dxa"/>
            </w:tcMar>
            <w:vAlign w:val="center"/>
          </w:tcPr>
          <w:p w14:paraId="7487C39C" w14:textId="77777777" w:rsidR="00912886" w:rsidRDefault="005C5419">
            <w:pPr>
              <w:spacing w:after="0" w:line="276" w:lineRule="auto"/>
              <w:jc w:val="center"/>
            </w:pPr>
            <w:r>
              <w:rPr>
                <w:rFonts w:cs="Times New Roman" w:ascii="Times New Roman" w:hAnsi="Times New Roman"/>
                <w:b/>
                <w:i w:val="0"/>
                <w:color w:val="000000"/>
                <w:sz w:val="20"/>
              </w:rPr>
              <w:t>Nguồn/repo</w:t>
            </w:r>
          </w:p>
        </w:tc>
        <w:tc>
          <w:tcPr>
            <w:tcW w:w="3900" w:type="dxa"/>
            <w:shd w:val="clear" w:color="auto" w:fill="1F4E79"/>
            <w:tcMar>
              <w:top w:w="80" w:type="dxa"/>
              <w:left w:w="120" w:type="dxa"/>
              <w:bottom w:w="80" w:type="dxa"/>
              <w:right w:w="120" w:type="dxa"/>
            </w:tcMar>
            <w:vAlign w:val="center"/>
          </w:tcPr>
          <w:p w14:paraId="17683242" w14:textId="77777777" w:rsidR="00912886" w:rsidRDefault="005C5419">
            <w:pPr>
              <w:spacing w:after="0" w:line="276" w:lineRule="auto"/>
              <w:jc w:val="center"/>
            </w:pPr>
            <w:r>
              <w:rPr>
                <w:rFonts w:cs="Times New Roman" w:ascii="Times New Roman" w:hAnsi="Times New Roman"/>
                <w:b/>
                <w:i w:val="0"/>
                <w:color w:val="000000"/>
                <w:sz w:val="20"/>
              </w:rPr>
              <w:t>URL/phiên bản</w:t>
            </w:r>
          </w:p>
        </w:tc>
        <w:tc>
          <w:tcPr>
            <w:tcW w:w="1938" w:type="dxa"/>
            <w:shd w:val="clear" w:color="auto" w:fill="1F4E79"/>
            <w:tcMar>
              <w:top w:w="80" w:type="dxa"/>
              <w:left w:w="120" w:type="dxa"/>
              <w:bottom w:w="80" w:type="dxa"/>
              <w:right w:w="120" w:type="dxa"/>
            </w:tcMar>
            <w:vAlign w:val="center"/>
          </w:tcPr>
          <w:p w14:paraId="135CC7C0" w14:textId="77777777" w:rsidR="00912886" w:rsidRDefault="005C5419">
            <w:pPr>
              <w:spacing w:after="0" w:line="276" w:lineRule="auto"/>
              <w:jc w:val="center"/>
            </w:pPr>
            <w:r>
              <w:rPr>
                <w:rFonts w:cs="Times New Roman" w:ascii="Times New Roman" w:hAnsi="Times New Roman"/>
                <w:b/>
                <w:i w:val="0"/>
                <w:color w:val="000000"/>
                <w:sz w:val="20"/>
              </w:rPr>
              <w:t>Phần đã sử dụng</w:t>
            </w:r>
          </w:p>
        </w:tc>
        <w:tc>
          <w:tcPr>
            <w:tcW w:w="1500" w:type="dxa"/>
            <w:shd w:val="clear" w:color="auto" w:fill="1F4E79"/>
            <w:tcMar>
              <w:top w:w="80" w:type="dxa"/>
              <w:left w:w="120" w:type="dxa"/>
              <w:bottom w:w="80" w:type="dxa"/>
              <w:right w:w="120" w:type="dxa"/>
            </w:tcMar>
            <w:vAlign w:val="center"/>
          </w:tcPr>
          <w:p w14:paraId="6967C5F2" w14:textId="77777777" w:rsidR="00912886" w:rsidRDefault="005C5419">
            <w:pPr>
              <w:spacing w:after="0" w:line="276" w:lineRule="auto"/>
              <w:jc w:val="center"/>
            </w:pPr>
            <w:r>
              <w:rPr>
                <w:rFonts w:cs="Times New Roman" w:ascii="Times New Roman" w:hAnsi="Times New Roman"/>
                <w:b/>
                <w:i w:val="0"/>
                <w:color w:val="000000"/>
              </w:rPr>
              <w:t>Truy cập</w:t>
            </w:r>
          </w:p>
        </w:tc>
      </w:tr>
      <w:tr w:rsidR="00912886" w14:paraId="2A69B566" w14:textId="77777777">
        <w:tc>
          <w:tcPr>
            <w:tcW w:w="2300" w:type="dxa"/>
            <w:tcMar>
              <w:top w:w="80" w:type="dxa"/>
              <w:left w:w="120" w:type="dxa"/>
              <w:bottom w:w="80" w:type="dxa"/>
              <w:right w:w="120" w:type="dxa"/>
            </w:tcMar>
            <w:vAlign w:val="center"/>
          </w:tcPr>
          <w:p w14:paraId="25C5F3E6" w14:textId="77777777" w:rsidR="00912886" w:rsidRDefault="005C5419">
            <w:pPr>
              <w:spacing w:after="0" w:line="276" w:lineRule="auto"/>
            </w:pPr>
            <w:r>
              <w:rPr>
                <w:rFonts w:ascii="Times New Roman" w:hAnsi="Times New Roman"/>
                <w:i w:val="0"/>
                <w:color w:val="000000"/>
              </w:rPr>
              <w:t>1</w:t>
            </w:r>
          </w:p>
        </w:tc>
        <w:tc>
          <w:tcPr>
            <w:tcW w:w="1500" w:type="dxa"/>
            <w:tcMar>
              <w:top w:w="80" w:type="dxa"/>
              <w:left w:w="120" w:type="dxa"/>
              <w:bottom w:w="80" w:type="dxa"/>
              <w:right w:w="120" w:type="dxa"/>
            </w:tcMar>
            <w:vAlign w:val="center"/>
          </w:tcPr>
          <w:p w14:paraId="362A9566" w14:textId="77777777" w:rsidR="00912886" w:rsidRDefault="005C5419">
            <w:pPr>
              <w:spacing w:after="0" w:line="276" w:lineRule="auto"/>
            </w:pPr>
            <w:r>
              <w:rPr>
                <w:rFonts w:ascii="Times New Roman" w:hAnsi="Times New Roman"/>
                <w:i w:val="0"/>
                <w:color w:val="000000"/>
              </w:rPr>
              <w:t>Node-RED</w:t>
            </w:r>
          </w:p>
        </w:tc>
        <w:tc>
          <w:tcPr>
            <w:tcW w:w="3900" w:type="dxa"/>
            <w:tcMar>
              <w:top w:w="80" w:type="dxa"/>
              <w:left w:w="120" w:type="dxa"/>
              <w:bottom w:w="80" w:type="dxa"/>
              <w:right w:w="120" w:type="dxa"/>
            </w:tcMar>
            <w:vAlign w:val="center"/>
          </w:tcPr>
          <w:p w14:paraId="1AB2318A" w14:textId="77777777" w:rsidR="00912886" w:rsidRDefault="005C5419">
            <w:pPr>
              <w:spacing w:after="0" w:line="276" w:lineRule="auto"/>
            </w:pPr>
            <w:r>
              <w:rPr>
                <w:rFonts w:ascii="Times New Roman" w:hAnsi="Times New Roman"/>
                <w:i w:val="0"/>
                <w:color w:val="000000"/>
              </w:rPr>
              <w:t>https://github.com/node-red/node-red</w:t>
            </w:r>
          </w:p>
        </w:tc>
        <w:tc>
          <w:tcPr>
            <w:tcW w:w="1938" w:type="dxa"/>
            <w:tcMar>
              <w:top w:w="80" w:type="dxa"/>
              <w:left w:w="120" w:type="dxa"/>
              <w:bottom w:w="80" w:type="dxa"/>
              <w:right w:w="120" w:type="dxa"/>
            </w:tcMar>
            <w:vAlign w:val="center"/>
          </w:tcPr>
          <w:p w14:paraId="4123398C" w14:textId="77777777" w:rsidR="00912886" w:rsidRDefault="005C5419">
            <w:pPr>
              <w:spacing w:after="0" w:line="276" w:lineRule="auto"/>
            </w:pPr>
            <w:r>
              <w:rPr>
                <w:rFonts w:ascii="Times New Roman" w:hAnsi="Times New Roman"/>
                <w:i w:val="0"/>
                <w:color w:val="000000"/>
              </w:rPr>
              <w:t>Nền tảng flow-based programming để xây dựng mô hình gateway xử lý dữ liệu IoT theo luồng.</w:t>
            </w:r>
          </w:p>
        </w:tc>
        <w:tc>
          <w:tcPr>
            <w:tcW w:w="1500" w:type="dxa"/>
            <w:tcMar>
              <w:top w:w="80" w:type="dxa"/>
              <w:left w:w="120" w:type="dxa"/>
              <w:bottom w:w="80" w:type="dxa"/>
              <w:right w:w="120" w:type="dxa"/>
            </w:tcMar>
            <w:vAlign w:val="center"/>
          </w:tcPr>
          <w:p w14:paraId="7F639575" w14:textId="77777777" w:rsidR="00912886" w:rsidRDefault="005C5419">
            <w:pPr>
              <w:spacing w:after="0" w:line="276" w:lineRule="auto"/>
            </w:pPr>
            <w:r>
              <w:rPr>
                <w:rFonts w:ascii="Times New Roman" w:hAnsi="Times New Roman"/>
                <w:i w:val="0"/>
                <w:color w:val="000000"/>
              </w:rPr>
              <w:t>13/07/2026</w:t>
            </w:r>
          </w:p>
        </w:tc>
      </w:tr>
      <w:tr w:rsidR="00912886" w14:paraId="48626FD0" w14:textId="77777777">
        <w:tc>
          <w:tcPr>
            <w:tcW w:w="2300" w:type="dxa"/>
            <w:tcMar>
              <w:top w:w="80" w:type="dxa"/>
              <w:left w:w="120" w:type="dxa"/>
              <w:bottom w:w="80" w:type="dxa"/>
              <w:right w:w="120" w:type="dxa"/>
            </w:tcMar>
            <w:vAlign w:val="center"/>
          </w:tcPr>
          <w:p w14:paraId="3460C254" w14:textId="77777777" w:rsidR="00912886" w:rsidRDefault="005C5419">
            <w:pPr>
              <w:spacing w:after="0" w:line="276" w:lineRule="auto"/>
            </w:pPr>
            <w:r>
              <w:rPr>
                <w:rFonts w:ascii="Times New Roman" w:hAnsi="Times New Roman"/>
                <w:i w:val="0"/>
                <w:color w:val="000000"/>
              </w:rPr>
              <w:t>2</w:t>
            </w:r>
          </w:p>
        </w:tc>
        <w:tc>
          <w:tcPr>
            <w:tcW w:w="1500" w:type="dxa"/>
            <w:tcMar>
              <w:top w:w="80" w:type="dxa"/>
              <w:left w:w="120" w:type="dxa"/>
              <w:bottom w:w="80" w:type="dxa"/>
              <w:right w:w="120" w:type="dxa"/>
            </w:tcMar>
            <w:vAlign w:val="center"/>
          </w:tcPr>
          <w:p w14:paraId="7F0BD3CC" w14:textId="77777777" w:rsidR="00912886" w:rsidRDefault="005C5419">
            <w:pPr>
              <w:spacing w:after="0" w:line="276" w:lineRule="auto"/>
            </w:pPr>
            <w:r>
              <w:rPr>
                <w:rFonts w:ascii="Times New Roman" w:hAnsi="Times New Roman"/>
                <w:i w:val="0"/>
                <w:color w:val="000000"/>
              </w:rPr>
              <w:t>Node-RED Docker</w:t>
            </w:r>
          </w:p>
        </w:tc>
        <w:tc>
          <w:tcPr>
            <w:tcW w:w="3900" w:type="dxa"/>
            <w:tcMar>
              <w:top w:w="80" w:type="dxa"/>
              <w:left w:w="120" w:type="dxa"/>
              <w:bottom w:w="80" w:type="dxa"/>
              <w:right w:w="120" w:type="dxa"/>
            </w:tcMar>
            <w:vAlign w:val="center"/>
          </w:tcPr>
          <w:p w14:paraId="03C93DA9" w14:textId="77777777" w:rsidR="00912886" w:rsidRDefault="005C5419">
            <w:pPr>
              <w:spacing w:after="0" w:line="276" w:lineRule="auto"/>
            </w:pPr>
            <w:r>
              <w:rPr>
                <w:rFonts w:ascii="Times New Roman" w:hAnsi="Times New Roman"/>
                <w:i w:val="0"/>
                <w:color w:val="000000"/>
              </w:rPr>
              <w:t>https://github.com/node-red/node-red-docker</w:t>
            </w:r>
          </w:p>
        </w:tc>
        <w:tc>
          <w:tcPr>
            <w:tcW w:w="1938" w:type="dxa"/>
            <w:tcMar>
              <w:top w:w="80" w:type="dxa"/>
              <w:left w:w="120" w:type="dxa"/>
              <w:bottom w:w="80" w:type="dxa"/>
              <w:right w:w="120" w:type="dxa"/>
            </w:tcMar>
            <w:vAlign w:val="center"/>
          </w:tcPr>
          <w:p w14:paraId="5A4F3C4F" w14:textId="77777777" w:rsidR="00912886" w:rsidRDefault="005C5419">
            <w:pPr>
              <w:spacing w:after="0" w:line="276" w:lineRule="auto"/>
            </w:pPr>
            <w:r>
              <w:rPr>
                <w:rFonts w:ascii="Times New Roman" w:hAnsi="Times New Roman"/>
                <w:i w:val="0"/>
                <w:color w:val="000000"/>
              </w:rPr>
              <w:t>Triển khai Node-RED trong môi trường Docker để tái lập và cô lập mô hình thử nghiệm.</w:t>
            </w:r>
          </w:p>
        </w:tc>
        <w:tc>
          <w:tcPr>
            <w:tcW w:w="1500" w:type="dxa"/>
            <w:tcMar>
              <w:top w:w="80" w:type="dxa"/>
              <w:left w:w="120" w:type="dxa"/>
              <w:bottom w:w="80" w:type="dxa"/>
              <w:right w:w="120" w:type="dxa"/>
            </w:tcMar>
            <w:vAlign w:val="center"/>
          </w:tcPr>
          <w:p w14:paraId="2CC97A38" w14:textId="77777777" w:rsidR="00912886" w:rsidRDefault="005C5419">
            <w:pPr>
              <w:spacing w:after="0" w:line="276" w:lineRule="auto"/>
            </w:pPr>
            <w:r>
              <w:rPr>
                <w:rFonts w:ascii="Times New Roman" w:hAnsi="Times New Roman"/>
                <w:i w:val="0"/>
                <w:color w:val="000000"/>
              </w:rPr>
              <w:t>13/07/2026</w:t>
            </w:r>
          </w:p>
        </w:tc>
      </w:tr>
      <w:tr w:rsidR="00912886" w14:paraId="7C000A1B" w14:textId="77777777">
        <w:tc>
          <w:tcPr>
            <w:tcW w:w="2300" w:type="dxa"/>
            <w:tcMar>
              <w:top w:w="80" w:type="dxa"/>
              <w:left w:w="120" w:type="dxa"/>
              <w:bottom w:w="80" w:type="dxa"/>
              <w:right w:w="120" w:type="dxa"/>
            </w:tcMar>
            <w:vAlign w:val="center"/>
          </w:tcPr>
          <w:p w14:paraId="0368649E" w14:textId="77777777" w:rsidR="00912886" w:rsidRDefault="005C5419">
            <w:pPr>
              <w:spacing w:after="0" w:line="276" w:lineRule="auto"/>
            </w:pPr>
            <w:r>
              <w:rPr>
                <w:rFonts w:ascii="Times New Roman" w:hAnsi="Times New Roman"/>
                <w:i w:val="0"/>
                <w:color w:val="000000"/>
              </w:rPr>
              <w:t>3</w:t>
            </w:r>
          </w:p>
        </w:tc>
        <w:tc>
          <w:tcPr>
            <w:tcW w:w="1500" w:type="dxa"/>
            <w:tcMar>
              <w:top w:w="80" w:type="dxa"/>
              <w:left w:w="120" w:type="dxa"/>
              <w:bottom w:w="80" w:type="dxa"/>
              <w:right w:w="120" w:type="dxa"/>
            </w:tcMar>
            <w:vAlign w:val="center"/>
          </w:tcPr>
          <w:p w14:paraId="56E8C402" w14:textId="77777777" w:rsidR="00912886" w:rsidRDefault="005C5419">
            <w:pPr>
              <w:spacing w:after="0" w:line="276" w:lineRule="auto"/>
            </w:pPr>
            <w:r>
              <w:rPr>
                <w:rFonts w:ascii="Times New Roman" w:hAnsi="Times New Roman"/>
                <w:i w:val="0"/>
                <w:color w:val="000000"/>
              </w:rPr>
              <w:t>OWASP IoT Security Verification Standard (ISVS)</w:t>
            </w:r>
          </w:p>
        </w:tc>
        <w:tc>
          <w:tcPr>
            <w:tcW w:w="3900" w:type="dxa"/>
            <w:tcMar>
              <w:top w:w="80" w:type="dxa"/>
              <w:left w:w="120" w:type="dxa"/>
              <w:bottom w:w="80" w:type="dxa"/>
              <w:right w:w="120" w:type="dxa"/>
            </w:tcMar>
            <w:vAlign w:val="center"/>
          </w:tcPr>
          <w:p w14:paraId="3AB46CEC" w14:textId="77777777" w:rsidR="00912886" w:rsidRDefault="005C5419">
            <w:pPr>
              <w:spacing w:after="0" w:line="276" w:lineRule="auto"/>
            </w:pPr>
            <w:r>
              <w:rPr>
                <w:rFonts w:ascii="Times New Roman" w:hAnsi="Times New Roman"/>
                <w:i w:val="0"/>
                <w:color w:val="000000"/>
              </w:rPr>
              <w:t>https://github.com/OWASP/IoT-Security-Verification-Standard-ISVS</w:t>
            </w:r>
          </w:p>
        </w:tc>
        <w:tc>
          <w:tcPr>
            <w:tcW w:w="1938" w:type="dxa"/>
            <w:tcMar>
              <w:top w:w="80" w:type="dxa"/>
              <w:left w:w="120" w:type="dxa"/>
              <w:bottom w:w="80" w:type="dxa"/>
              <w:right w:w="120" w:type="dxa"/>
            </w:tcMar>
            <w:vAlign w:val="center"/>
          </w:tcPr>
          <w:p w14:paraId="36C37EAA" w14:textId="77777777" w:rsidR="00912886" w:rsidRDefault="005C5419">
            <w:pPr>
              <w:spacing w:after="0" w:line="276" w:lineRule="auto"/>
            </w:pPr>
            <w:r>
              <w:rPr>
                <w:rFonts w:ascii="Times New Roman" w:hAnsi="Times New Roman"/>
                <w:i w:val="0"/>
                <w:color w:val="000000"/>
              </w:rPr>
              <w:t xml:space="preserve">Tham khảo yêu cầu và nguyên tắc đánh giá bảo mật IoT; sử dụng làm khung tham chiếu cho thiết kế rule/checklist </w:t>
            </w:r>
            <w:r>
              <w:rPr>
                <w:rFonts w:ascii="Times New Roman" w:hAnsi="Times New Roman"/>
                <w:i w:val="0"/>
                <w:color w:val="000000"/>
              </w:rPr>
              <w:lastRenderedPageBreak/>
              <w:t>tại gateway.</w:t>
            </w:r>
          </w:p>
        </w:tc>
        <w:tc>
          <w:tcPr>
            <w:tcW w:w="1500" w:type="dxa"/>
            <w:tcMar>
              <w:top w:w="80" w:type="dxa"/>
              <w:left w:w="120" w:type="dxa"/>
              <w:bottom w:w="80" w:type="dxa"/>
              <w:right w:w="120" w:type="dxa"/>
            </w:tcMar>
            <w:vAlign w:val="center"/>
          </w:tcPr>
          <w:p w14:paraId="04DF0CF0" w14:textId="77777777" w:rsidR="00912886" w:rsidRDefault="005C5419">
            <w:pPr>
              <w:spacing w:after="0" w:line="276" w:lineRule="auto"/>
            </w:pPr>
            <w:r>
              <w:rPr>
                <w:rFonts w:ascii="Times New Roman" w:hAnsi="Times New Roman"/>
                <w:i w:val="0"/>
                <w:color w:val="000000"/>
              </w:rPr>
              <w:lastRenderedPageBreak/>
              <w:t>13/07/2026</w:t>
            </w:r>
          </w:p>
        </w:tc>
      </w:tr>
      <w:tr w:rsidR="00912886" w14:paraId="594A55F3" w14:textId="77777777">
        <w:tc>
          <w:tcPr>
            <w:tcW w:w="2300" w:type="dxa"/>
            <w:tcMar>
              <w:top w:w="80" w:type="dxa"/>
              <w:left w:w="120" w:type="dxa"/>
              <w:bottom w:w="80" w:type="dxa"/>
              <w:right w:w="120" w:type="dxa"/>
            </w:tcMar>
            <w:vAlign w:val="center"/>
          </w:tcPr>
          <w:p w14:paraId="2890B37B" w14:textId="77777777" w:rsidR="00912886" w:rsidRDefault="005C5419">
            <w:pPr>
              <w:spacing w:after="0" w:line="276" w:lineRule="auto"/>
            </w:pPr>
            <w:r>
              <w:rPr>
                <w:rFonts w:ascii="Times New Roman" w:hAnsi="Times New Roman"/>
                <w:i w:val="0"/>
                <w:color w:val="000000"/>
              </w:rPr>
              <w:t>4</w:t>
            </w:r>
          </w:p>
        </w:tc>
        <w:tc>
          <w:tcPr>
            <w:tcW w:w="1500" w:type="dxa"/>
            <w:tcMar>
              <w:top w:w="80" w:type="dxa"/>
              <w:left w:w="120" w:type="dxa"/>
              <w:bottom w:w="80" w:type="dxa"/>
              <w:right w:w="120" w:type="dxa"/>
            </w:tcMar>
            <w:vAlign w:val="center"/>
          </w:tcPr>
          <w:p w14:paraId="52425152" w14:textId="77777777" w:rsidR="00912886" w:rsidRDefault="005C5419">
            <w:pPr>
              <w:spacing w:after="0" w:line="276" w:lineRule="auto"/>
            </w:pPr>
            <w:r>
              <w:rPr>
                <w:rFonts w:ascii="Times New Roman" w:hAnsi="Times New Roman"/>
                <w:i w:val="0"/>
                <w:color w:val="000000"/>
              </w:rPr>
              <w:t>NISTIR 8259A – IoT Device Cybersecurity Capability Core Baseline</w:t>
            </w:r>
          </w:p>
        </w:tc>
        <w:tc>
          <w:tcPr>
            <w:tcW w:w="3900" w:type="dxa"/>
            <w:tcMar>
              <w:top w:w="80" w:type="dxa"/>
              <w:left w:w="120" w:type="dxa"/>
              <w:bottom w:w="80" w:type="dxa"/>
              <w:right w:w="120" w:type="dxa"/>
            </w:tcMar>
            <w:vAlign w:val="center"/>
          </w:tcPr>
          <w:p w14:paraId="5536963F" w14:textId="77777777" w:rsidR="00912886" w:rsidRDefault="005C5419">
            <w:pPr>
              <w:spacing w:after="0" w:line="276" w:lineRule="auto"/>
            </w:pPr>
            <w:r>
              <w:rPr>
                <w:rFonts w:ascii="Times New Roman" w:hAnsi="Times New Roman"/>
                <w:i w:val="0"/>
                <w:color w:val="000000"/>
              </w:rPr>
              <w:t>https://nvlpubs.nist.gov/nistpubs/ir/2020/NIST.IR.8259A.pdf</w:t>
            </w:r>
          </w:p>
        </w:tc>
        <w:tc>
          <w:tcPr>
            <w:tcW w:w="1938" w:type="dxa"/>
            <w:tcMar>
              <w:top w:w="80" w:type="dxa"/>
              <w:left w:w="120" w:type="dxa"/>
              <w:bottom w:w="80" w:type="dxa"/>
              <w:right w:w="120" w:type="dxa"/>
            </w:tcMar>
            <w:vAlign w:val="center"/>
          </w:tcPr>
          <w:p w14:paraId="2A2ED876" w14:textId="77777777" w:rsidR="00912886" w:rsidRDefault="005C5419">
            <w:pPr>
              <w:spacing w:after="0" w:line="276" w:lineRule="auto"/>
            </w:pPr>
            <w:r>
              <w:rPr>
                <w:rFonts w:ascii="Times New Roman" w:hAnsi="Times New Roman"/>
                <w:i w:val="0"/>
                <w:color w:val="000000"/>
              </w:rPr>
              <w:t>Tham khảo năng lực bảo mật cơ bản cho thiết bị IoT; tài liệu hiện hành tại ngày truy cập.</w:t>
            </w:r>
          </w:p>
        </w:tc>
        <w:tc>
          <w:tcPr>
            <w:tcW w:w="1500" w:type="dxa"/>
            <w:tcMar>
              <w:top w:w="80" w:type="dxa"/>
              <w:left w:w="120" w:type="dxa"/>
              <w:bottom w:w="80" w:type="dxa"/>
              <w:right w:w="120" w:type="dxa"/>
            </w:tcMar>
            <w:vAlign w:val="center"/>
          </w:tcPr>
          <w:p w14:paraId="6232FE15" w14:textId="77777777" w:rsidR="00912886" w:rsidRDefault="005C5419">
            <w:pPr>
              <w:spacing w:after="0" w:line="276" w:lineRule="auto"/>
            </w:pPr>
            <w:r>
              <w:rPr>
                <w:rFonts w:ascii="Times New Roman" w:hAnsi="Times New Roman"/>
                <w:i w:val="0"/>
                <w:color w:val="000000"/>
              </w:rPr>
              <w:t>13/07/2026</w:t>
            </w:r>
          </w:p>
        </w:tc>
      </w:tr>
      <w:tr w:rsidR="00912886" w14:paraId="39B272F2" w14:textId="77777777">
        <w:tc>
          <w:tcPr>
            <w:tcW w:w="2300" w:type="dxa"/>
            <w:shd w:val="clear" w:color="auto" w:fill="FFF4D6"/>
            <w:tcMar>
              <w:top w:w="80" w:type="dxa"/>
              <w:left w:w="120" w:type="dxa"/>
              <w:bottom w:w="80" w:type="dxa"/>
              <w:right w:w="120" w:type="dxa"/>
            </w:tcMar>
            <w:vAlign w:val="center"/>
          </w:tcPr>
          <w:p w14:paraId="13D041D1" w14:textId="77777777" w:rsidR="00912886" w:rsidRDefault="005C5419">
            <w:pPr>
              <w:spacing w:after="0" w:line="276" w:lineRule="auto"/>
            </w:pPr>
            <w:r>
              <w:rPr>
                <w:rFonts w:ascii="Times New Roman" w:hAnsi="Times New Roman"/>
                <w:i w:val="0"/>
                <w:color w:val="000000"/>
              </w:rPr>
              <w:t>5</w:t>
            </w:r>
          </w:p>
        </w:tc>
        <w:tc>
          <w:tcPr>
            <w:tcW w:w="1500" w:type="dxa"/>
            <w:shd w:val="clear" w:color="auto" w:fill="FFF4D6"/>
            <w:tcMar>
              <w:top w:w="80" w:type="dxa"/>
              <w:left w:w="120" w:type="dxa"/>
              <w:bottom w:w="80" w:type="dxa"/>
              <w:right w:w="120" w:type="dxa"/>
            </w:tcMar>
            <w:vAlign w:val="center"/>
          </w:tcPr>
          <w:p w14:paraId="3779B00A" w14:textId="77777777" w:rsidR="00912886" w:rsidRDefault="005C5419">
            <w:pPr>
              <w:spacing w:after="0" w:line="276" w:lineRule="auto"/>
            </w:pPr>
            <w:r>
              <w:rPr>
                <w:rFonts w:ascii="Times New Roman" w:hAnsi="Times New Roman"/>
                <w:i w:val="0"/>
                <w:color w:val="000000"/>
              </w:rPr>
              <w:t>ETSI EN 303 645 – Cyber Security for Consumer Internet of Things</w:t>
            </w:r>
          </w:p>
        </w:tc>
        <w:tc>
          <w:tcPr>
            <w:tcW w:w="3900" w:type="dxa"/>
            <w:shd w:val="clear" w:color="auto" w:fill="FFF4D6"/>
            <w:tcMar>
              <w:top w:w="80" w:type="dxa"/>
              <w:left w:w="120" w:type="dxa"/>
              <w:bottom w:w="80" w:type="dxa"/>
              <w:right w:w="120" w:type="dxa"/>
            </w:tcMar>
            <w:vAlign w:val="center"/>
          </w:tcPr>
          <w:p w14:paraId="5263438D" w14:textId="77777777" w:rsidR="00912886" w:rsidRDefault="005C5419">
            <w:pPr>
              <w:spacing w:after="0" w:line="276" w:lineRule="auto"/>
            </w:pPr>
            <w:r>
              <w:rPr>
                <w:rFonts w:ascii="Times New Roman" w:hAnsi="Times New Roman"/>
                <w:i w:val="0"/>
                <w:color w:val="000000"/>
              </w:rPr>
              <w:t>https://www.etsi.org/deliver/etsi_en/303600_303699/303645/02.01.01_60/en_303645v020101p.pdf</w:t>
            </w:r>
          </w:p>
        </w:tc>
        <w:tc>
          <w:tcPr>
            <w:tcW w:w="1938" w:type="dxa"/>
            <w:shd w:val="clear" w:color="auto" w:fill="FFF4D6"/>
            <w:tcMar>
              <w:top w:w="80" w:type="dxa"/>
              <w:left w:w="120" w:type="dxa"/>
              <w:bottom w:w="80" w:type="dxa"/>
              <w:right w:w="120" w:type="dxa"/>
            </w:tcMar>
            <w:vAlign w:val="center"/>
          </w:tcPr>
          <w:p w14:paraId="452362D8" w14:textId="77777777" w:rsidR="00912886" w:rsidRDefault="005C5419">
            <w:pPr>
              <w:spacing w:after="0" w:line="276" w:lineRule="auto"/>
            </w:pPr>
            <w:r>
              <w:rPr>
                <w:rFonts w:ascii="Times New Roman" w:hAnsi="Times New Roman"/>
                <w:i w:val="0"/>
                <w:color w:val="000000"/>
              </w:rPr>
              <w:t>Tham khảo nguyên tắc bảo mật cho thiết bị IoT tiêu dùng; tài liệu hiện hành tại ngày truy cập.</w:t>
            </w:r>
          </w:p>
        </w:tc>
        <w:tc>
          <w:tcPr>
            <w:tcW w:w="1500" w:type="dxa"/>
            <w:tcMar>
              <w:top w:w="80" w:type="dxa"/>
              <w:left w:w="120" w:type="dxa"/>
              <w:bottom w:w="80" w:type="dxa"/>
              <w:right w:w="120" w:type="dxa"/>
            </w:tcMar>
            <w:vAlign w:val="center"/>
          </w:tcPr>
          <w:p w14:paraId="7993E483" w14:textId="77777777" w:rsidR="00912886" w:rsidRDefault="005C5419">
            <w:pPr>
              <w:spacing w:after="0" w:line="276" w:lineRule="auto"/>
            </w:pPr>
            <w:r>
              <w:rPr>
                <w:rFonts w:ascii="Times New Roman" w:hAnsi="Times New Roman"/>
                <w:i w:val="0"/>
                <w:color w:val="000000"/>
              </w:rPr>
              <w:t>13/07/2026</w:t>
            </w:r>
          </w:p>
        </w:tc>
      </w:tr>
    </w:tbl>
    <w:p w14:paraId="0DF08369" w14:textId="77777777" w:rsidR="00912886" w:rsidRDefault="005C5419">
      <w:pPr>
        <w:pStyle w:val="Heading2"/>
        <w:spacing w:line="312" w:lineRule="auto"/>
        <w:jc w:val="both"/>
      </w:pPr>
      <w:r>
        <w:rPr>
          <w:rFonts w:ascii="Times New Roman" w:hAnsi="Times New Roman"/>
          <w:color w:val="000000"/>
          <w:sz w:val="28"/>
        </w:rPr>
        <w:t>2.5. Công trình ho</w:t>
      </w:r>
      <w:r>
        <w:rPr>
          <w:rFonts w:ascii="Times New Roman" w:hAnsi="Times New Roman"/>
          <w:color w:val="000000"/>
          <w:sz w:val="28"/>
        </w:rPr>
        <w:t>ặ</w:t>
      </w:r>
      <w:r>
        <w:rPr>
          <w:rFonts w:ascii="Times New Roman" w:hAnsi="Times New Roman"/>
          <w:color w:val="000000"/>
          <w:sz w:val="28"/>
        </w:rPr>
        <w:t>c gi</w:t>
      </w:r>
      <w:r>
        <w:rPr>
          <w:rFonts w:ascii="Times New Roman" w:hAnsi="Times New Roman"/>
          <w:color w:val="000000"/>
          <w:sz w:val="28"/>
        </w:rPr>
        <w:t>ả</w:t>
      </w:r>
      <w:r>
        <w:rPr>
          <w:rFonts w:ascii="Times New Roman" w:hAnsi="Times New Roman"/>
          <w:color w:val="000000"/>
          <w:sz w:val="28"/>
        </w:rPr>
        <w:t>i pháp liên quan</w:t>
      </w:r>
    </w:p>
    <w:p w14:paraId="5EEE1049" w14:textId="77777777" w:rsidR="00912886" w:rsidRDefault="00912886">
      <w:pPr>
        <w:jc w:val="left"/>
      </w:pPr>
      <w:r>
        <w:rPr>
          <w:rFonts w:ascii="Times New Roman" w:hAnsi="Times New Roman"/>
          <w:color w:val="000000"/>
          <w:sz w:val="26"/>
        </w:rPr>
        <w:t>Node-RED là nền tảng lập trình flow-based, mã nguồn mở, được phát triển bởi IBM và hiện duy trì bởi OpenJS Foundation. Với khả năng kết nối đa giao thức (HTTP, MQTT, WebSocket) và giao diện kéo-thả trực quan, Node-RED đặc biệt phù hợp để xây dựng nguyên mẫu gateway bảo mật IoT. Tuy nhiên, Node-RED không có sẵn policy bảo mật chuyên sâu cho IoT; các rule xác thực, lọc và kiểm tra dữ liệu phải do người dùng tự thiết kế trong flow. Điều này vừa là hạn chế, vừa là cơ hội để đề tài chứng minh vai trò chủ động của gateway trong việc thực thi chính sách bảo mật.</w:t>
      </w:r>
    </w:p>
    <w:p w14:paraId="6DF3A2BF" w14:textId="77777777" w:rsidR="00912886" w:rsidRDefault="00912886">
      <w:pPr>
        <w:jc w:val="left"/>
      </w:pPr>
      <w:r>
        <w:rPr>
          <w:rFonts w:ascii="Times New Roman" w:hAnsi="Times New Roman"/>
          <w:color w:val="000000"/>
          <w:sz w:val="26"/>
        </w:rPr>
        <w:t>Node-RED Docker là bản đóng gói chính thức của Node-RED dưới dạng container, cho phép tái lập môi trường nhất quán trên mọi máy. Docker cô lập dependency, đơn giản hóa việc triển khai và giúp kết quả thử nghiệm có thể tái lập chính xác. Tuy nhiên, Docker chỉ cung cấp môi trường chạy, không thay thế logic bảo mật bên trong gateway. Trong đề tài này, Docker Compose được sử dụng để chạy Node-RED 4.0.9 với các biến môi trường cấu hình rule bảo mật (token, danh sách thiết bị, ngưỡng cảm biến).</w:t>
      </w:r>
    </w:p>
    <w:p w14:paraId="36B77E9C" w14:textId="77777777" w:rsidR="00041361" w:rsidRDefault="005C5419">
      <w:pPr>
        <w:jc w:val="left"/>
      </w:pPr>
      <w:r>
        <w:rPr>
          <w:rFonts w:ascii="Times New Roman" w:hAnsi="Times New Roman"/>
          <w:color w:val="000000"/>
          <w:sz w:val="26"/>
        </w:rPr>
        <w:t>OWASP IoT Security Verification Standard (ISVS) cung cấp khung tham chiếu bảo mật cho hệ sinh thái IoT, bao gồm các yêu cầu về xác thực thiết bị-gateway, kiểm tra dữ liệu đầu vào, toàn vẹn dữ liệu và ghi nhận sự kiện. Đề tài sử dụng ISVS làm cơ sở để xác định nhóm yêu cầu bảo mật cần kiểm tra tại gateway. Tuy nhiên, ISVS là tài liệu tham chiếu chung; cần được chuyển đổi thành các rule và checklist cụ thể, phù hợp với mô hình thử nghiệm cục bộ của đề tài.</w:t>
      </w:r>
    </w:p>
    <w:p w14:paraId="3880FF03" w14:textId="77777777" w:rsidR="00041361" w:rsidRDefault="005C5419">
      <w:pPr>
        <w:jc w:val="left"/>
      </w:pPr>
      <w:r>
        <w:rPr>
          <w:rFonts w:ascii="Times New Roman" w:hAnsi="Times New Roman"/>
          <w:color w:val="000000"/>
          <w:sz w:val="26"/>
        </w:rPr>
        <w:lastRenderedPageBreak/>
        <w:t>Chương 2 đã hoàn thiện cơ sở lý thuyết và các nguồn liên quan phục vụ trực tiếp cho việc thiết kế mô hình IoT Security Gateway. Các nội dung về kiến trúc, trust boundary, xác thực, kiểm tra dữ liệu, lọc bất thường, chống replay và audit logging là nền tảng để xây dựng phương pháp và quy trình triển khai trong Chương 3.</w:t>
      </w:r>
    </w:p>
    <w:p w14:paraId="47C3F5D9" w14:textId="77777777" w:rsidR="00041361" w:rsidRDefault="005C5419">
      <w:pPr>
        <w:jc w:val="left"/>
      </w:pPr>
      <w:r>
        <w:rPr>
          <w:rFonts w:ascii="Times New Roman" w:hAnsi="Times New Roman"/>
          <w:color w:val="000000"/>
          <w:sz w:val="26"/>
        </w:rPr>
        <w:t>Điểm kế thừa chính của đề tài là sử dụng Node-RED để mô hình hóa gateway bảo mật theo kiến trúc ba lớp, Docker để tái lập môi trường thử nghiệm nhất quán, và các tiêu chuẩn OWASP ISVS, NISTIR 8259A, ETSI EN 303 645 để xây dựng checklist và tiêu chí đánh giá. Khác với các giải pháp chỉ tập trung vào kết nối hoặc giám sát thụ động, đề tài hướng tới chứng minh gateway có thể chủ động thực thi chính sách bảo mật tại điểm kiểm soát trung gian trước khi dữ liệu đến backend.</w:t>
      </w:r>
    </w:p>
    <w:p w14:paraId="43BB64EB" w14:textId="77777777" w:rsidR="00912886" w:rsidRDefault="005C5419">
      <w:pPr>
        <w:pStyle w:val="Heading2"/>
      </w:pPr>
      <w:r>
        <w:rPr>
          <w:rFonts w:ascii="Times New Roman" w:hAnsi="Times New Roman"/>
          <w:color w:val="000000"/>
          <w:sz w:val="28"/>
        </w:rPr>
        <w:t>2.6. Ti</w:t>
      </w:r>
      <w:r>
        <w:rPr>
          <w:rFonts w:ascii="Times New Roman" w:hAnsi="Times New Roman"/>
          <w:color w:val="000000"/>
          <w:sz w:val="28"/>
        </w:rPr>
        <w:t>ể</w:t>
      </w:r>
      <w:r>
        <w:rPr>
          <w:rFonts w:ascii="Times New Roman" w:hAnsi="Times New Roman"/>
          <w:color w:val="000000"/>
          <w:sz w:val="28"/>
        </w:rPr>
        <w:t>u k</w:t>
      </w:r>
      <w:r>
        <w:rPr>
          <w:rFonts w:ascii="Times New Roman" w:hAnsi="Times New Roman"/>
          <w:color w:val="000000"/>
          <w:sz w:val="28"/>
        </w:rPr>
        <w:t>ế</w:t>
      </w:r>
      <w:r>
        <w:rPr>
          <w:rFonts w:ascii="Times New Roman" w:hAnsi="Times New Roman"/>
          <w:color w:val="000000"/>
          <w:sz w:val="28"/>
        </w:rPr>
        <w:t>t Chương 2</w:t>
      </w:r>
    </w:p>
    <w:p w14:paraId="071B521B" w14:textId="77777777" w:rsidR="00912886" w:rsidRDefault="005C5419">
      <w:pPr>
        <w:spacing w:line="312" w:lineRule="auto"/>
        <w:jc w:val="left"/>
      </w:pPr>
      <w:r>
        <w:rPr>
          <w:rFonts w:cs="Times New Roman" w:ascii="Times New Roman" w:hAnsi="Times New Roman"/>
          <w:i w:val="0"/>
          <w:color w:val="000000"/>
          <w:sz w:val="26"/>
        </w:rPr>
        <w:t xml:space="preserve">Chương 2 đã xác định kiến trúc dự kiến của mô hình IoT Security Gateway với ba vùng chính (thiết bị, gateway, cloud), trong đó gateway được xem là ranh giới tin cậy và là điểm thực thi chính sách bảo mật. Các khái niệm bảo mật cốt lõi như xác thực, validation, filtering, freshness, replay protection và audit logging đã được làm rõ và gắn với vai trò cụ thể của gateway. Năm nguồn tham khảo chính – bao gồm Node-RED, Node-RED Docker, OWASP ISVS, NISTIR 8259A và ETSI EN 303 645 – đã được xác định và mô tả phần </w:t>
      </w:r>
      <w:r>
        <w:rPr>
          <w:rFonts w:cs="Times New Roman" w:ascii="Times New Roman" w:hAnsi="Times New Roman"/>
          <w:i w:val="0"/>
          <w:color w:val="000000"/>
          <w:sz w:val="26"/>
        </w:rPr>
        <w:t>sử dụng. Các kiến thức nền này sẽ làm cơ sở cho việc thiết kế phương pháp và mô hình chi tiết trong Chương 3. Chương 2 sẽ tiếp tục được hoàn thiện ở Buổi 03 sau khi nhận góp ý từ giảng viên.</w:t>
      </w:r>
    </w:p>
    <w:p w14:paraId="3E299B44" w14:textId="77777777" w:rsidR="00912886" w:rsidRDefault="005C5419">
      <w:r>
        <w:rPr>
          <w:rFonts w:ascii="Times New Roman" w:hAnsi="Times New Roman"/>
          <w:color w:val="000000"/>
          <w:sz w:val="26"/>
        </w:rPr>
        <w:br w:type="page"/>
      </w:r>
    </w:p>
    <w:p w14:paraId="5D366827" w14:textId="77777777" w:rsidR="00041361" w:rsidRDefault="005C5419">
      <w:pPr>
        <w:pStyle w:val="Heading1"/>
      </w:pPr>
      <w:r>
        <w:rPr>
          <w:rFonts w:ascii="Times New Roman" w:hAnsi="Times New Roman"/>
          <w:color w:val="000000"/>
          <w:sz w:val="32"/>
        </w:rPr>
        <w:lastRenderedPageBreak/>
        <w:t>CHƯƠNG 3. PHƯƠNG PHÁP VÀ THI</w:t>
      </w:r>
      <w:r>
        <w:rPr>
          <w:rFonts w:ascii="Times New Roman" w:hAnsi="Times New Roman"/>
          <w:color w:val="000000"/>
          <w:sz w:val="32"/>
        </w:rPr>
        <w:t>Ế</w:t>
      </w:r>
      <w:r>
        <w:rPr>
          <w:rFonts w:ascii="Times New Roman" w:hAnsi="Times New Roman"/>
          <w:color w:val="000000"/>
          <w:sz w:val="32"/>
        </w:rPr>
        <w:t>T K</w:t>
      </w:r>
      <w:r>
        <w:rPr>
          <w:rFonts w:ascii="Times New Roman" w:hAnsi="Times New Roman"/>
          <w:color w:val="000000"/>
          <w:sz w:val="32"/>
        </w:rPr>
        <w:t>Ế</w:t>
      </w:r>
    </w:p>
    <w:p w14:paraId="0B4681F4" w14:textId="77777777" w:rsidR="00041361" w:rsidRDefault="00041361"/>
    <w:p w14:paraId="2AF422B1" w14:textId="77777777" w:rsidR="00041361" w:rsidRDefault="005C5419">
      <w:pPr>
        <w:pStyle w:val="Heading2"/>
      </w:pPr>
      <w:r>
        <w:rPr>
          <w:rFonts w:ascii="Times New Roman" w:hAnsi="Times New Roman"/>
          <w:color w:val="000000"/>
          <w:sz w:val="28"/>
        </w:rPr>
        <w:t>3.1. Phương pháp th</w:t>
      </w:r>
      <w:r>
        <w:rPr>
          <w:rFonts w:ascii="Times New Roman" w:hAnsi="Times New Roman"/>
          <w:color w:val="000000"/>
          <w:sz w:val="28"/>
        </w:rPr>
        <w:t>ự</w:t>
      </w:r>
      <w:r>
        <w:rPr>
          <w:rFonts w:ascii="Times New Roman" w:hAnsi="Times New Roman"/>
          <w:color w:val="000000"/>
          <w:sz w:val="28"/>
        </w:rPr>
        <w:t>c hi</w:t>
      </w:r>
      <w:r>
        <w:rPr>
          <w:rFonts w:ascii="Times New Roman" w:hAnsi="Times New Roman"/>
          <w:color w:val="000000"/>
          <w:sz w:val="28"/>
        </w:rPr>
        <w:t>ệ</w:t>
      </w:r>
      <w:r>
        <w:rPr>
          <w:rFonts w:ascii="Times New Roman" w:hAnsi="Times New Roman"/>
          <w:color w:val="000000"/>
          <w:sz w:val="28"/>
        </w:rPr>
        <w:t>n</w:t>
      </w:r>
    </w:p>
    <w:p w14:paraId="72E3AADA" w14:textId="77777777" w:rsidR="00041361" w:rsidRDefault="005C5419">
      <w:pPr>
        <w:jc w:val="left"/>
      </w:pPr>
      <w:r>
        <w:rPr>
          <w:rFonts w:ascii="Times New Roman" w:hAnsi="Times New Roman"/>
          <w:color w:val="000000"/>
          <w:sz w:val="26"/>
        </w:rPr>
        <w:t>Đề tài áp dụng phương pháp thực nghiệm (experimental method) trong môi trường local, với quy trình gồm tám bước chính. Bước 1: Nghiên cứu tài liệu và tiêu chuẩn — thu thập và phân tích các tài liệu tham khảo chính (Node-RED, Docker, OWASP ISVS, NISTIR 8259A, ETSI EN 303 645) để xác định yêu cầu bảo mật cho gateway IoT. Bước 2: Khảo sát Node-RED và Docker — đánh giá khả năng của Node-RED trong việc xây dựng flow xử lý dữ liệu IoT và khả năng đóng gói môi trường của Docker. Bước 3: Xác định tài sản và luồng d</w:t>
      </w:r>
      <w:r>
        <w:rPr>
          <w:rFonts w:ascii="Times New Roman" w:hAnsi="Times New Roman"/>
          <w:color w:val="000000"/>
          <w:sz w:val="26"/>
        </w:rPr>
        <w:t>ữ liệu — liệt kê các tài sản cần bảo vệ (dữ liệu cảm biến, token, cấu hình gateway) và vẽ sơ đồ luồng dữ liệu từ thiết bị đến cloud. Bước 4: Thiết kế kiến trúc gateway — xây dựng mô hình ba lớp (IoT Device Simulator → Node-RED Security Gateway → Cloud Sink Simulator) với các rule bảo mật bên trong gateway.</w:t>
      </w:r>
    </w:p>
    <w:p w14:paraId="231E6322" w14:textId="77777777" w:rsidR="00041361" w:rsidRDefault="005C5419">
      <w:pPr>
        <w:jc w:val="left"/>
      </w:pPr>
      <w:r>
        <w:rPr>
          <w:rFonts w:ascii="Times New Roman" w:hAnsi="Times New Roman"/>
          <w:color w:val="000000"/>
          <w:sz w:val="26"/>
        </w:rPr>
        <w:t>Bước 5: Xây dựng các rule bảo mật — triển khai sáu rule trong Node-RED flow: RULE-01 (Token Authentication), RULE-02 (Device Allowlist), RULE-03 (Schema Validation), RULE-04 (Sensor Range Check), RULE-05 (Timestamp Freshness) và RULE-06 (Replay Protection), cùng với Audit Logger ghi nhận toàn bộ quyết định. Bước 6: Tạo dữ liệu kiểm thử — xây dựng tập payload IoT giả lập gồm payload hợp lệ và các payload lỗi (token sai, thiết bị lạ, thiếu trường, giá trị vượt ngưỡng, timestamp cũ, replay). Bước 7: Chạy thử v</w:t>
      </w:r>
      <w:r>
        <w:rPr>
          <w:rFonts w:ascii="Times New Roman" w:hAnsi="Times New Roman"/>
          <w:color w:val="000000"/>
          <w:sz w:val="26"/>
        </w:rPr>
        <w:t>à thu thập log — khởi động môi trường Docker, cho từng payload đi qua gateway, ghi nhận kết quả ACCEPT/REJECT và thu thập audit log. Bước 8: Đánh giá kết quả theo tiêu chí — đối chiếu kết quả thực tế với kết quả dự kiến trong test plan, đánh giá mức độ đáp ứng của gateway đối với các yêu cầu bảo mật đã đề ra. Phương pháp này phù hợp với mục tiêu của đề tài là chứng minh tính khả thi của gateway bảo mật IoT trong môi trường thử nghiệm khép kín, không yêu cầu thiết bị vật lý hay triển khai thực tế.</w:t>
      </w:r>
    </w:p>
    <w:p w14:paraId="5FCDE598" w14:textId="77777777" w:rsidR="00041361" w:rsidRDefault="005C5419">
      <w:pPr>
        <w:pStyle w:val="Heading2"/>
      </w:pPr>
      <w:r>
        <w:rPr>
          <w:rFonts w:ascii="Times New Roman" w:hAnsi="Times New Roman"/>
          <w:color w:val="000000"/>
          <w:sz w:val="28"/>
        </w:rPr>
        <w:t>3.2. Mô hình/Ki</w:t>
      </w:r>
      <w:r>
        <w:rPr>
          <w:rFonts w:ascii="Times New Roman" w:hAnsi="Times New Roman"/>
          <w:color w:val="000000"/>
          <w:sz w:val="28"/>
        </w:rPr>
        <w:t>ế</w:t>
      </w:r>
      <w:r>
        <w:rPr>
          <w:rFonts w:ascii="Times New Roman" w:hAnsi="Times New Roman"/>
          <w:color w:val="000000"/>
          <w:sz w:val="28"/>
        </w:rPr>
        <w:t>n trúc đ</w:t>
      </w:r>
      <w:r>
        <w:rPr>
          <w:rFonts w:ascii="Times New Roman" w:hAnsi="Times New Roman"/>
          <w:color w:val="000000"/>
          <w:sz w:val="28"/>
        </w:rPr>
        <w:t>ề</w:t>
      </w:r>
      <w:r>
        <w:rPr>
          <w:rFonts w:ascii="Times New Roman" w:hAnsi="Times New Roman"/>
          <w:color w:val="000000"/>
          <w:sz w:val="28"/>
        </w:rPr>
        <w:t xml:space="preserve"> xu</w:t>
      </w:r>
      <w:r>
        <w:rPr>
          <w:rFonts w:ascii="Times New Roman" w:hAnsi="Times New Roman"/>
          <w:color w:val="000000"/>
          <w:sz w:val="28"/>
        </w:rPr>
        <w:t>ấ</w:t>
      </w:r>
      <w:r>
        <w:rPr>
          <w:rFonts w:ascii="Times New Roman" w:hAnsi="Times New Roman"/>
          <w:color w:val="000000"/>
          <w:sz w:val="28"/>
        </w:rPr>
        <w:t>t</w:t>
      </w:r>
    </w:p>
    <w:p w14:paraId="78EDD4AD" w14:textId="77777777" w:rsidR="00041361" w:rsidRDefault="005C5419">
      <w:pPr>
        <w:jc w:val="left"/>
      </w:pPr>
      <w:r>
        <w:rPr>
          <w:rFonts w:ascii="Times New Roman" w:hAnsi="Times New Roman"/>
          <w:color w:val="000000"/>
          <w:sz w:val="26"/>
        </w:rPr>
        <w:t xml:space="preserve">Kiến trúc đề xuất của hệ thống được tổ chức thành ba lớp chính, với gateway đóng vai trò Policy Enforcement Point (PEP) trung tâm. Lớp thiết bị — IoT Device Simulator: mô phỏng thiết bị cảm biến gửi dữ liệu nhiệt độ và độ ẩm qua HTTP POST đến gateway. Mỗi payload chứa các trường device_id, token, timestamp, temperature và humidity. Lớp trung gian — Node-RED Security Gateway: tiếp nhận dữ liệu từ thiết bị và thực thi chuỗi kiểm tra bảo mật theo pipeline: Input → Normalize → Authentication (RULE-01) → Device </w:t>
      </w:r>
      <w:r>
        <w:rPr>
          <w:rFonts w:ascii="Times New Roman" w:hAnsi="Times New Roman"/>
          <w:color w:val="000000"/>
          <w:sz w:val="26"/>
        </w:rPr>
        <w:t>Allowlist (RULE-02) → Schema Validation (RULE-03) → Range Validation (RULE-04) → Freshness Check (RULE-05) → Replay Check (RULE-06) → Audit Log → Decision Router (ACCEPT/REJECT). Mọi quyết định đều được ghi nhận vào audit log với cấu trúc JSON. Lớp backend — Cloud Sink Simulator: endpoint HTTP nhận dữ liệu đã được gateway chấp nhận, mô phỏng backend hoặc nền tảng đám mây. Dữ liệu bị từ chối không đến được Cloud Sink.</w:t>
      </w:r>
    </w:p>
    <w:p w14:paraId="5704F698" w14:textId="77777777" w:rsidR="00041361" w:rsidRDefault="005C5419">
      <w:pPr>
        <w:jc w:val="left"/>
      </w:pPr>
      <w:r>
        <w:rPr>
          <w:rFonts w:ascii="Times New Roman" w:hAnsi="Times New Roman"/>
          <w:color w:val="000000"/>
          <w:sz w:val="26"/>
        </w:rPr>
        <w:t>Phân tích kiến trúc cho thấy: (1) dữ liệu đầu vào từ thiết bị chưa được tin cậy và phải đi qua toàn bộ pipeline kiểm tra trước khi đến Cloud Sink; (2) gateway là điểm thực thi chính sách duy nhất — không có đường dẫn nào vòng qua gateway để đến backend; (3) trust boundary được thiết lập rõ ràng giữa vùng không tin cậy (thiết bị IoT, mạng cục bộ) và vùng tin cậy (Cloud Sink); (4) mọi quyết định ACCEPT/REJECT đều được ghi log có cấu trúc, hỗ trợ truy vết và kiểm toán. Sơ đồ kiến trúc chi tiết được thể hiện tr</w:t>
      </w:r>
      <w:r>
        <w:rPr>
          <w:rFonts w:ascii="Times New Roman" w:hAnsi="Times New Roman"/>
          <w:color w:val="000000"/>
          <w:sz w:val="26"/>
        </w:rPr>
        <w:t>ong tài liệu docs/KIEN_TRUC_HE_THONG.md của repository GitHub, và sơ đồ Mermaid trong README.md mô tả trực quan luồng xử lý qua các rule.</w:t>
      </w:r>
    </w:p>
    <w:p w14:paraId="747507E5" w14:textId="77777777" w:rsidR="00041361" w:rsidRDefault="005C5419">
      <w:pPr>
        <w:pStyle w:val="Heading2"/>
      </w:pPr>
      <w:r>
        <w:rPr>
          <w:rFonts w:ascii="Times New Roman" w:hAnsi="Times New Roman"/>
          <w:color w:val="000000"/>
          <w:sz w:val="28"/>
        </w:rPr>
        <w:t>3.3. Môi trư</w:t>
      </w:r>
      <w:r>
        <w:rPr>
          <w:rFonts w:ascii="Times New Roman" w:hAnsi="Times New Roman"/>
          <w:color w:val="000000"/>
          <w:sz w:val="28"/>
        </w:rPr>
        <w:t>ờ</w:t>
      </w:r>
      <w:r>
        <w:rPr>
          <w:rFonts w:ascii="Times New Roman" w:hAnsi="Times New Roman"/>
          <w:color w:val="000000"/>
          <w:sz w:val="28"/>
        </w:rPr>
        <w:t>ng, công c</w:t>
      </w:r>
      <w:r>
        <w:rPr>
          <w:rFonts w:ascii="Times New Roman" w:hAnsi="Times New Roman"/>
          <w:color w:val="000000"/>
          <w:sz w:val="28"/>
        </w:rPr>
        <w:t>ụ</w:t>
      </w:r>
      <w:r>
        <w:rPr>
          <w:rFonts w:ascii="Times New Roman" w:hAnsi="Times New Roman"/>
          <w:color w:val="000000"/>
          <w:sz w:val="28"/>
        </w:rPr>
        <w:t xml:space="preserve"> và d</w:t>
      </w:r>
      <w:r>
        <w:rPr>
          <w:rFonts w:ascii="Times New Roman" w:hAnsi="Times New Roman"/>
          <w:color w:val="000000"/>
          <w:sz w:val="28"/>
        </w:rPr>
        <w:t>ữ</w:t>
      </w:r>
      <w:r>
        <w:rPr>
          <w:rFonts w:ascii="Times New Roman" w:hAnsi="Times New Roman"/>
          <w:color w:val="000000"/>
          <w:sz w:val="28"/>
        </w:rPr>
        <w:t xml:space="preserve"> li</w:t>
      </w:r>
      <w:r>
        <w:rPr>
          <w:rFonts w:ascii="Times New Roman" w:hAnsi="Times New Roman"/>
          <w:color w:val="000000"/>
          <w:sz w:val="28"/>
        </w:rPr>
        <w:t>ệ</w:t>
      </w:r>
      <w:r>
        <w:rPr>
          <w:rFonts w:ascii="Times New Roman" w:hAnsi="Times New Roman"/>
          <w:color w:val="000000"/>
          <w:sz w:val="28"/>
        </w:rPr>
        <w:t>u</w:t>
      </w:r>
    </w:p>
    <w:p w14:paraId="48BCE4DC" w14:textId="77777777" w:rsidR="00041361" w:rsidRDefault="005C5419">
      <w:pPr>
        <w:jc w:val="left"/>
      </w:pPr>
      <w:r>
        <w:rPr>
          <w:rFonts w:ascii="Times New Roman" w:hAnsi="Times New Roman"/>
          <w:color w:val="000000"/>
          <w:sz w:val="26"/>
        </w:rPr>
        <w:t>Môi trường thực nghiệm được triển khai hoàn toàn trên máy local với Docker. Bảng 3.1 liệt kê các thành phần chính của môi trường.</w:t>
      </w:r>
    </w:p>
    <w:tbl>
      <w:tblPr>
        <w:tblStyle w:val="TableGrid"/>
        <w:tblW w:w="0" w:type="auto"/>
        <w:tblLook w:val="04A0" w:firstRow="1" w:lastRow="0" w:firstColumn="1" w:lastColumn="0" w:noHBand="0" w:noVBand="1"/>
      </w:tblPr>
      <w:tblGrid>
        <w:gridCol w:w="3213"/>
        <w:gridCol w:w="3213"/>
        <w:gridCol w:w="3213"/>
      </w:tblGrid>
      <w:tr w:rsidR="00041361" w14:paraId="234FF0EE" w14:textId="77777777">
        <w:tc>
          <w:tcPr>
            <w:tcW w:w="3213" w:type="dxa"/>
          </w:tcPr>
          <w:p w14:paraId="11A4B1C1" w14:textId="77777777" w:rsidR="00041361" w:rsidRDefault="005C5419">
            <w:r>
              <w:rPr>
                <w:rFonts w:ascii="Times New Roman" w:hAnsi="Times New Roman"/>
                <w:i w:val="0"/>
                <w:color w:val="000000"/>
              </w:rPr>
              <w:t>Thành phần</w:t>
            </w:r>
          </w:p>
        </w:tc>
        <w:tc>
          <w:tcPr>
            <w:tcW w:w="3213" w:type="dxa"/>
          </w:tcPr>
          <w:p w14:paraId="7643E6D1" w14:textId="77777777" w:rsidR="00041361" w:rsidRDefault="005C5419">
            <w:r>
              <w:rPr>
                <w:rFonts w:ascii="Times New Roman" w:hAnsi="Times New Roman"/>
                <w:i w:val="0"/>
                <w:color w:val="000000"/>
              </w:rPr>
              <w:t>Công dụng</w:t>
            </w:r>
          </w:p>
        </w:tc>
        <w:tc>
          <w:tcPr>
            <w:tcW w:w="3213" w:type="dxa"/>
          </w:tcPr>
          <w:p w14:paraId="25FAD87D" w14:textId="77777777" w:rsidR="00041361" w:rsidRDefault="005C5419">
            <w:r>
              <w:rPr>
                <w:rFonts w:ascii="Times New Roman" w:hAnsi="Times New Roman"/>
                <w:i w:val="0"/>
                <w:color w:val="000000"/>
              </w:rPr>
              <w:t>Trạng thái</w:t>
            </w:r>
          </w:p>
        </w:tc>
      </w:tr>
      <w:tr w:rsidR="00041361" w14:paraId="2885DE9E" w14:textId="77777777">
        <w:tc>
          <w:tcPr>
            <w:tcW w:w="3213" w:type="dxa"/>
          </w:tcPr>
          <w:p w14:paraId="4CDA92CE" w14:textId="77777777" w:rsidR="00041361" w:rsidRDefault="005C5419">
            <w:r>
              <w:rPr>
                <w:rFonts w:ascii="Times New Roman" w:hAnsi="Times New Roman"/>
                <w:i w:val="0"/>
                <w:color w:val="000000"/>
              </w:rPr>
              <w:t>Node-RED</w:t>
            </w:r>
          </w:p>
        </w:tc>
        <w:tc>
          <w:tcPr>
            <w:tcW w:w="3213" w:type="dxa"/>
          </w:tcPr>
          <w:p w14:paraId="783ED973" w14:textId="77777777" w:rsidR="00041361" w:rsidRDefault="005C5419">
            <w:r>
              <w:rPr>
                <w:rFonts w:ascii="Times New Roman" w:hAnsi="Times New Roman"/>
                <w:i w:val="0"/>
                <w:color w:val="000000"/>
              </w:rPr>
              <w:t>Xây dựng flow gateway bảo mật</w:t>
            </w:r>
          </w:p>
        </w:tc>
        <w:tc>
          <w:tcPr>
            <w:tcW w:w="3213" w:type="dxa"/>
          </w:tcPr>
          <w:p w14:paraId="1E291135" w14:textId="77777777" w:rsidR="00041361" w:rsidRDefault="005C5419">
            <w:r>
              <w:rPr>
                <w:rFonts w:ascii="Times New Roman" w:hAnsi="Times New Roman"/>
                <w:i w:val="0"/>
                <w:color w:val="000000"/>
              </w:rPr>
              <w:t>nodered/node-red:4.0.9</w:t>
            </w:r>
          </w:p>
        </w:tc>
      </w:tr>
      <w:tr w:rsidR="00041361" w14:paraId="1DE778D6" w14:textId="77777777">
        <w:tc>
          <w:tcPr>
            <w:tcW w:w="3213" w:type="dxa"/>
          </w:tcPr>
          <w:p w14:paraId="32BA2E5D" w14:textId="77777777" w:rsidR="00041361" w:rsidRDefault="005C5419">
            <w:r>
              <w:rPr>
                <w:rFonts w:ascii="Times New Roman" w:hAnsi="Times New Roman"/>
                <w:i w:val="0"/>
                <w:color w:val="000000"/>
              </w:rPr>
              <w:t>Docker / Docker Compose</w:t>
            </w:r>
          </w:p>
        </w:tc>
        <w:tc>
          <w:tcPr>
            <w:tcW w:w="3213" w:type="dxa"/>
          </w:tcPr>
          <w:p w14:paraId="2B916CE5" w14:textId="77777777" w:rsidR="00041361" w:rsidRDefault="005C5419">
            <w:r>
              <w:rPr>
                <w:rFonts w:ascii="Times New Roman" w:hAnsi="Times New Roman"/>
                <w:i w:val="0"/>
                <w:color w:val="000000"/>
              </w:rPr>
              <w:t>Đóng gói và chạy môi trường nhất quán</w:t>
            </w:r>
          </w:p>
        </w:tc>
        <w:tc>
          <w:tcPr>
            <w:tcW w:w="3213" w:type="dxa"/>
          </w:tcPr>
          <w:p w14:paraId="050B4F22" w14:textId="77777777" w:rsidR="00041361" w:rsidRDefault="005C5419">
            <w:r>
              <w:rPr>
                <w:rFonts w:ascii="Times New Roman" w:hAnsi="Times New Roman"/>
                <w:i w:val="0"/>
                <w:color w:val="000000"/>
              </w:rPr>
              <w:t>docker-compose.yml</w:t>
            </w:r>
          </w:p>
        </w:tc>
      </w:tr>
      <w:tr w:rsidR="00041361" w14:paraId="4096D842" w14:textId="77777777">
        <w:tc>
          <w:tcPr>
            <w:tcW w:w="3213" w:type="dxa"/>
          </w:tcPr>
          <w:p w14:paraId="54136708" w14:textId="77777777" w:rsidR="00041361" w:rsidRDefault="005C5419">
            <w:r>
              <w:rPr>
                <w:rFonts w:ascii="Times New Roman" w:hAnsi="Times New Roman"/>
                <w:i w:val="0"/>
                <w:color w:val="000000"/>
              </w:rPr>
              <w:t>GitHub</w:t>
            </w:r>
          </w:p>
        </w:tc>
        <w:tc>
          <w:tcPr>
            <w:tcW w:w="3213" w:type="dxa"/>
          </w:tcPr>
          <w:p w14:paraId="07648E14" w14:textId="77777777" w:rsidR="00041361" w:rsidRDefault="005C5419">
            <w:r>
              <w:rPr>
                <w:rFonts w:ascii="Times New Roman" w:hAnsi="Times New Roman"/>
                <w:i w:val="0"/>
                <w:color w:val="000000"/>
              </w:rPr>
              <w:t>Quản lý mã nguồn và minh chứng</w:t>
            </w:r>
          </w:p>
        </w:tc>
        <w:tc>
          <w:tcPr>
            <w:tcW w:w="3213" w:type="dxa"/>
          </w:tcPr>
          <w:p w14:paraId="37AB4585" w14:textId="77777777" w:rsidR="00041361" w:rsidRDefault="005C5419">
            <w:r>
              <w:rPr>
                <w:rFonts w:ascii="Times New Roman" w:hAnsi="Times New Roman"/>
                <w:i w:val="0"/>
                <w:color w:val="000000"/>
              </w:rPr>
              <w:t>https://github.com/dinhvaren/iot-gateway-security-lab</w:t>
            </w:r>
          </w:p>
        </w:tc>
      </w:tr>
      <w:tr w:rsidR="00041361" w14:paraId="365377CC" w14:textId="77777777">
        <w:tc>
          <w:tcPr>
            <w:tcW w:w="3213" w:type="dxa"/>
          </w:tcPr>
          <w:p w14:paraId="75F326C1" w14:textId="77777777" w:rsidR="00041361" w:rsidRDefault="005C5419">
            <w:r>
              <w:rPr>
                <w:rFonts w:ascii="Times New Roman" w:hAnsi="Times New Roman"/>
                <w:i w:val="0"/>
                <w:color w:val="000000"/>
              </w:rPr>
              <w:t>Payload IoT giả lập</w:t>
            </w:r>
          </w:p>
        </w:tc>
        <w:tc>
          <w:tcPr>
            <w:tcW w:w="3213" w:type="dxa"/>
          </w:tcPr>
          <w:p w14:paraId="0C229E98" w14:textId="77777777" w:rsidR="00041361" w:rsidRDefault="005C5419">
            <w:r>
              <w:rPr>
                <w:rFonts w:ascii="Times New Roman" w:hAnsi="Times New Roman"/>
                <w:i w:val="0"/>
                <w:color w:val="000000"/>
              </w:rPr>
              <w:t>Mô phỏng dữ liệu nhiệt độ và độ ẩm</w:t>
            </w:r>
          </w:p>
        </w:tc>
        <w:tc>
          <w:tcPr>
            <w:tcW w:w="3213" w:type="dxa"/>
          </w:tcPr>
          <w:p w14:paraId="272AF706" w14:textId="77777777" w:rsidR="00041361" w:rsidRDefault="005C5419">
            <w:r>
              <w:rPr>
                <w:rFonts w:ascii="Times New Roman" w:hAnsi="Times New Roman"/>
                <w:i w:val="0"/>
                <w:color w:val="000000"/>
              </w:rPr>
              <w:t>Dữ liệu thử nghiệm (Inject nodes trong flow)</w:t>
            </w:r>
          </w:p>
        </w:tc>
      </w:tr>
      <w:tr w:rsidR="00041361" w14:paraId="4F1693FD" w14:textId="77777777">
        <w:tc>
          <w:tcPr>
            <w:tcW w:w="3213" w:type="dxa"/>
          </w:tcPr>
          <w:p w14:paraId="3B27A60D" w14:textId="77777777" w:rsidR="00041361" w:rsidRDefault="005C5419">
            <w:r>
              <w:rPr>
                <w:rFonts w:ascii="Times New Roman" w:hAnsi="Times New Roman"/>
                <w:i w:val="0"/>
                <w:color w:val="000000"/>
              </w:rPr>
              <w:t>Cloud Sink giả lập</w:t>
            </w:r>
          </w:p>
        </w:tc>
        <w:tc>
          <w:tcPr>
            <w:tcW w:w="3213" w:type="dxa"/>
          </w:tcPr>
          <w:p w14:paraId="7B1A0B7F" w14:textId="77777777" w:rsidR="00041361" w:rsidRDefault="005C5419">
            <w:r>
              <w:rPr>
                <w:rFonts w:ascii="Times New Roman" w:hAnsi="Times New Roman"/>
                <w:i w:val="0"/>
                <w:color w:val="000000"/>
              </w:rPr>
              <w:t>Nhận dữ liệu được gateway chấp nhận</w:t>
            </w:r>
          </w:p>
        </w:tc>
        <w:tc>
          <w:tcPr>
            <w:tcW w:w="3213" w:type="dxa"/>
          </w:tcPr>
          <w:p w14:paraId="313811FB" w14:textId="77777777" w:rsidR="00041361" w:rsidRDefault="005C5419">
            <w:r>
              <w:rPr>
                <w:rFonts w:ascii="Times New Roman" w:hAnsi="Times New Roman"/>
                <w:i w:val="0"/>
                <w:color w:val="000000"/>
              </w:rPr>
              <w:t>Node-RED Debug node + HTTP endpoint</w:t>
            </w:r>
          </w:p>
        </w:tc>
      </w:tr>
    </w:tbl>
    <w:p w14:paraId="30382787" w14:textId="77777777" w:rsidR="00041361" w:rsidRDefault="005C5419">
      <w:pPr>
        <w:jc w:val="center"/>
      </w:pPr>
      <w:r>
        <w:rPr>
          <w:rFonts w:ascii="Times New Roman" w:hAnsi="Times New Roman"/>
          <w:b w:val="0"/>
          <w:i w:val="0"/>
          <w:color w:val="000000"/>
          <w:sz w:val="26"/>
        </w:rPr>
        <w:t>Bảng 3.1. Thành phần môi trường thực nghiệm</w:t>
      </w:r>
    </w:p>
    <w:p w14:paraId="75513EFB" w14:textId="77777777" w:rsidR="00041361" w:rsidRDefault="005C5419">
      <w:pPr>
        <w:jc w:val="left"/>
      </w:pPr>
      <w:r>
        <w:rPr>
          <w:rFonts w:ascii="Times New Roman" w:hAnsi="Times New Roman"/>
          <w:color w:val="000000"/>
          <w:sz w:val="26"/>
        </w:rPr>
        <w:t>Payload IoT giả lập có cấu trúc JSON gồm năm trường: device_id (định danh thiết bị), token (mã xác thực, được lưu trong biến môi trường GATEWAY_AUTH_TOKEN), timestamp (thời gian tạo dữ liệu dạng epoch milliseconds), temperature (nhiệt độ, °C) và humidity (độ ẩm, %). Ví dụ payload hợp lệ: {"device_id": "sensor-001", "token": "[REDACTED]", "timestamp": 2000000000000, "temperature": 28.5, "humidity": 65}. Các payload lỗi được tạo bằng cách thay đổi từng trường trong payload hợp lệ để kiểm tra từng rule riêng b</w:t>
      </w:r>
      <w:r>
        <w:rPr>
          <w:rFonts w:ascii="Times New Roman" w:hAnsi="Times New Roman"/>
          <w:color w:val="000000"/>
          <w:sz w:val="26"/>
        </w:rPr>
        <w:t>iệt. Chi tiết các payload kiểm thử được mô tả trong docs/TEST_CASES.md và được nhúng trực tiếp trong các Inject node của flows.json.</w:t>
      </w:r>
    </w:p>
    <w:p w14:paraId="48EA1453" w14:textId="77777777" w:rsidR="00041361" w:rsidRDefault="005C5419">
      <w:pPr>
        <w:pStyle w:val="Heading2"/>
      </w:pPr>
      <w:r>
        <w:rPr>
          <w:rFonts w:ascii="Times New Roman" w:hAnsi="Times New Roman"/>
          <w:color w:val="000000"/>
          <w:sz w:val="28"/>
        </w:rPr>
        <w:t>3.4. Quy trình tri</w:t>
      </w:r>
      <w:r>
        <w:rPr>
          <w:rFonts w:ascii="Times New Roman" w:hAnsi="Times New Roman"/>
          <w:color w:val="000000"/>
          <w:sz w:val="28"/>
        </w:rPr>
        <w:t>ể</w:t>
      </w:r>
      <w:r>
        <w:rPr>
          <w:rFonts w:ascii="Times New Roman" w:hAnsi="Times New Roman"/>
          <w:color w:val="000000"/>
          <w:sz w:val="28"/>
        </w:rPr>
        <w:t>n khai và đánh giá</w:t>
      </w:r>
    </w:p>
    <w:p w14:paraId="571A98C8" w14:textId="77777777" w:rsidR="00041361" w:rsidRDefault="005C5419">
      <w:pPr>
        <w:jc w:val="left"/>
      </w:pPr>
      <w:r>
        <w:rPr>
          <w:rFonts w:ascii="Times New Roman" w:hAnsi="Times New Roman"/>
          <w:color w:val="000000"/>
          <w:sz w:val="26"/>
        </w:rPr>
        <w:t>Quy trình triển khai và đánh giá mô hình được thực hiện theo mười bước, đảm bảo tính nhất quán và có thể tái lập. Bước 1 — Chuẩn bị repository và Docker: clone repository từ GitHub, tạo file .env từ .env.example, xác nhận Docker daemon đang chạy. Bước 2 — Khởi động Node-RED: thực thi lệnh "docker compose up -d" để khởi động container Node-RED 4.0.9, kiểm tra trạng thái bằng "docker compose ps". Bước 3 — Import hoặc tải flow: flow được tự động tải từ node-red/data/flows.json; truy cập http://localhost:1880 đ</w:t>
      </w:r>
      <w:r>
        <w:rPr>
          <w:rFonts w:ascii="Times New Roman" w:hAnsi="Times New Roman"/>
          <w:color w:val="000000"/>
          <w:sz w:val="26"/>
        </w:rPr>
        <w:t>ể kiểm tra giao diện Node-RED. Bước 4 — Tạo payload hợp lệ: sử dụng Inject node "inj-valid-001" được cấu hình sẵn trong flow, chứa payload với đầy đủ trường và giá trị trong ngưỡng cho phép. Bước 5 — Tạo các payload lỗi: sử dụng bảy Inject node còn lại (inj-badtoken-002 đến inj-replay-008), mỗi node chứa một loại payload lỗi khác nhau.</w:t>
      </w:r>
    </w:p>
    <w:p w14:paraId="32640853" w14:textId="77777777" w:rsidR="00041361" w:rsidRDefault="005C5419">
      <w:pPr>
        <w:jc w:val="left"/>
      </w:pPr>
      <w:r>
        <w:rPr>
          <w:rFonts w:ascii="Times New Roman" w:hAnsi="Times New Roman"/>
          <w:color w:val="000000"/>
          <w:sz w:val="26"/>
        </w:rPr>
        <w:t>Bước 6 — Cho dữ liệu đi qua gateway: kích hoạt từng Inject node và quan sát dữ liệu đi qua pipeline xử lý trong Debug sidebar của Node-RED. Bước 7 — Ghi nhận quyết định ACCEPT/REJECT: kiểm tra output của Decision Router node và trạng thái của Cloud Sink (chỉ nhận dữ liệu ACCEPT). Bước 8 — Kiểm tra dữ liệu có tới Cloud Sink hay không: xác nhận chỉ payload hợp lệ (TC-01) đến được Cloud Sink; các payload còn lại bị chặn tại rule tương ứng. Bước 9 — Thu audit log và screenshot: đọc file logs/audit.log để kiểm t</w:t>
      </w:r>
      <w:r>
        <w:rPr>
          <w:rFonts w:ascii="Times New Roman" w:hAnsi="Times New Roman"/>
          <w:color w:val="000000"/>
          <w:sz w:val="26"/>
        </w:rPr>
        <w:t>ra cấu trúc JSON log; chụp ảnh màn hình flow Node-RED, Debug sidebar và kết quả test. Bước 10 — Đối chiếu kết quả thực tế với kết quả dự kiến: so sánh từng test case với expected outcome trong test plan (Mục 3.5), xác nhận tỉ lệ PASS và ghi nhận các sai lệch nếu có.</w:t>
      </w:r>
    </w:p>
    <w:p w14:paraId="42A01F8F" w14:textId="77777777" w:rsidR="00041361" w:rsidRDefault="005C5419">
      <w:pPr>
        <w:pStyle w:val="Heading2"/>
      </w:pPr>
      <w:r>
        <w:rPr>
          <w:rFonts w:ascii="Times New Roman" w:hAnsi="Times New Roman"/>
          <w:color w:val="000000"/>
          <w:sz w:val="28"/>
        </w:rPr>
        <w:t>3.5. K</w:t>
      </w:r>
      <w:r>
        <w:rPr>
          <w:rFonts w:ascii="Times New Roman" w:hAnsi="Times New Roman"/>
          <w:color w:val="000000"/>
          <w:sz w:val="28"/>
        </w:rPr>
        <w:t>ế</w:t>
      </w:r>
      <w:r>
        <w:rPr>
          <w:rFonts w:ascii="Times New Roman" w:hAnsi="Times New Roman"/>
          <w:color w:val="000000"/>
          <w:sz w:val="28"/>
        </w:rPr>
        <w:t xml:space="preserve"> ho</w:t>
      </w:r>
      <w:r>
        <w:rPr>
          <w:rFonts w:ascii="Times New Roman" w:hAnsi="Times New Roman"/>
          <w:color w:val="000000"/>
          <w:sz w:val="28"/>
        </w:rPr>
        <w:t>ạ</w:t>
      </w:r>
      <w:r>
        <w:rPr>
          <w:rFonts w:ascii="Times New Roman" w:hAnsi="Times New Roman"/>
          <w:color w:val="000000"/>
          <w:sz w:val="28"/>
        </w:rPr>
        <w:t>ch và tiêu chí đánh giá</w:t>
      </w:r>
    </w:p>
    <w:p w14:paraId="13E78EC3" w14:textId="77777777" w:rsidR="00041361" w:rsidRDefault="005C5419">
      <w:pPr>
        <w:jc w:val="left"/>
      </w:pPr>
      <w:r>
        <w:rPr>
          <w:rFonts w:ascii="Times New Roman" w:hAnsi="Times New Roman"/>
          <w:color w:val="000000"/>
          <w:sz w:val="26"/>
        </w:rPr>
        <w:t>Kế hoạch kiểm thử được xây dựng dựa trên tám test case (TC-01 đến TC-08), mỗi test case nhắm đến một rule bảo mật cụ thể trong pipeline của gateway. Bảng 3.2 trình bày kế hoạch kiểm thử chi tiết.</w:t>
      </w:r>
    </w:p>
    <w:tbl>
      <w:tblPr>
        <w:tblStyle w:val="TableGrid"/>
        <w:tblW w:w="0" w:type="auto"/>
        <w:tblLook w:val="04A0" w:firstRow="1" w:lastRow="0" w:firstColumn="1" w:lastColumn="0" w:noHBand="0" w:noVBand="1"/>
      </w:tblPr>
      <w:tblGrid>
        <w:gridCol w:w="1610"/>
        <w:gridCol w:w="2972"/>
        <w:gridCol w:w="1712"/>
        <w:gridCol w:w="1671"/>
        <w:gridCol w:w="1889"/>
      </w:tblGrid>
      <w:tr w:rsidR="00041361" w14:paraId="4C717E28" w14:textId="77777777">
        <w:tc>
          <w:tcPr>
            <w:tcW w:w="1928" w:type="dxa"/>
          </w:tcPr>
          <w:p w14:paraId="355C9234" w14:textId="77777777" w:rsidR="00041361" w:rsidRDefault="005C5419">
            <w:r>
              <w:rPr>
                <w:rFonts w:ascii="Times New Roman" w:hAnsi="Times New Roman"/>
                <w:i w:val="0"/>
                <w:color w:val="000000"/>
                <w:sz w:val="20"/>
              </w:rPr>
              <w:t>ID</w:t>
            </w:r>
          </w:p>
        </w:tc>
        <w:tc>
          <w:tcPr>
            <w:tcW w:w="1928" w:type="dxa"/>
          </w:tcPr>
          <w:p w14:paraId="3B6193AE" w14:textId="77777777" w:rsidR="00041361" w:rsidRDefault="005C5419">
            <w:r>
              <w:rPr>
                <w:rFonts w:ascii="Times New Roman" w:hAnsi="Times New Roman"/>
                <w:i w:val="0"/>
                <w:color w:val="000000"/>
                <w:sz w:val="20"/>
              </w:rPr>
              <w:t>Kịch bản</w:t>
            </w:r>
          </w:p>
        </w:tc>
        <w:tc>
          <w:tcPr>
            <w:tcW w:w="1928" w:type="dxa"/>
          </w:tcPr>
          <w:p w14:paraId="296B5C4B" w14:textId="77777777" w:rsidR="00041361" w:rsidRDefault="005C5419">
            <w:r>
              <w:rPr>
                <w:rFonts w:ascii="Times New Roman" w:hAnsi="Times New Roman"/>
                <w:i w:val="0"/>
                <w:color w:val="000000"/>
                <w:sz w:val="20"/>
              </w:rPr>
              <w:t>Kết quả dự kiến</w:t>
            </w:r>
          </w:p>
        </w:tc>
        <w:tc>
          <w:tcPr>
            <w:tcW w:w="1928" w:type="dxa"/>
          </w:tcPr>
          <w:p w14:paraId="16C07A2C" w14:textId="77777777" w:rsidR="00041361" w:rsidRDefault="005C5419">
            <w:r>
              <w:rPr>
                <w:rFonts w:ascii="Times New Roman" w:hAnsi="Times New Roman"/>
                <w:i w:val="0"/>
                <w:color w:val="000000"/>
                <w:sz w:val="20"/>
              </w:rPr>
              <w:t>Rule liên quan</w:t>
            </w:r>
          </w:p>
        </w:tc>
        <w:tc>
          <w:tcPr>
            <w:tcW w:w="1928" w:type="dxa"/>
          </w:tcPr>
          <w:p w14:paraId="711BA40D" w14:textId="77777777" w:rsidR="00041361" w:rsidRDefault="005C5419">
            <w:r>
              <w:rPr>
                <w:rFonts w:ascii="Times New Roman" w:hAnsi="Times New Roman"/>
                <w:i w:val="0"/>
                <w:color w:val="000000"/>
                <w:sz w:val="20"/>
              </w:rPr>
              <w:t>Minh chứng dự kiến</w:t>
            </w:r>
          </w:p>
        </w:tc>
      </w:tr>
      <w:tr w:rsidR="00041361" w14:paraId="25FB7922" w14:textId="77777777">
        <w:tc>
          <w:tcPr>
            <w:tcW w:w="1928" w:type="dxa"/>
          </w:tcPr>
          <w:p w14:paraId="3901B30D" w14:textId="77777777" w:rsidR="00041361" w:rsidRDefault="005C5419">
            <w:r>
              <w:rPr>
                <w:rFonts w:ascii="Times New Roman" w:hAnsi="Times New Roman"/>
                <w:i w:val="0"/>
                <w:color w:val="000000"/>
                <w:sz w:val="20"/>
              </w:rPr>
              <w:t>TC-01</w:t>
            </w:r>
          </w:p>
        </w:tc>
        <w:tc>
          <w:tcPr>
            <w:tcW w:w="1928" w:type="dxa"/>
          </w:tcPr>
          <w:p w14:paraId="113ED07E" w14:textId="77777777" w:rsidR="00041361" w:rsidRDefault="005C5419">
            <w:r>
              <w:rPr>
                <w:rFonts w:ascii="Times New Roman" w:hAnsi="Times New Roman"/>
                <w:i w:val="0"/>
                <w:color w:val="000000"/>
                <w:sz w:val="20"/>
              </w:rPr>
              <w:t>Payload hợp lệ (đủ trường, token đúng, trong ngưỡng, timestamp mới)</w:t>
            </w:r>
          </w:p>
        </w:tc>
        <w:tc>
          <w:tcPr>
            <w:tcW w:w="1928" w:type="dxa"/>
          </w:tcPr>
          <w:p w14:paraId="31D1324A" w14:textId="77777777" w:rsidR="00041361" w:rsidRDefault="005C5419">
            <w:r>
              <w:rPr>
                <w:rFonts w:ascii="Times New Roman" w:hAnsi="Times New Roman"/>
                <w:i w:val="0"/>
                <w:color w:val="000000"/>
                <w:sz w:val="20"/>
              </w:rPr>
              <w:t>ACCEPT</w:t>
            </w:r>
          </w:p>
        </w:tc>
        <w:tc>
          <w:tcPr>
            <w:tcW w:w="1928" w:type="dxa"/>
          </w:tcPr>
          <w:p w14:paraId="4183036B" w14:textId="77777777" w:rsidR="00041361" w:rsidRDefault="005C5419">
            <w:r>
              <w:rPr>
                <w:rFonts w:ascii="Times New Roman" w:hAnsi="Times New Roman"/>
                <w:i w:val="0"/>
                <w:color w:val="000000"/>
                <w:sz w:val="20"/>
              </w:rPr>
              <w:t>PASS (tất cả rule)</w:t>
            </w:r>
          </w:p>
        </w:tc>
        <w:tc>
          <w:tcPr>
            <w:tcW w:w="1928" w:type="dxa"/>
          </w:tcPr>
          <w:p w14:paraId="5A270519" w14:textId="77777777" w:rsidR="00041361" w:rsidRDefault="005C5419">
            <w:r>
              <w:rPr>
                <w:rFonts w:ascii="Times New Roman" w:hAnsi="Times New Roman"/>
                <w:i w:val="0"/>
                <w:color w:val="000000"/>
                <w:sz w:val="20"/>
              </w:rPr>
              <w:t>Debug log / Cloud Sink nhận dữ liệu</w:t>
            </w:r>
          </w:p>
        </w:tc>
      </w:tr>
      <w:tr w:rsidR="00041361" w14:paraId="58863F63" w14:textId="77777777">
        <w:tc>
          <w:tcPr>
            <w:tcW w:w="1928" w:type="dxa"/>
          </w:tcPr>
          <w:p w14:paraId="3B62DA27" w14:textId="77777777" w:rsidR="00041361" w:rsidRDefault="005C5419">
            <w:r>
              <w:rPr>
                <w:rFonts w:ascii="Times New Roman" w:hAnsi="Times New Roman"/>
                <w:i w:val="0"/>
                <w:color w:val="000000"/>
                <w:sz w:val="20"/>
              </w:rPr>
              <w:t>TC-02</w:t>
            </w:r>
          </w:p>
        </w:tc>
        <w:tc>
          <w:tcPr>
            <w:tcW w:w="1928" w:type="dxa"/>
          </w:tcPr>
          <w:p w14:paraId="5A57EAF9" w14:textId="77777777" w:rsidR="00041361" w:rsidRDefault="005C5419">
            <w:r>
              <w:rPr>
                <w:rFonts w:ascii="Times New Roman" w:hAnsi="Times New Roman"/>
                <w:i w:val="0"/>
                <w:color w:val="000000"/>
                <w:sz w:val="20"/>
              </w:rPr>
              <w:t>Token sai (không khớp GATEWAY_AUTH_TOKEN)</w:t>
            </w:r>
          </w:p>
        </w:tc>
        <w:tc>
          <w:tcPr>
            <w:tcW w:w="1928" w:type="dxa"/>
          </w:tcPr>
          <w:p w14:paraId="79DE465E" w14:textId="77777777" w:rsidR="00041361" w:rsidRDefault="005C5419">
            <w:r>
              <w:rPr>
                <w:rFonts w:ascii="Times New Roman" w:hAnsi="Times New Roman"/>
                <w:i w:val="0"/>
                <w:color w:val="000000"/>
                <w:sz w:val="20"/>
              </w:rPr>
              <w:t>REJECT</w:t>
            </w:r>
          </w:p>
        </w:tc>
        <w:tc>
          <w:tcPr>
            <w:tcW w:w="1928" w:type="dxa"/>
          </w:tcPr>
          <w:p w14:paraId="5F3E8446" w14:textId="77777777" w:rsidR="00041361" w:rsidRDefault="005C5419">
            <w:r>
              <w:rPr>
                <w:rFonts w:ascii="Times New Roman" w:hAnsi="Times New Roman"/>
                <w:i w:val="0"/>
                <w:color w:val="000000"/>
                <w:sz w:val="20"/>
              </w:rPr>
              <w:t>RULE-01</w:t>
            </w:r>
          </w:p>
        </w:tc>
        <w:tc>
          <w:tcPr>
            <w:tcW w:w="1928" w:type="dxa"/>
          </w:tcPr>
          <w:p w14:paraId="7C6562A5" w14:textId="77777777" w:rsidR="00041361" w:rsidRDefault="005C5419">
            <w:r>
              <w:rPr>
                <w:rFonts w:ascii="Times New Roman" w:hAnsi="Times New Roman"/>
                <w:i w:val="0"/>
                <w:color w:val="000000"/>
                <w:sz w:val="20"/>
              </w:rPr>
              <w:t>Audit log: decision=REJECT, rule_id=RULE-01</w:t>
            </w:r>
          </w:p>
        </w:tc>
      </w:tr>
      <w:tr w:rsidR="00041361" w14:paraId="0BE0EAE4" w14:textId="77777777">
        <w:tc>
          <w:tcPr>
            <w:tcW w:w="1928" w:type="dxa"/>
          </w:tcPr>
          <w:p w14:paraId="313AA516" w14:textId="77777777" w:rsidR="00041361" w:rsidRDefault="005C5419">
            <w:r>
              <w:rPr>
                <w:rFonts w:ascii="Times New Roman" w:hAnsi="Times New Roman"/>
                <w:i w:val="0"/>
                <w:color w:val="000000"/>
                <w:sz w:val="20"/>
              </w:rPr>
              <w:t>TC-03</w:t>
            </w:r>
          </w:p>
        </w:tc>
        <w:tc>
          <w:tcPr>
            <w:tcW w:w="1928" w:type="dxa"/>
          </w:tcPr>
          <w:p w14:paraId="31DC1AF4" w14:textId="77777777" w:rsidR="00041361" w:rsidRDefault="005C5419">
            <w:r>
              <w:rPr>
                <w:rFonts w:ascii="Times New Roman" w:hAnsi="Times New Roman"/>
                <w:i w:val="0"/>
                <w:color w:val="000000"/>
                <w:sz w:val="20"/>
              </w:rPr>
              <w:t>Thiết bị không được phép (device_id không trong allowlist)</w:t>
            </w:r>
          </w:p>
        </w:tc>
        <w:tc>
          <w:tcPr>
            <w:tcW w:w="1928" w:type="dxa"/>
          </w:tcPr>
          <w:p w14:paraId="6402D3F0" w14:textId="77777777" w:rsidR="00041361" w:rsidRDefault="005C5419">
            <w:r>
              <w:rPr>
                <w:rFonts w:ascii="Times New Roman" w:hAnsi="Times New Roman"/>
                <w:i w:val="0"/>
                <w:color w:val="000000"/>
                <w:sz w:val="20"/>
              </w:rPr>
              <w:t>REJECT</w:t>
            </w:r>
          </w:p>
        </w:tc>
        <w:tc>
          <w:tcPr>
            <w:tcW w:w="1928" w:type="dxa"/>
          </w:tcPr>
          <w:p w14:paraId="5B897B19" w14:textId="77777777" w:rsidR="00041361" w:rsidRDefault="005C5419">
            <w:r>
              <w:rPr>
                <w:rFonts w:ascii="Times New Roman" w:hAnsi="Times New Roman"/>
                <w:i w:val="0"/>
                <w:color w:val="000000"/>
                <w:sz w:val="20"/>
              </w:rPr>
              <w:t>RULE-02</w:t>
            </w:r>
          </w:p>
        </w:tc>
        <w:tc>
          <w:tcPr>
            <w:tcW w:w="1928" w:type="dxa"/>
          </w:tcPr>
          <w:p w14:paraId="444450EA" w14:textId="77777777" w:rsidR="00041361" w:rsidRDefault="005C5419">
            <w:r>
              <w:rPr>
                <w:rFonts w:ascii="Times New Roman" w:hAnsi="Times New Roman"/>
                <w:i w:val="0"/>
                <w:color w:val="000000"/>
                <w:sz w:val="20"/>
              </w:rPr>
              <w:t>Audit log: decision=REJECT, rule_id=RULE-02</w:t>
            </w:r>
          </w:p>
        </w:tc>
      </w:tr>
      <w:tr w:rsidR="00041361" w14:paraId="7714F69C" w14:textId="77777777">
        <w:tc>
          <w:tcPr>
            <w:tcW w:w="1928" w:type="dxa"/>
          </w:tcPr>
          <w:p w14:paraId="4E9FE40D" w14:textId="77777777" w:rsidR="00041361" w:rsidRDefault="005C5419">
            <w:r>
              <w:rPr>
                <w:rFonts w:ascii="Times New Roman" w:hAnsi="Times New Roman"/>
                <w:i w:val="0"/>
                <w:color w:val="000000"/>
                <w:sz w:val="20"/>
              </w:rPr>
              <w:t>TC-04</w:t>
            </w:r>
          </w:p>
        </w:tc>
        <w:tc>
          <w:tcPr>
            <w:tcW w:w="1928" w:type="dxa"/>
          </w:tcPr>
          <w:p w14:paraId="66FC9B8A" w14:textId="77777777" w:rsidR="00041361" w:rsidRDefault="005C5419">
            <w:r>
              <w:rPr>
                <w:rFonts w:ascii="Times New Roman" w:hAnsi="Times New Roman"/>
                <w:i w:val="0"/>
                <w:color w:val="000000"/>
                <w:sz w:val="20"/>
              </w:rPr>
              <w:t>Thiếu trường bắt buộc (payload thiếu humidity)</w:t>
            </w:r>
          </w:p>
        </w:tc>
        <w:tc>
          <w:tcPr>
            <w:tcW w:w="1928" w:type="dxa"/>
          </w:tcPr>
          <w:p w14:paraId="03E7EEA7" w14:textId="77777777" w:rsidR="00041361" w:rsidRDefault="005C5419">
            <w:r>
              <w:rPr>
                <w:rFonts w:ascii="Times New Roman" w:hAnsi="Times New Roman"/>
                <w:i w:val="0"/>
                <w:color w:val="000000"/>
                <w:sz w:val="20"/>
              </w:rPr>
              <w:t>REJECT</w:t>
            </w:r>
          </w:p>
        </w:tc>
        <w:tc>
          <w:tcPr>
            <w:tcW w:w="1928" w:type="dxa"/>
          </w:tcPr>
          <w:p w14:paraId="73BB3742" w14:textId="77777777" w:rsidR="00041361" w:rsidRDefault="005C5419">
            <w:r>
              <w:rPr>
                <w:rFonts w:ascii="Times New Roman" w:hAnsi="Times New Roman"/>
                <w:i w:val="0"/>
                <w:color w:val="000000"/>
                <w:sz w:val="20"/>
              </w:rPr>
              <w:t>RULE-03</w:t>
            </w:r>
          </w:p>
        </w:tc>
        <w:tc>
          <w:tcPr>
            <w:tcW w:w="1928" w:type="dxa"/>
          </w:tcPr>
          <w:p w14:paraId="7043E0D3" w14:textId="77777777" w:rsidR="00041361" w:rsidRDefault="005C5419">
            <w:r>
              <w:rPr>
                <w:rFonts w:ascii="Times New Roman" w:hAnsi="Times New Roman"/>
                <w:i w:val="0"/>
                <w:color w:val="000000"/>
                <w:sz w:val="20"/>
              </w:rPr>
              <w:t>Audit log: decision=REJECT, rule_id=RULE-03</w:t>
            </w:r>
          </w:p>
        </w:tc>
      </w:tr>
      <w:tr w:rsidR="00041361" w14:paraId="3721B51F" w14:textId="77777777">
        <w:tc>
          <w:tcPr>
            <w:tcW w:w="1928" w:type="dxa"/>
          </w:tcPr>
          <w:p w14:paraId="7A45B787" w14:textId="77777777" w:rsidR="00041361" w:rsidRDefault="005C5419">
            <w:r>
              <w:rPr>
                <w:rFonts w:ascii="Times New Roman" w:hAnsi="Times New Roman"/>
                <w:i w:val="0"/>
                <w:color w:val="000000"/>
                <w:sz w:val="20"/>
              </w:rPr>
              <w:t>TC-05</w:t>
            </w:r>
          </w:p>
        </w:tc>
        <w:tc>
          <w:tcPr>
            <w:tcW w:w="1928" w:type="dxa"/>
          </w:tcPr>
          <w:p w14:paraId="5F9EB5CB" w14:textId="77777777" w:rsidR="00041361" w:rsidRDefault="005C5419">
            <w:r>
              <w:rPr>
                <w:rFonts w:ascii="Times New Roman" w:hAnsi="Times New Roman"/>
                <w:i w:val="0"/>
                <w:color w:val="000000"/>
                <w:sz w:val="20"/>
              </w:rPr>
              <w:t>Nhiệt độ vượt ngưỡng (temperature = 85°C, vượt GATEWAY_MAX_TEMP)</w:t>
            </w:r>
          </w:p>
        </w:tc>
        <w:tc>
          <w:tcPr>
            <w:tcW w:w="1928" w:type="dxa"/>
          </w:tcPr>
          <w:p w14:paraId="66B12168" w14:textId="77777777" w:rsidR="00041361" w:rsidRDefault="005C5419">
            <w:r>
              <w:rPr>
                <w:rFonts w:ascii="Times New Roman" w:hAnsi="Times New Roman"/>
                <w:i w:val="0"/>
                <w:color w:val="000000"/>
                <w:sz w:val="20"/>
              </w:rPr>
              <w:t>REJECT</w:t>
            </w:r>
          </w:p>
        </w:tc>
        <w:tc>
          <w:tcPr>
            <w:tcW w:w="1928" w:type="dxa"/>
          </w:tcPr>
          <w:p w14:paraId="345B8BDE" w14:textId="77777777" w:rsidR="00041361" w:rsidRDefault="005C5419">
            <w:r>
              <w:rPr>
                <w:rFonts w:ascii="Times New Roman" w:hAnsi="Times New Roman"/>
                <w:i w:val="0"/>
                <w:color w:val="000000"/>
                <w:sz w:val="20"/>
              </w:rPr>
              <w:t>RULE-04</w:t>
            </w:r>
          </w:p>
        </w:tc>
        <w:tc>
          <w:tcPr>
            <w:tcW w:w="1928" w:type="dxa"/>
          </w:tcPr>
          <w:p w14:paraId="37118B81" w14:textId="77777777" w:rsidR="00041361" w:rsidRDefault="005C5419">
            <w:r>
              <w:rPr>
                <w:rFonts w:ascii="Times New Roman" w:hAnsi="Times New Roman"/>
                <w:i w:val="0"/>
                <w:color w:val="000000"/>
                <w:sz w:val="20"/>
              </w:rPr>
              <w:t>Audit log: decision=REJECT, rule_id=RULE-04</w:t>
            </w:r>
          </w:p>
        </w:tc>
      </w:tr>
      <w:tr w:rsidR="00041361" w14:paraId="32C98E1E" w14:textId="77777777">
        <w:tc>
          <w:tcPr>
            <w:tcW w:w="1928" w:type="dxa"/>
          </w:tcPr>
          <w:p w14:paraId="232E3743" w14:textId="77777777" w:rsidR="00041361" w:rsidRDefault="005C5419">
            <w:r>
              <w:rPr>
                <w:rFonts w:ascii="Times New Roman" w:hAnsi="Times New Roman"/>
                <w:i w:val="0"/>
                <w:color w:val="000000"/>
                <w:sz w:val="20"/>
              </w:rPr>
              <w:t>TC-06</w:t>
            </w:r>
          </w:p>
        </w:tc>
        <w:tc>
          <w:tcPr>
            <w:tcW w:w="1928" w:type="dxa"/>
          </w:tcPr>
          <w:p w14:paraId="3F0AC661" w14:textId="77777777" w:rsidR="00041361" w:rsidRDefault="005C5419">
            <w:r>
              <w:rPr>
                <w:rFonts w:ascii="Times New Roman" w:hAnsi="Times New Roman"/>
                <w:i w:val="0"/>
                <w:color w:val="000000"/>
                <w:sz w:val="20"/>
              </w:rPr>
              <w:t>Độ ẩm không hợp lệ (humidity = 150%, vượt GATEWAY_MAX_HUMIDITY)</w:t>
            </w:r>
          </w:p>
        </w:tc>
        <w:tc>
          <w:tcPr>
            <w:tcW w:w="1928" w:type="dxa"/>
          </w:tcPr>
          <w:p w14:paraId="1B694431" w14:textId="77777777" w:rsidR="00041361" w:rsidRDefault="005C5419">
            <w:r>
              <w:rPr>
                <w:rFonts w:ascii="Times New Roman" w:hAnsi="Times New Roman"/>
                <w:i w:val="0"/>
                <w:color w:val="000000"/>
                <w:sz w:val="20"/>
              </w:rPr>
              <w:t>REJECT</w:t>
            </w:r>
          </w:p>
        </w:tc>
        <w:tc>
          <w:tcPr>
            <w:tcW w:w="1928" w:type="dxa"/>
          </w:tcPr>
          <w:p w14:paraId="3069D42F" w14:textId="77777777" w:rsidR="00041361" w:rsidRDefault="005C5419">
            <w:r>
              <w:rPr>
                <w:rFonts w:ascii="Times New Roman" w:hAnsi="Times New Roman"/>
                <w:i w:val="0"/>
                <w:color w:val="000000"/>
                <w:sz w:val="20"/>
              </w:rPr>
              <w:t>RULE-04</w:t>
            </w:r>
          </w:p>
        </w:tc>
        <w:tc>
          <w:tcPr>
            <w:tcW w:w="1928" w:type="dxa"/>
          </w:tcPr>
          <w:p w14:paraId="66FDD461" w14:textId="77777777" w:rsidR="00041361" w:rsidRDefault="005C5419">
            <w:r>
              <w:rPr>
                <w:rFonts w:ascii="Times New Roman" w:hAnsi="Times New Roman"/>
                <w:i w:val="0"/>
                <w:color w:val="000000"/>
                <w:sz w:val="20"/>
              </w:rPr>
              <w:t>Audit log: decision=REJECT, rule_id=RULE-04</w:t>
            </w:r>
          </w:p>
        </w:tc>
      </w:tr>
      <w:tr w:rsidR="00041361" w14:paraId="46760A14" w14:textId="77777777">
        <w:tc>
          <w:tcPr>
            <w:tcW w:w="1928" w:type="dxa"/>
          </w:tcPr>
          <w:p w14:paraId="795DD88E" w14:textId="77777777" w:rsidR="00041361" w:rsidRDefault="005C5419">
            <w:r>
              <w:rPr>
                <w:rFonts w:ascii="Times New Roman" w:hAnsi="Times New Roman"/>
                <w:i w:val="0"/>
                <w:color w:val="000000"/>
                <w:sz w:val="20"/>
              </w:rPr>
              <w:t>TC-07</w:t>
            </w:r>
          </w:p>
        </w:tc>
        <w:tc>
          <w:tcPr>
            <w:tcW w:w="1928" w:type="dxa"/>
          </w:tcPr>
          <w:p w14:paraId="2049C09D" w14:textId="77777777" w:rsidR="00041361" w:rsidRDefault="005C5419">
            <w:r>
              <w:rPr>
                <w:rFonts w:ascii="Times New Roman" w:hAnsi="Times New Roman"/>
                <w:i w:val="0"/>
                <w:color w:val="000000"/>
                <w:sz w:val="20"/>
              </w:rPr>
              <w:t>Timestamp quá cũ (cũ hơn GATEWAY_MAX_AGE_MS = 300000ms)</w:t>
            </w:r>
          </w:p>
        </w:tc>
        <w:tc>
          <w:tcPr>
            <w:tcW w:w="1928" w:type="dxa"/>
          </w:tcPr>
          <w:p w14:paraId="486F18C8" w14:textId="77777777" w:rsidR="00041361" w:rsidRDefault="005C5419">
            <w:r>
              <w:rPr>
                <w:rFonts w:ascii="Times New Roman" w:hAnsi="Times New Roman"/>
                <w:i w:val="0"/>
                <w:color w:val="000000"/>
                <w:sz w:val="20"/>
              </w:rPr>
              <w:t>REJECT</w:t>
            </w:r>
          </w:p>
        </w:tc>
        <w:tc>
          <w:tcPr>
            <w:tcW w:w="1928" w:type="dxa"/>
          </w:tcPr>
          <w:p w14:paraId="69169103" w14:textId="77777777" w:rsidR="00041361" w:rsidRDefault="005C5419">
            <w:r>
              <w:rPr>
                <w:rFonts w:ascii="Times New Roman" w:hAnsi="Times New Roman"/>
                <w:i w:val="0"/>
                <w:color w:val="000000"/>
                <w:sz w:val="20"/>
              </w:rPr>
              <w:t>RULE-05</w:t>
            </w:r>
          </w:p>
        </w:tc>
        <w:tc>
          <w:tcPr>
            <w:tcW w:w="1928" w:type="dxa"/>
          </w:tcPr>
          <w:p w14:paraId="21C6108F" w14:textId="77777777" w:rsidR="00041361" w:rsidRDefault="005C5419">
            <w:r>
              <w:rPr>
                <w:rFonts w:ascii="Times New Roman" w:hAnsi="Times New Roman"/>
                <w:i w:val="0"/>
                <w:color w:val="000000"/>
                <w:sz w:val="20"/>
              </w:rPr>
              <w:t>Audit log: decision=REJECT, rule_id=RULE-05</w:t>
            </w:r>
          </w:p>
        </w:tc>
      </w:tr>
      <w:tr w:rsidR="00041361" w14:paraId="58CC1EB5" w14:textId="77777777">
        <w:tc>
          <w:tcPr>
            <w:tcW w:w="1928" w:type="dxa"/>
          </w:tcPr>
          <w:p w14:paraId="396D69B9" w14:textId="77777777" w:rsidR="00041361" w:rsidRDefault="005C5419">
            <w:r>
              <w:rPr>
                <w:rFonts w:ascii="Times New Roman" w:hAnsi="Times New Roman"/>
                <w:i w:val="0"/>
                <w:color w:val="000000"/>
                <w:sz w:val="20"/>
              </w:rPr>
              <w:t>TC-08</w:t>
            </w:r>
          </w:p>
        </w:tc>
        <w:tc>
          <w:tcPr>
            <w:tcW w:w="1928" w:type="dxa"/>
          </w:tcPr>
          <w:p w14:paraId="357DAA7C" w14:textId="77777777" w:rsidR="00041361" w:rsidRDefault="005C5419">
            <w:r>
              <w:rPr>
                <w:rFonts w:ascii="Times New Roman" w:hAnsi="Times New Roman"/>
                <w:i w:val="0"/>
                <w:color w:val="000000"/>
                <w:sz w:val="20"/>
              </w:rPr>
              <w:t>Payload bị replay (payload giống hệt TC-01 đã gửi trước đó)</w:t>
            </w:r>
          </w:p>
        </w:tc>
        <w:tc>
          <w:tcPr>
            <w:tcW w:w="1928" w:type="dxa"/>
          </w:tcPr>
          <w:p w14:paraId="31022D71" w14:textId="77777777" w:rsidR="00041361" w:rsidRDefault="005C5419">
            <w:r>
              <w:rPr>
                <w:rFonts w:ascii="Times New Roman" w:hAnsi="Times New Roman"/>
                <w:i w:val="0"/>
                <w:color w:val="000000"/>
                <w:sz w:val="20"/>
              </w:rPr>
              <w:t>REJECT</w:t>
            </w:r>
          </w:p>
        </w:tc>
        <w:tc>
          <w:tcPr>
            <w:tcW w:w="1928" w:type="dxa"/>
          </w:tcPr>
          <w:p w14:paraId="3B960C16" w14:textId="77777777" w:rsidR="00041361" w:rsidRDefault="005C5419">
            <w:r>
              <w:rPr>
                <w:rFonts w:ascii="Times New Roman" w:hAnsi="Times New Roman"/>
                <w:i w:val="0"/>
                <w:color w:val="000000"/>
                <w:sz w:val="20"/>
              </w:rPr>
              <w:t>RULE-06</w:t>
            </w:r>
          </w:p>
        </w:tc>
        <w:tc>
          <w:tcPr>
            <w:tcW w:w="1928" w:type="dxa"/>
          </w:tcPr>
          <w:p w14:paraId="065A7F23" w14:textId="77777777" w:rsidR="00041361" w:rsidRDefault="005C5419">
            <w:r>
              <w:rPr>
                <w:rFonts w:ascii="Times New Roman" w:hAnsi="Times New Roman"/>
                <w:i w:val="0"/>
                <w:color w:val="000000"/>
                <w:sz w:val="20"/>
              </w:rPr>
              <w:t>Audit log: decision=REJECT, rule_id=RULE-06</w:t>
            </w:r>
          </w:p>
        </w:tc>
      </w:tr>
    </w:tbl>
    <w:p w14:paraId="29C2DA0D" w14:textId="77777777" w:rsidR="00041361" w:rsidRDefault="005C5419">
      <w:pPr>
        <w:jc w:val="center"/>
      </w:pPr>
      <w:r>
        <w:rPr>
          <w:rFonts w:ascii="Times New Roman" w:hAnsi="Times New Roman"/>
          <w:b w:val="0"/>
          <w:i w:val="0"/>
          <w:color w:val="000000"/>
          <w:sz w:val="26"/>
        </w:rPr>
        <w:t>Bảng 3.2. Kế hoạch kiểm thử (Test Plan)</w:t>
      </w:r>
    </w:p>
    <w:p w14:paraId="3333E576" w14:textId="77777777" w:rsidR="00041361" w:rsidRDefault="005C5419">
      <w:pPr>
        <w:jc w:val="left"/>
      </w:pPr>
      <w:r>
        <w:rPr>
          <w:rFonts w:ascii="Times New Roman" w:hAnsi="Times New Roman"/>
          <w:color w:val="000000"/>
          <w:sz w:val="26"/>
        </w:rPr>
        <w:t xml:space="preserve">Tiêu chí đánh giá kết quả thực nghiệm được xác định như sau: (1) Gateway nhận đúng payload từ thiết bị — xác nhận qua log HTTP input; (2) Payload hợp lệ được chuyển tiếp đến Cloud Sink — xác nhận Cloud Sink nhận dữ liệu; (3) Payload lỗi bị từ chối tại đúng rule — so sánh rule_id trong audit log với rule dự kiến; (4) Log có cấu trúc JSON đầy đủ các trường decision, rule_id, reason — kiểm tra định dạng từng dòng log; (5) Token không xuất hiện đầy đủ trong log — xác nhận trường token_hint chỉ hiển thị 4 ký tự </w:t>
      </w:r>
      <w:r>
        <w:rPr>
          <w:rFonts w:ascii="Times New Roman" w:hAnsi="Times New Roman"/>
          <w:color w:val="000000"/>
          <w:sz w:val="26"/>
        </w:rPr>
        <w:t>đầu; (6) Kết quả có thể tái lập bằng Docker — chạy lại "docker compose up -d" và thực hiện lại các test case cho kết quả nhất quán. Các tiêu chí này sẽ được kiểm chứng trong Chương 4 khi triển khai thực tế và thu thập minh chứng.</w:t>
      </w:r>
    </w:p>
    <w:p>
      <w:pPr>
        <w:jc w:val="left"/>
      </w:pPr>
      <w:r>
        <w:rPr>
          <w:rFonts w:ascii="Times New Roman" w:hAnsi="Times New Roman"/>
          <w:color w:val="000000"/>
          <w:sz w:val="26"/>
        </w:rPr>
        <w:t xml:space="preserve"/>
      </w:r>
    </w:p>
    <w:p>
      <w:pPr>
        <w:pStyle w:val="Heading1"/>
      </w:pPr>
      <w:r>
        <w:rPr>
          <w:rFonts w:ascii="Times New Roman" w:hAnsi="Times New Roman"/>
          <w:color w:val="000000"/>
          <w:sz w:val="32"/>
        </w:rPr>
        <w:t xml:space="preserve">CHƯƠNG 4. TRIỂN KHAI VÀ SẢN PHẨM</w:t>
      </w:r>
    </w:p>
    <w:p>
      <w:pPr>
        <w:jc w:val="left"/>
      </w:pPr>
      <w:r>
        <w:rPr>
          <w:rFonts w:ascii="Times New Roman" w:hAnsi="Times New Roman"/>
          <w:color w:val="000000"/>
          <w:sz w:val="26"/>
        </w:rPr>
        <w:t xml:space="preserve"/>
      </w:r>
    </w:p>
    <w:p>
      <w:pPr>
        <w:pStyle w:val="Heading2"/>
      </w:pPr>
      <w:r>
        <w:rPr>
          <w:rFonts w:ascii="Times New Roman" w:hAnsi="Times New Roman"/>
          <w:color w:val="000000"/>
          <w:sz w:val="28"/>
        </w:rPr>
        <w:t xml:space="preserve">4.1. Chuẩn bị môi trường</w:t>
      </w:r>
    </w:p>
    <w:p>
      <w:pPr>
        <w:jc w:val="left"/>
      </w:pPr>
      <w:r>
        <w:rPr>
          <w:rFonts w:ascii="Times New Roman" w:hAnsi="Times New Roman"/>
          <w:color w:val="000000"/>
          <w:sz w:val="26"/>
        </w:rPr>
        <w:t xml:space="preserve">Môi trường thực nghiệm được triển khai hoàn toàn trên máy local với Docker và Docker Compose. Các bước chuẩn bị bao gồm: (1) cài đặt Docker Engine 29.5.3 và Docker Compose 5.1.4; (2) clone repository từ GitHub; (3) tạo file .env từ .env.example; (4) khởi động container Node-RED; (5) kiểm tra trạng thái hoạt động. Bảng 4.1 liệt kê các thành phần phần mềm và phiên bản sử dụng trong môi trường thực nghiệm.</w:t>
      </w:r>
    </w:p>
    <w:p>
      <w:pPr>
        <w:jc w:val="center"/>
      </w:pPr>
      <w:r>
        <w:rPr>
          <w:rFonts w:ascii="Times New Roman" w:hAnsi="Times New Roman"/>
          <w:i w:val="0"/>
          <w:color w:val="000000"/>
          <w:sz w:val="26"/>
          <w:b w:val="0"/>
        </w:rPr>
        <w:t xml:space="preserve">Bảng 4.1. Thành phần phần mềm và phiên bản</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STT</w:t>
            </w:r>
          </w:p>
        </w:tc>
        <w:tc>
          <w:tcPr>
            <w:shd w:val="clear" w:color="auto" w:fill="003366"/>
          </w:tcPr>
          <w:p>
            <w:pPr>
              <w:jc w:val="center"/>
            </w:pPr>
            <w:r>
              <w:rPr>
                <w:rFonts w:ascii="Times New Roman" w:hAnsi="Times New Roman"/>
                <w:b/>
                <w:i w:val="0"/>
                <w:color w:val="000000"/>
                <w:sz w:val="22"/>
              </w:rPr>
              <w:t xml:space="preserve">Thành phần</w:t>
            </w:r>
          </w:p>
        </w:tc>
        <w:tc>
          <w:tcPr>
            <w:shd w:val="clear" w:color="auto" w:fill="003366"/>
          </w:tcPr>
          <w:p>
            <w:pPr>
              <w:jc w:val="center"/>
            </w:pPr>
            <w:r>
              <w:rPr>
                <w:rFonts w:ascii="Times New Roman" w:hAnsi="Times New Roman"/>
                <w:b/>
                <w:i w:val="0"/>
                <w:color w:val="000000"/>
                <w:sz w:val="22"/>
              </w:rPr>
              <w:t xml:space="preserve">Phiên bản/Image</w:t>
            </w:r>
          </w:p>
        </w:tc>
        <w:tc>
          <w:tcPr>
            <w:shd w:val="clear" w:color="auto" w:fill="003366"/>
          </w:tcPr>
          <w:p>
            <w:pPr>
              <w:jc w:val="center"/>
            </w:pPr>
            <w:r>
              <w:rPr>
                <w:rFonts w:ascii="Times New Roman" w:hAnsi="Times New Roman"/>
                <w:b/>
                <w:i w:val="0"/>
                <w:color w:val="000000"/>
                <w:sz w:val="22"/>
              </w:rPr>
              <w:t xml:space="preserve">Vai trò</w:t>
            </w:r>
          </w:p>
        </w:tc>
      </w:tr>
      <w:tr>
        <w:tc>
          <w:tcPr>
            <w:shd w:val="clear" w:color="auto" w:fill="F2F2F2"/>
          </w:tcPr>
          <w:p>
            <w:pPr>
              <w:jc w:val="left"/>
            </w:pPr>
            <w:r>
              <w:rPr>
                <w:rFonts w:ascii="Times New Roman" w:hAnsi="Times New Roman"/>
                <w:i w:val="0"/>
                <w:color w:val="000000"/>
                <w:sz w:val="22"/>
              </w:rPr>
              <w:t xml:space="preserve">1</w:t>
            </w:r>
          </w:p>
        </w:tc>
        <w:tc>
          <w:tcPr>
            <w:shd w:val="clear" w:color="auto" w:fill="F2F2F2"/>
          </w:tcPr>
          <w:p>
            <w:pPr>
              <w:jc w:val="left"/>
            </w:pPr>
            <w:r>
              <w:rPr>
                <w:rFonts w:ascii="Times New Roman" w:hAnsi="Times New Roman"/>
                <w:i w:val="0"/>
                <w:color w:val="000000"/>
                <w:sz w:val="22"/>
              </w:rPr>
              <w:t xml:space="preserve">Docker Engine</w:t>
            </w:r>
          </w:p>
        </w:tc>
        <w:tc>
          <w:tcPr>
            <w:shd w:val="clear" w:color="auto" w:fill="F2F2F2"/>
          </w:tcPr>
          <w:p>
            <w:pPr>
              <w:jc w:val="left"/>
            </w:pPr>
            <w:r>
              <w:rPr>
                <w:rFonts w:ascii="Times New Roman" w:hAnsi="Times New Roman"/>
                <w:i w:val="0"/>
                <w:color w:val="000000"/>
                <w:sz w:val="22"/>
              </w:rPr>
              <w:t xml:space="preserve">29.5.3</w:t>
            </w:r>
          </w:p>
        </w:tc>
        <w:tc>
          <w:tcPr>
            <w:shd w:val="clear" w:color="auto" w:fill="F2F2F2"/>
          </w:tcPr>
          <w:p>
            <w:pPr>
              <w:jc w:val="left"/>
            </w:pPr>
            <w:r>
              <w:rPr>
                <w:rFonts w:ascii="Times New Roman" w:hAnsi="Times New Roman"/>
                <w:i w:val="0"/>
                <w:color w:val="000000"/>
                <w:sz w:val="22"/>
              </w:rPr>
              <w:t xml:space="preserve">Container runtime, đóng gói và cô lập môi trường thực nghiệm</w:t>
            </w:r>
          </w:p>
        </w:tc>
      </w:tr>
      <w:tr>
        <w:tc>
          <w:tcPr>
            <w:shd w:val="clear" w:color="auto" w:fill="FFFFFF"/>
          </w:tcPr>
          <w:p>
            <w:pPr>
              <w:jc w:val="left"/>
            </w:pPr>
            <w:r>
              <w:rPr>
                <w:rFonts w:ascii="Times New Roman" w:hAnsi="Times New Roman"/>
                <w:i w:val="0"/>
                <w:color w:val="000000"/>
                <w:sz w:val="22"/>
              </w:rPr>
              <w:t xml:space="preserve">2</w:t>
            </w:r>
          </w:p>
        </w:tc>
        <w:tc>
          <w:tcPr>
            <w:shd w:val="clear" w:color="auto" w:fill="FFFFFF"/>
          </w:tcPr>
          <w:p>
            <w:pPr>
              <w:jc w:val="left"/>
            </w:pPr>
            <w:r>
              <w:rPr>
                <w:rFonts w:ascii="Times New Roman" w:hAnsi="Times New Roman"/>
                <w:i w:val="0"/>
                <w:color w:val="000000"/>
                <w:sz w:val="22"/>
              </w:rPr>
              <w:t xml:space="preserve">Docker Compose</w:t>
            </w:r>
          </w:p>
        </w:tc>
        <w:tc>
          <w:tcPr>
            <w:shd w:val="clear" w:color="auto" w:fill="FFFFFF"/>
          </w:tcPr>
          <w:p>
            <w:pPr>
              <w:jc w:val="left"/>
            </w:pPr>
            <w:r>
              <w:rPr>
                <w:rFonts w:ascii="Times New Roman" w:hAnsi="Times New Roman"/>
                <w:i w:val="0"/>
                <w:color w:val="000000"/>
                <w:sz w:val="22"/>
              </w:rPr>
              <w:t xml:space="preserve">5.1.4</w:t>
            </w:r>
          </w:p>
        </w:tc>
        <w:tc>
          <w:tcPr>
            <w:shd w:val="clear" w:color="auto" w:fill="FFFFFF"/>
          </w:tcPr>
          <w:p>
            <w:pPr>
              <w:jc w:val="left"/>
            </w:pPr>
            <w:r>
              <w:rPr>
                <w:rFonts w:ascii="Times New Roman" w:hAnsi="Times New Roman"/>
                <w:i w:val="0"/>
                <w:color w:val="000000"/>
                <w:sz w:val="22"/>
              </w:rPr>
              <w:t xml:space="preserve">Orchestration, quản lý cấu hình dịch vụ Node-RED</w:t>
            </w:r>
          </w:p>
        </w:tc>
      </w:tr>
      <w:tr>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Node-RED</w:t>
            </w:r>
          </w:p>
        </w:tc>
        <w:tc>
          <w:tcPr>
            <w:shd w:val="clear" w:color="auto" w:fill="F2F2F2"/>
          </w:tcPr>
          <w:p>
            <w:pPr>
              <w:jc w:val="left"/>
            </w:pPr>
            <w:r>
              <w:rPr>
                <w:rFonts w:ascii="Times New Roman" w:hAnsi="Times New Roman"/>
                <w:i w:val="0"/>
                <w:color w:val="000000"/>
                <w:sz w:val="22"/>
              </w:rPr>
              <w:t xml:space="preserve">nodered/node-red:4.0.9</w:t>
            </w:r>
          </w:p>
        </w:tc>
        <w:tc>
          <w:tcPr>
            <w:shd w:val="clear" w:color="auto" w:fill="F2F2F2"/>
          </w:tcPr>
          <w:p>
            <w:pPr>
              <w:jc w:val="left"/>
            </w:pPr>
            <w:r>
              <w:rPr>
                <w:rFonts w:ascii="Times New Roman" w:hAnsi="Times New Roman"/>
                <w:i w:val="0"/>
                <w:color w:val="000000"/>
                <w:sz w:val="22"/>
              </w:rPr>
              <w:t xml:space="preserve">Flow engine, nền tảng xây dựng gateway bảo mật</w:t>
            </w:r>
          </w:p>
        </w:tc>
      </w:tr>
      <w:tr>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Node.js (trong container)</w:t>
            </w:r>
          </w:p>
        </w:tc>
        <w:tc>
          <w:tcPr>
            <w:shd w:val="clear" w:color="auto" w:fill="FFFFFF"/>
          </w:tcPr>
          <w:p>
            <w:pPr>
              <w:jc w:val="left"/>
            </w:pPr>
            <w:r>
              <w:rPr>
                <w:rFonts w:ascii="Times New Roman" w:hAnsi="Times New Roman"/>
                <w:i w:val="0"/>
                <w:color w:val="000000"/>
                <w:sz w:val="22"/>
              </w:rPr>
              <w:t xml:space="preserve">20.19.0</w:t>
            </w:r>
          </w:p>
        </w:tc>
        <w:tc>
          <w:tcPr>
            <w:shd w:val="clear" w:color="auto" w:fill="FFFFFF"/>
          </w:tcPr>
          <w:p>
            <w:pPr>
              <w:jc w:val="left"/>
            </w:pPr>
            <w:r>
              <w:rPr>
                <w:rFonts w:ascii="Times New Roman" w:hAnsi="Times New Roman"/>
                <w:i w:val="0"/>
                <w:color w:val="000000"/>
                <w:sz w:val="22"/>
              </w:rPr>
              <w:t xml:space="preserve">JavaScript runtime cho các Function node</w:t>
            </w:r>
          </w:p>
        </w:tc>
      </w:tr>
      <w:tr>
        <w:tc>
          <w:tcPr>
            <w:shd w:val="clear" w:color="auto" w:fill="F2F2F2"/>
          </w:tcPr>
          <w:p>
            <w:pPr>
              <w:jc w:val="left"/>
            </w:pPr>
            <w:r>
              <w:rPr>
                <w:rFonts w:ascii="Times New Roman" w:hAnsi="Times New Roman"/>
                <w:i w:val="0"/>
                <w:color w:val="000000"/>
                <w:sz w:val="22"/>
              </w:rPr>
              <w:t xml:space="preserve">5</w:t>
            </w:r>
          </w:p>
        </w:tc>
        <w:tc>
          <w:tcPr>
            <w:shd w:val="clear" w:color="auto" w:fill="F2F2F2"/>
          </w:tcPr>
          <w:p>
            <w:pPr>
              <w:jc w:val="left"/>
            </w:pPr>
            <w:r>
              <w:rPr>
                <w:rFonts w:ascii="Times New Roman" w:hAnsi="Times New Roman"/>
                <w:i w:val="0"/>
                <w:color w:val="000000"/>
                <w:sz w:val="22"/>
              </w:rPr>
              <w:t xml:space="preserve">Alpine Linux (container OS)</w:t>
            </w:r>
          </w:p>
        </w:tc>
        <w:tc>
          <w:tcPr>
            <w:shd w:val="clear" w:color="auto" w:fill="F2F2F2"/>
          </w:tcPr>
          <w:p>
            <w:pPr>
              <w:jc w:val="left"/>
            </w:pPr>
            <w:r>
              <w:rPr>
                <w:rFonts w:ascii="Times New Roman" w:hAnsi="Times New Roman"/>
                <w:i w:val="0"/>
                <w:color w:val="000000"/>
                <w:sz w:val="22"/>
              </w:rPr>
              <w:t xml:space="preserve">3.21 (latest)</w:t>
            </w:r>
          </w:p>
        </w:tc>
        <w:tc>
          <w:tcPr>
            <w:shd w:val="clear" w:color="auto" w:fill="F2F2F2"/>
          </w:tcPr>
          <w:p>
            <w:pPr>
              <w:jc w:val="left"/>
            </w:pPr>
            <w:r>
              <w:rPr>
                <w:rFonts w:ascii="Times New Roman" w:hAnsi="Times New Roman"/>
                <w:i w:val="0"/>
                <w:color w:val="000000"/>
                <w:sz w:val="22"/>
              </w:rPr>
              <w:t xml:space="preserve">Hệ điều hành nền cho container Node-RED</w:t>
            </w:r>
          </w:p>
        </w:tc>
      </w:tr>
      <w:tr>
        <w:tc>
          <w:tcPr>
            <w:shd w:val="clear" w:color="auto" w:fill="FFFFFF"/>
          </w:tcPr>
          <w:p>
            <w:pPr>
              <w:jc w:val="left"/>
            </w:pPr>
            <w:r>
              <w:rPr>
                <w:rFonts w:ascii="Times New Roman" w:hAnsi="Times New Roman"/>
                <w:i w:val="0"/>
                <w:color w:val="000000"/>
                <w:sz w:val="22"/>
              </w:rPr>
              <w:t xml:space="preserve">6</w:t>
            </w:r>
          </w:p>
        </w:tc>
        <w:tc>
          <w:tcPr>
            <w:shd w:val="clear" w:color="auto" w:fill="FFFFFF"/>
          </w:tcPr>
          <w:p>
            <w:pPr>
              <w:jc w:val="left"/>
            </w:pPr>
            <w:r>
              <w:rPr>
                <w:rFonts w:ascii="Times New Roman" w:hAnsi="Times New Roman"/>
                <w:i w:val="0"/>
                <w:color w:val="000000"/>
                <w:sz w:val="22"/>
              </w:rPr>
              <w:t xml:space="preserve">Git</w:t>
            </w:r>
          </w:p>
        </w:tc>
        <w:tc>
          <w:tcPr>
            <w:shd w:val="clear" w:color="auto" w:fill="FFFFFF"/>
          </w:tcPr>
          <w:p>
            <w:pPr>
              <w:jc w:val="left"/>
            </w:pPr>
            <w:r>
              <w:rPr>
                <w:rFonts w:ascii="Times New Roman" w:hAnsi="Times New Roman"/>
                <w:i w:val="0"/>
                <w:color w:val="000000"/>
                <w:sz w:val="22"/>
              </w:rPr>
              <w:t xml:space="preserve">2.x</w:t>
            </w:r>
          </w:p>
        </w:tc>
        <w:tc>
          <w:tcPr>
            <w:shd w:val="clear" w:color="auto" w:fill="FFFFFF"/>
          </w:tcPr>
          <w:p>
            <w:pPr>
              <w:jc w:val="left"/>
            </w:pPr>
            <w:r>
              <w:rPr>
                <w:rFonts w:ascii="Times New Roman" w:hAnsi="Times New Roman"/>
                <w:i w:val="0"/>
                <w:color w:val="000000"/>
                <w:sz w:val="22"/>
              </w:rPr>
              <w:t xml:space="preserve">Quản lý phiên bản mã nguồn và tài liệu</w:t>
            </w:r>
          </w:p>
        </w:tc>
      </w:tr>
      <w:tr>
        <w:tc>
          <w:tcPr>
            <w:shd w:val="clear" w:color="auto" w:fill="F2F2F2"/>
          </w:tcPr>
          <w:p>
            <w:pPr>
              <w:jc w:val="left"/>
            </w:pPr>
            <w:r>
              <w:rPr>
                <w:rFonts w:ascii="Times New Roman" w:hAnsi="Times New Roman"/>
                <w:i w:val="0"/>
                <w:color w:val="000000"/>
                <w:sz w:val="22"/>
              </w:rPr>
              <w:t xml:space="preserve">7</w:t>
            </w:r>
          </w:p>
        </w:tc>
        <w:tc>
          <w:tcPr>
            <w:shd w:val="clear" w:color="auto" w:fill="F2F2F2"/>
          </w:tcPr>
          <w:p>
            <w:pPr>
              <w:jc w:val="left"/>
            </w:pPr>
            <w:r>
              <w:rPr>
                <w:rFonts w:ascii="Times New Roman" w:hAnsi="Times New Roman"/>
                <w:i w:val="0"/>
                <w:color w:val="000000"/>
                <w:sz w:val="22"/>
              </w:rPr>
              <w:t xml:space="preserve">curl (tùy chọn)</w:t>
            </w:r>
          </w:p>
        </w:tc>
        <w:tc>
          <w:tcPr>
            <w:shd w:val="clear" w:color="auto" w:fill="F2F2F2"/>
          </w:tcPr>
          <w:p>
            <w:pPr>
              <w:jc w:val="left"/>
            </w:pPr>
            <w:r>
              <w:rPr>
                <w:rFonts w:ascii="Times New Roman" w:hAnsi="Times New Roman"/>
                <w:i w:val="0"/>
                <w:color w:val="000000"/>
                <w:sz w:val="22"/>
              </w:rPr>
              <w:t xml:space="preserve">8.x</w:t>
            </w:r>
          </w:p>
        </w:tc>
        <w:tc>
          <w:tcPr>
            <w:shd w:val="clear" w:color="auto" w:fill="F2F2F2"/>
          </w:tcPr>
          <w:p>
            <w:pPr>
              <w:jc w:val="left"/>
            </w:pPr>
            <w:r>
              <w:rPr>
                <w:rFonts w:ascii="Times New Roman" w:hAnsi="Times New Roman"/>
                <w:i w:val="0"/>
                <w:color w:val="000000"/>
                <w:sz w:val="22"/>
              </w:rPr>
              <w:t xml:space="preserve">Công cụ kiểm thử gateway qua command line</w:t>
            </w:r>
          </w:p>
        </w:tc>
      </w:tr>
    </w:tbl>
    <w:p>
      <w:pPr>
        <w:pStyle w:val="Heading2"/>
      </w:pPr>
      <w:r>
        <w:rPr>
          <w:rFonts w:ascii="Times New Roman" w:hAnsi="Times New Roman"/>
          <w:color w:val="000000"/>
          <w:sz w:val="28"/>
        </w:rPr>
        <w:t xml:space="preserve">4.2. Thành phần sản phẩm</w:t>
      </w:r>
    </w:p>
    <w:p>
      <w:pPr>
        <w:jc w:val="left"/>
      </w:pPr>
      <w:r>
        <w:rPr>
          <w:rFonts w:ascii="Times New Roman" w:hAnsi="Times New Roman"/>
          <w:color w:val="000000"/>
          <w:sz w:val="26"/>
        </w:rPr>
        <w:t xml:space="preserve">Sản phẩm của đề tài bao gồm năm thành phần chính, được tổ chức trong repository GitHub tại địa chỉ https://github.com/dinhvaren/iot-gateway-security-lab. Mỗi thành phần đóng một vai trò cụ thể trong hệ thống và được mô tả chi tiết dưới đây.</w:t>
      </w:r>
    </w:p>
    <w:p>
      <w:pPr>
        <w:pStyle w:val="Heading3"/>
      </w:pPr>
      <w:r>
        <w:rPr>
          <w:rFonts w:ascii="Times New Roman" w:hAnsi="Times New Roman"/>
          <w:color w:val="000000"/>
          <w:sz w:val="26"/>
        </w:rPr>
        <w:t xml:space="preserve">4.2.1. Docker Compose (docker-compose.yml)</w:t>
      </w:r>
    </w:p>
    <w:p>
      <w:pPr>
        <w:jc w:val="left"/>
      </w:pPr>
      <w:r>
        <w:rPr>
          <w:rFonts w:ascii="Times New Roman" w:hAnsi="Times New Roman"/>
          <w:color w:val="000000"/>
          <w:sz w:val="26"/>
        </w:rPr>
        <w:t xml:space="preserve">File docker-compose.yml định nghĩa dịch vụ Node-RED chạy trên image nodered/node-red:4.0.9. Cấu hình bao gồm: port mapping 1880:1880 (giao diện Node-RED), volume mount thư mục node-red/data và logs, biến môi trường cho các rule bảo mật (GATEWAY_AUTH_TOKEN, GATEWAY_ALLOWED_DEVICES, GATEWAY_MAX_TEMP, GATEWAY_MIN_TEMP, GATEWAY_MAX_HUMIDITY, GATEWAY_MIN_HUMIDITY, GATEWAY_MAX_AGE_MS), healthcheck định kỳ 30 giây và network bridge riêng iot-gateway-net. Các biến môi trường được thiết lập với giá trị mặc định và có thể ghi đè qua file .env.</w:t>
      </w:r>
    </w:p>
    <w:p>
      <w:pPr>
        <w:pStyle w:val="Heading3"/>
      </w:pPr>
      <w:r>
        <w:rPr>
          <w:rFonts w:ascii="Times New Roman" w:hAnsi="Times New Roman"/>
          <w:color w:val="000000"/>
          <w:sz w:val="26"/>
        </w:rPr>
        <w:t xml:space="preserve">4.2.2. Node-RED Flow (flows.json)</w:t>
      </w:r>
    </w:p>
    <w:p>
      <w:pPr>
        <w:jc w:val="left"/>
      </w:pPr>
      <w:r>
        <w:rPr>
          <w:rFonts w:ascii="Times New Roman" w:hAnsi="Times New Roman"/>
          <w:color w:val="000000"/>
          <w:sz w:val="26"/>
        </w:rPr>
        <w:t xml:space="preserve">File flows.json chứa định nghĩa flow Node-RED với 23 node, bao gồm: 8 Inject node (tạo dữ liệu giả lập cho 8 test case), 1 Function node Input Normalization (chuẩn hóa dữ liệu đầu vào), 6 Function node cho các rule bảo mật (RULE-01 đến RULE-06), 1 Function node Audit Logger (định dạng và ghi log), 1 Switch node Decision Router (phân luồng ACCEPT/REJECT), 2 Debug node (Cloud Sink và Security Alert), 1 File node (ghi audit log ra file), và các node hỗ trợ. Flow được tự động tải khi container khởi động thông qua biến môi trường FLOWS=/data/flows.json. Hình 4.1 minh họa giao diện flow Node-RED sau khi triển khai.</w:t>
      </w:r>
    </w:p>
    <w:p>
      <w:pPr>
        <w:jc w:val="center"/>
      </w:pPr>
      <w:r>
        <w:rPr>
          <w:rFonts w:ascii="Times New Roman" w:hAnsi="Times New Roman"/>
          <w:color w:val="000000"/>
          <w:sz w:val="26"/>
        </w:rPr>
        <w:t xml:space="preserve">[PLACEHOLDER — CẦN BỔ SUNG ẢNH CHỤP MÀN HÌNH FLOW NODE-RED]</w:t>
      </w:r>
    </w:p>
    <w:p>
      <w:pPr>
        <w:jc w:val="center"/>
      </w:pPr>
      <w:r>
        <w:rPr>
          <w:rFonts w:ascii="Times New Roman" w:hAnsi="Times New Roman"/>
          <w:i w:val="0"/>
          <w:color w:val="000000"/>
          <w:sz w:val="26"/>
          <w:b w:val="0"/>
        </w:rPr>
        <w:t xml:space="preserve">Hình 4.1. Giao diện flow Node-RED Security Gateway sau khi triển khai</w:t>
      </w:r>
    </w:p>
    <w:p>
      <w:pPr>
        <w:pStyle w:val="Heading3"/>
      </w:pPr>
      <w:r>
        <w:rPr>
          <w:rFonts w:ascii="Times New Roman" w:hAnsi="Times New Roman"/>
          <w:color w:val="000000"/>
          <w:sz w:val="26"/>
        </w:rPr>
        <w:t xml:space="preserve">4.2.3. Gateway Security Engine</w:t>
      </w:r>
    </w:p>
    <w:p>
      <w:pPr>
        <w:jc w:val="left"/>
      </w:pPr>
      <w:r>
        <w:rPr>
          <w:rFonts w:ascii="Times New Roman" w:hAnsi="Times New Roman"/>
          <w:color w:val="000000"/>
          <w:sz w:val="26"/>
        </w:rPr>
        <w:t xml:space="preserve">Gateway Security Engine là thành phần cốt lõi, bao gồm pipeline 6 rule bảo mật được triển khai dưới dạng các Function node trong Node-RED. Mỗi rule thực thi một chức năng kiểm tra riêng biệt: RULE-01 xác thực token thiết bị bằng cách so sánh msg.token với biến môi trường GATEWAY_AUTH_TOKEN; RULE-02 kiểm tra device_id trong danh sách GATEWAY_ALLOWED_DEVICES; RULE-03 xác thực schema payload — kiểm tra sự hiện diện của 5 trường bắt buộc (device_id, token, timestamp, temperature, humidity) và kiểu dữ liệu của từng trường; RULE-04 kiểm tra giá trị cảm biến trong ngưỡng cho phép (nhiệt độ [-20, 60]°C, độ ẩm [0, 100]%); RULE-05 kiểm tra độ mới của timestamp (từ chối nếu cũ hơn GATEWAY_MAX_AGE_MS = 300000ms); RULE-06 phát hiện replay bằng cách lưu tập hợp (device_id, timestamp) đã xử lý trong flow context và từ chối nếu trùng lặp. Mỗi rule hoạt động theo nguyên tắc fail-fast: khi một rule từ chối, các rule sau bỏ qua và message được chuyển đến Audit Logger với trạng thái REJECT.</w:t>
      </w:r>
    </w:p>
    <w:p>
      <w:pPr>
        <w:pStyle w:val="Heading3"/>
      </w:pPr>
      <w:r>
        <w:rPr>
          <w:rFonts w:ascii="Times New Roman" w:hAnsi="Times New Roman"/>
          <w:color w:val="000000"/>
          <w:sz w:val="26"/>
        </w:rPr>
        <w:t xml:space="preserve">4.2.4. IoT Device Simulator</w:t>
      </w:r>
    </w:p>
    <w:p>
      <w:pPr>
        <w:jc w:val="left"/>
      </w:pPr>
      <w:r>
        <w:rPr>
          <w:rFonts w:ascii="Times New Roman" w:hAnsi="Times New Roman"/>
          <w:color w:val="000000"/>
          <w:sz w:val="26"/>
        </w:rPr>
        <w:t xml:space="preserve">IoT Device Simulator được triển khai thông qua 8 Inject node trong Node-RED, mỗi node chứa một payload JSON mô phỏng dữ liệu từ thiết bị cảm biến. Payload mẫu gồm 5 trường: device_id (định danh thiết bị), token (mã xác thực), timestamp (epoch milliseconds), temperature (nhiệt độ °C) và humidity (độ ẩm %). Tám Inject node bao gồm: inj-valid-001 (payload hợp lệ hoàn toàn), inj-badtoken-002 (token sai), inj-unkdev-003 (device_id không trong allowlist), inj-misfield-004 (thiếu trường humidity), inj-hitemp-005 (nhiệt độ 85°C vượt ngưỡng), inj-invhum-006 (độ ẩm 150% không hợp lệ), inj-staletime-007 (timestamp cũ ~22 năm), inj-replay-008 (payload trùng với TC-01). Mỗi Inject node có thể được kích hoạt thủ công qua giao diện Node-RED hoặc tự động qua HTTP endpoint tương ứng (POST /inject/&lt;node-id&gt;).</w:t>
      </w:r>
    </w:p>
    <w:p>
      <w:pPr>
        <w:pStyle w:val="Heading3"/>
      </w:pPr>
      <w:r>
        <w:rPr>
          <w:rFonts w:ascii="Times New Roman" w:hAnsi="Times New Roman"/>
          <w:color w:val="000000"/>
          <w:sz w:val="26"/>
        </w:rPr>
        <w:t xml:space="preserve">4.2.5. Cloud Sink Simulator</w:t>
      </w:r>
    </w:p>
    <w:p>
      <w:pPr>
        <w:jc w:val="left"/>
      </w:pPr>
      <w:r>
        <w:rPr>
          <w:rFonts w:ascii="Times New Roman" w:hAnsi="Times New Roman"/>
          <w:color w:val="000000"/>
          <w:sz w:val="26"/>
        </w:rPr>
        <w:t xml:space="preserve">Cloud Sink Simulator là một Debug node trong Node-RED, đóng vai trò endpoint nhận dữ liệu đã được gateway chấp nhận. Khi một payload vượt qua tất cả 6 rule, Decision Router chuyển message đến Cloud Sink node, hiển thị nội dung payload trong Debug sidebar. Dữ liệu bị từ chối được chuyển đến Security Alert node riêng biệt. Cơ chế này cho phép quan sát trực quan kết quả phân loại của gateway và xác nhận rằng chỉ dữ liệu hợp lệ mới đến được Cloud Sink. Ngoài ra, Audit Logger ghi toàn bộ quyết định ra file logs/audit.log với định dạng JSON có cấu trúc, bao gồm các trường: event_time, device_id, token_hint (đã mask), decision, rule_id, reason, temperature, humidity, timestamp_epoch và timestamp_age_ms.</w:t>
      </w:r>
    </w:p>
    <w:p>
      <w:pPr>
        <w:pStyle w:val="Heading2"/>
      </w:pPr>
      <w:r>
        <w:rPr>
          <w:rFonts w:ascii="Times New Roman" w:hAnsi="Times New Roman"/>
          <w:color w:val="000000"/>
          <w:sz w:val="28"/>
        </w:rPr>
        <w:t xml:space="preserve">4.3. Kịch bản thử nghiệm</w:t>
      </w:r>
    </w:p>
    <w:p>
      <w:pPr>
        <w:jc w:val="left"/>
      </w:pPr>
      <w:r>
        <w:rPr>
          <w:rFonts w:ascii="Times New Roman" w:hAnsi="Times New Roman"/>
          <w:color w:val="000000"/>
          <w:sz w:val="26"/>
        </w:rPr>
        <w:t xml:space="preserve">Kịch bản thử nghiệm được xây dựng dựa trên 8 test case (TC-01 đến TC-08), mỗi test case nhắm đến một rule bảo mật cụ thể trong pipeline. Bảng 4.2 mô tả chi tiết từng test case bao gồm: mã test case, mô tả kịch bản, payload đầu vào, kết quả dự kiến và rule bảo mật tương ứng.</w:t>
      </w:r>
    </w:p>
    <w:p>
      <w:pPr>
        <w:jc w:val="center"/>
      </w:pPr>
      <w:r>
        <w:rPr>
          <w:rFonts w:ascii="Times New Roman" w:hAnsi="Times New Roman"/>
          <w:i w:val="0"/>
          <w:color w:val="000000"/>
          <w:sz w:val="26"/>
          <w:b w:val="0"/>
        </w:rPr>
        <w:t xml:space="preserve">Bảng 4.2. Mô tả chi tiết các test case</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ID</w:t>
            </w:r>
          </w:p>
        </w:tc>
        <w:tc>
          <w:tcPr>
            <w:shd w:val="clear" w:color="auto" w:fill="003366"/>
          </w:tcPr>
          <w:p>
            <w:pPr>
              <w:jc w:val="center"/>
            </w:pPr>
            <w:r>
              <w:rPr>
                <w:rFonts w:ascii="Times New Roman" w:hAnsi="Times New Roman"/>
                <w:b/>
                <w:i w:val="0"/>
                <w:color w:val="000000"/>
                <w:sz w:val="22"/>
              </w:rPr>
              <w:t xml:space="preserve">Mô tả kịch bản</w:t>
            </w:r>
          </w:p>
        </w:tc>
        <w:tc>
          <w:tcPr>
            <w:shd w:val="clear" w:color="auto" w:fill="003366"/>
          </w:tcPr>
          <w:p>
            <w:pPr>
              <w:jc w:val="center"/>
            </w:pPr>
            <w:r>
              <w:rPr>
                <w:rFonts w:ascii="Times New Roman" w:hAnsi="Times New Roman"/>
                <w:b/>
                <w:i w:val="0"/>
                <w:color w:val="000000"/>
                <w:sz w:val="22"/>
              </w:rPr>
              <w:t xml:space="preserve">Payload đầu vào</w:t>
            </w:r>
          </w:p>
        </w:tc>
        <w:tc>
          <w:tcPr>
            <w:shd w:val="clear" w:color="auto" w:fill="003366"/>
          </w:tcPr>
          <w:p>
            <w:pPr>
              <w:jc w:val="center"/>
            </w:pPr>
            <w:r>
              <w:rPr>
                <w:rFonts w:ascii="Times New Roman" w:hAnsi="Times New Roman"/>
                <w:b/>
                <w:i w:val="0"/>
                <w:color w:val="000000"/>
                <w:sz w:val="22"/>
              </w:rPr>
              <w:t xml:space="preserve">Kết quả dự kiến</w:t>
            </w:r>
          </w:p>
        </w:tc>
        <w:tc>
          <w:tcPr>
            <w:shd w:val="clear" w:color="auto" w:fill="003366"/>
          </w:tcPr>
          <w:p>
            <w:pPr>
              <w:jc w:val="center"/>
            </w:pPr>
            <w:r>
              <w:rPr>
                <w:rFonts w:ascii="Times New Roman" w:hAnsi="Times New Roman"/>
                <w:b/>
                <w:i w:val="0"/>
                <w:color w:val="000000"/>
                <w:sz w:val="22"/>
              </w:rPr>
              <w:t xml:space="preserve">Rule</w:t>
            </w:r>
          </w:p>
        </w:tc>
      </w:tr>
      <w:tr>
        <w:tc>
          <w:tcPr>
            <w:shd w:val="clear" w:color="auto" w:fill="F2F2F2"/>
          </w:tcPr>
          <w:p>
            <w:pPr>
              <w:jc w:val="left"/>
            </w:pPr>
            <w:r>
              <w:rPr>
                <w:rFonts w:ascii="Times New Roman" w:hAnsi="Times New Roman"/>
                <w:i w:val="0"/>
                <w:color w:val="000000"/>
                <w:sz w:val="22"/>
              </w:rPr>
              <w:t xml:space="preserve">TC-01</w:t>
            </w:r>
          </w:p>
        </w:tc>
        <w:tc>
          <w:tcPr>
            <w:shd w:val="clear" w:color="auto" w:fill="F2F2F2"/>
          </w:tcPr>
          <w:p>
            <w:pPr>
              <w:jc w:val="left"/>
            </w:pPr>
            <w:r>
              <w:rPr>
                <w:rFonts w:ascii="Times New Roman" w:hAnsi="Times New Roman"/>
                <w:i w:val="0"/>
                <w:color w:val="000000"/>
                <w:sz w:val="22"/>
              </w:rPr>
              <w:t xml:space="preserve">Payload hợp lệ: đủ 5 trường, token đúng, giá trị trong ngưỡng, timestamp mới</w:t>
            </w:r>
          </w:p>
        </w:tc>
        <w:tc>
          <w:tcPr>
            <w:shd w:val="clear" w:color="auto" w:fill="F2F2F2"/>
          </w:tcPr>
          <w:p>
            <w:pPr>
              <w:jc w:val="left"/>
            </w:pPr>
            <w:r>
              <w:rPr>
                <w:rFonts w:ascii="Times New Roman" w:hAnsi="Times New Roman"/>
                <w:i w:val="0"/>
                <w:color w:val="000000"/>
                <w:sz w:val="22"/>
              </w:rPr>
              <w:t xml:space="preserve">device_id=sensor-001, token=demo-secure-token-2024, timestamp=2000000000000, temp=28.5°C, humidity=65%</w:t>
            </w:r>
          </w:p>
        </w:tc>
        <w:tc>
          <w:tcPr>
            <w:shd w:val="clear" w:color="auto" w:fill="F2F2F2"/>
          </w:tcPr>
          <w:p>
            <w:pPr>
              <w:jc w:val="left"/>
            </w:pPr>
            <w:r>
              <w:rPr>
                <w:rFonts w:ascii="Times New Roman" w:hAnsi="Times New Roman"/>
                <w:i w:val="0"/>
                <w:color w:val="000000"/>
                <w:sz w:val="22"/>
              </w:rPr>
              <w:t xml:space="preserve">ACCEPT</w:t>
            </w:r>
          </w:p>
        </w:tc>
        <w:tc>
          <w:tcPr>
            <w:shd w:val="clear" w:color="auto" w:fill="F2F2F2"/>
          </w:tcPr>
          <w:p>
            <w:pPr>
              <w:jc w:val="left"/>
            </w:pPr>
            <w:r>
              <w:rPr>
                <w:rFonts w:ascii="Times New Roman" w:hAnsi="Times New Roman"/>
                <w:i w:val="0"/>
                <w:color w:val="000000"/>
                <w:sz w:val="22"/>
              </w:rPr>
              <w:t xml:space="preserve">PASS (tất cả rule)</w:t>
            </w:r>
          </w:p>
        </w:tc>
      </w:tr>
      <w:tr>
        <w:tc>
          <w:tcPr>
            <w:shd w:val="clear" w:color="auto" w:fill="FFFFFF"/>
          </w:tcPr>
          <w:p>
            <w:pPr>
              <w:jc w:val="left"/>
            </w:pPr>
            <w:r>
              <w:rPr>
                <w:rFonts w:ascii="Times New Roman" w:hAnsi="Times New Roman"/>
                <w:i w:val="0"/>
                <w:color w:val="000000"/>
                <w:sz w:val="22"/>
              </w:rPr>
              <w:t xml:space="preserve">TC-02</w:t>
            </w:r>
          </w:p>
        </w:tc>
        <w:tc>
          <w:tcPr>
            <w:shd w:val="clear" w:color="auto" w:fill="FFFFFF"/>
          </w:tcPr>
          <w:p>
            <w:pPr>
              <w:jc w:val="left"/>
            </w:pPr>
            <w:r>
              <w:rPr>
                <w:rFonts w:ascii="Times New Roman" w:hAnsi="Times New Roman"/>
                <w:i w:val="0"/>
                <w:color w:val="000000"/>
                <w:sz w:val="22"/>
              </w:rPr>
              <w:t xml:space="preserve">Token sai: token không khớp GATEWAY_AUTH_TOKEN</w:t>
            </w:r>
          </w:p>
        </w:tc>
        <w:tc>
          <w:tcPr>
            <w:shd w:val="clear" w:color="auto" w:fill="FFFFFF"/>
          </w:tcPr>
          <w:p>
            <w:pPr>
              <w:jc w:val="left"/>
            </w:pPr>
            <w:r>
              <w:rPr>
                <w:rFonts w:ascii="Times New Roman" w:hAnsi="Times New Roman"/>
                <w:i w:val="0"/>
                <w:color w:val="000000"/>
                <w:sz w:val="22"/>
              </w:rPr>
              <w:t xml:space="preserve">token=wrong-token-xxxx, các trường khác giống TC-01</w:t>
            </w:r>
          </w:p>
        </w:tc>
        <w:tc>
          <w:tcPr>
            <w:shd w:val="clear" w:color="auto" w:fill="FFFFFF"/>
          </w:tcPr>
          <w:p>
            <w:pPr>
              <w:jc w:val="left"/>
            </w:pPr>
            <w:r>
              <w:rPr>
                <w:rFonts w:ascii="Times New Roman" w:hAnsi="Times New Roman"/>
                <w:i w:val="0"/>
                <w:color w:val="000000"/>
                <w:sz w:val="22"/>
              </w:rPr>
              <w:t xml:space="preserve">REJECT RULE-01</w:t>
            </w:r>
          </w:p>
        </w:tc>
        <w:tc>
          <w:tcPr>
            <w:shd w:val="clear" w:color="auto" w:fill="FFFFFF"/>
          </w:tcPr>
          <w:p>
            <w:pPr>
              <w:jc w:val="left"/>
            </w:pPr>
            <w:r>
              <w:rPr>
                <w:rFonts w:ascii="Times New Roman" w:hAnsi="Times New Roman"/>
                <w:i w:val="0"/>
                <w:color w:val="000000"/>
                <w:sz w:val="22"/>
              </w:rPr>
              <w:t xml:space="preserve">RULE-01</w:t>
            </w:r>
          </w:p>
        </w:tc>
      </w:tr>
      <w:tr>
        <w:tc>
          <w:tcPr>
            <w:shd w:val="clear" w:color="auto" w:fill="F2F2F2"/>
          </w:tcPr>
          <w:p>
            <w:pPr>
              <w:jc w:val="left"/>
            </w:pPr>
            <w:r>
              <w:rPr>
                <w:rFonts w:ascii="Times New Roman" w:hAnsi="Times New Roman"/>
                <w:i w:val="0"/>
                <w:color w:val="000000"/>
                <w:sz w:val="22"/>
              </w:rPr>
              <w:t xml:space="preserve">TC-03</w:t>
            </w:r>
          </w:p>
        </w:tc>
        <w:tc>
          <w:tcPr>
            <w:shd w:val="clear" w:color="auto" w:fill="F2F2F2"/>
          </w:tcPr>
          <w:p>
            <w:pPr>
              <w:jc w:val="left"/>
            </w:pPr>
            <w:r>
              <w:rPr>
                <w:rFonts w:ascii="Times New Roman" w:hAnsi="Times New Roman"/>
                <w:i w:val="0"/>
                <w:color w:val="000000"/>
                <w:sz w:val="22"/>
              </w:rPr>
              <w:t xml:space="preserve">Thiết bị không được phép: device_id không trong allowlist</w:t>
            </w:r>
          </w:p>
        </w:tc>
        <w:tc>
          <w:tcPr>
            <w:shd w:val="clear" w:color="auto" w:fill="F2F2F2"/>
          </w:tcPr>
          <w:p>
            <w:pPr>
              <w:jc w:val="left"/>
            </w:pPr>
            <w:r>
              <w:rPr>
                <w:rFonts w:ascii="Times New Roman" w:hAnsi="Times New Roman"/>
                <w:i w:val="0"/>
                <w:color w:val="000000"/>
                <w:sz w:val="22"/>
              </w:rPr>
              <w:t xml:space="preserve">device_id=sensor-999, các trường khác giống TC-01</w:t>
            </w:r>
          </w:p>
        </w:tc>
        <w:tc>
          <w:tcPr>
            <w:shd w:val="clear" w:color="auto" w:fill="F2F2F2"/>
          </w:tcPr>
          <w:p>
            <w:pPr>
              <w:jc w:val="left"/>
            </w:pPr>
            <w:r>
              <w:rPr>
                <w:rFonts w:ascii="Times New Roman" w:hAnsi="Times New Roman"/>
                <w:i w:val="0"/>
                <w:color w:val="000000"/>
                <w:sz w:val="22"/>
              </w:rPr>
              <w:t xml:space="preserve">REJECT RULE-02</w:t>
            </w:r>
          </w:p>
        </w:tc>
        <w:tc>
          <w:tcPr>
            <w:shd w:val="clear" w:color="auto" w:fill="F2F2F2"/>
          </w:tcPr>
          <w:p>
            <w:pPr>
              <w:jc w:val="left"/>
            </w:pPr>
            <w:r>
              <w:rPr>
                <w:rFonts w:ascii="Times New Roman" w:hAnsi="Times New Roman"/>
                <w:i w:val="0"/>
                <w:color w:val="000000"/>
                <w:sz w:val="22"/>
              </w:rPr>
              <w:t xml:space="preserve">RULE-02</w:t>
            </w:r>
          </w:p>
        </w:tc>
      </w:tr>
      <w:tr>
        <w:tc>
          <w:tcPr>
            <w:shd w:val="clear" w:color="auto" w:fill="FFFFFF"/>
          </w:tcPr>
          <w:p>
            <w:pPr>
              <w:jc w:val="left"/>
            </w:pPr>
            <w:r>
              <w:rPr>
                <w:rFonts w:ascii="Times New Roman" w:hAnsi="Times New Roman"/>
                <w:i w:val="0"/>
                <w:color w:val="000000"/>
                <w:sz w:val="22"/>
              </w:rPr>
              <w:t xml:space="preserve">TC-04</w:t>
            </w:r>
          </w:p>
        </w:tc>
        <w:tc>
          <w:tcPr>
            <w:shd w:val="clear" w:color="auto" w:fill="FFFFFF"/>
          </w:tcPr>
          <w:p>
            <w:pPr>
              <w:jc w:val="left"/>
            </w:pPr>
            <w:r>
              <w:rPr>
                <w:rFonts w:ascii="Times New Roman" w:hAnsi="Times New Roman"/>
                <w:i w:val="0"/>
                <w:color w:val="000000"/>
                <w:sz w:val="22"/>
              </w:rPr>
              <w:t xml:space="preserve">Thiếu trường bắt buộc: payload không có humidity</w:t>
            </w:r>
          </w:p>
        </w:tc>
        <w:tc>
          <w:tcPr>
            <w:shd w:val="clear" w:color="auto" w:fill="FFFFFF"/>
          </w:tcPr>
          <w:p>
            <w:pPr>
              <w:jc w:val="left"/>
            </w:pPr>
            <w:r>
              <w:rPr>
                <w:rFonts w:ascii="Times New Roman" w:hAnsi="Times New Roman"/>
                <w:i w:val="0"/>
                <w:color w:val="000000"/>
                <w:sz w:val="22"/>
              </w:rPr>
              <w:t xml:space="preserve">Chỉ có device_id, token, timestamp, temperature</w:t>
            </w:r>
          </w:p>
        </w:tc>
        <w:tc>
          <w:tcPr>
            <w:shd w:val="clear" w:color="auto" w:fill="FFFFFF"/>
          </w:tcPr>
          <w:p>
            <w:pPr>
              <w:jc w:val="left"/>
            </w:pPr>
            <w:r>
              <w:rPr>
                <w:rFonts w:ascii="Times New Roman" w:hAnsi="Times New Roman"/>
                <w:i w:val="0"/>
                <w:color w:val="000000"/>
                <w:sz w:val="22"/>
              </w:rPr>
              <w:t xml:space="preserve">REJECT RULE-03</w:t>
            </w:r>
          </w:p>
        </w:tc>
        <w:tc>
          <w:tcPr>
            <w:shd w:val="clear" w:color="auto" w:fill="FFFFFF"/>
          </w:tcPr>
          <w:p>
            <w:pPr>
              <w:jc w:val="left"/>
            </w:pPr>
            <w:r>
              <w:rPr>
                <w:rFonts w:ascii="Times New Roman" w:hAnsi="Times New Roman"/>
                <w:i w:val="0"/>
                <w:color w:val="000000"/>
                <w:sz w:val="22"/>
              </w:rPr>
              <w:t xml:space="preserve">RULE-03</w:t>
            </w:r>
          </w:p>
        </w:tc>
      </w:tr>
      <w:tr>
        <w:tc>
          <w:tcPr>
            <w:shd w:val="clear" w:color="auto" w:fill="F2F2F2"/>
          </w:tcPr>
          <w:p>
            <w:pPr>
              <w:jc w:val="left"/>
            </w:pPr>
            <w:r>
              <w:rPr>
                <w:rFonts w:ascii="Times New Roman" w:hAnsi="Times New Roman"/>
                <w:i w:val="0"/>
                <w:color w:val="000000"/>
                <w:sz w:val="22"/>
              </w:rPr>
              <w:t xml:space="preserve">TC-05</w:t>
            </w:r>
          </w:p>
        </w:tc>
        <w:tc>
          <w:tcPr>
            <w:shd w:val="clear" w:color="auto" w:fill="F2F2F2"/>
          </w:tcPr>
          <w:p>
            <w:pPr>
              <w:jc w:val="left"/>
            </w:pPr>
            <w:r>
              <w:rPr>
                <w:rFonts w:ascii="Times New Roman" w:hAnsi="Times New Roman"/>
                <w:i w:val="0"/>
                <w:color w:val="000000"/>
                <w:sz w:val="22"/>
              </w:rPr>
              <w:t xml:space="preserve">Nhiệt độ vượt ngưỡng: temperature=85°C &gt; GATEWAY_MAX_TEMP=60</w:t>
            </w:r>
          </w:p>
        </w:tc>
        <w:tc>
          <w:tcPr>
            <w:shd w:val="clear" w:color="auto" w:fill="F2F2F2"/>
          </w:tcPr>
          <w:p>
            <w:pPr>
              <w:jc w:val="left"/>
            </w:pPr>
            <w:r>
              <w:rPr>
                <w:rFonts w:ascii="Times New Roman" w:hAnsi="Times New Roman"/>
                <w:i w:val="0"/>
                <w:color w:val="000000"/>
                <w:sz w:val="22"/>
              </w:rPr>
              <w:t xml:space="preserve">temp=85°C, các trường khác giống TC-01</w:t>
            </w:r>
          </w:p>
        </w:tc>
        <w:tc>
          <w:tcPr>
            <w:shd w:val="clear" w:color="auto" w:fill="F2F2F2"/>
          </w:tcPr>
          <w:p>
            <w:pPr>
              <w:jc w:val="left"/>
            </w:pPr>
            <w:r>
              <w:rPr>
                <w:rFonts w:ascii="Times New Roman" w:hAnsi="Times New Roman"/>
                <w:i w:val="0"/>
                <w:color w:val="000000"/>
                <w:sz w:val="22"/>
              </w:rPr>
              <w:t xml:space="preserve">REJECT RULE-04</w:t>
            </w:r>
          </w:p>
        </w:tc>
        <w:tc>
          <w:tcPr>
            <w:shd w:val="clear" w:color="auto" w:fill="F2F2F2"/>
          </w:tcPr>
          <w:p>
            <w:pPr>
              <w:jc w:val="left"/>
            </w:pPr>
            <w:r>
              <w:rPr>
                <w:rFonts w:ascii="Times New Roman" w:hAnsi="Times New Roman"/>
                <w:i w:val="0"/>
                <w:color w:val="000000"/>
                <w:sz w:val="22"/>
              </w:rPr>
              <w:t xml:space="preserve">RULE-04</w:t>
            </w:r>
          </w:p>
        </w:tc>
      </w:tr>
      <w:tr>
        <w:tc>
          <w:tcPr>
            <w:shd w:val="clear" w:color="auto" w:fill="FFFFFF"/>
          </w:tcPr>
          <w:p>
            <w:pPr>
              <w:jc w:val="left"/>
            </w:pPr>
            <w:r>
              <w:rPr>
                <w:rFonts w:ascii="Times New Roman" w:hAnsi="Times New Roman"/>
                <w:i w:val="0"/>
                <w:color w:val="000000"/>
                <w:sz w:val="22"/>
              </w:rPr>
              <w:t xml:space="preserve">TC-06</w:t>
            </w:r>
          </w:p>
        </w:tc>
        <w:tc>
          <w:tcPr>
            <w:shd w:val="clear" w:color="auto" w:fill="FFFFFF"/>
          </w:tcPr>
          <w:p>
            <w:pPr>
              <w:jc w:val="left"/>
            </w:pPr>
            <w:r>
              <w:rPr>
                <w:rFonts w:ascii="Times New Roman" w:hAnsi="Times New Roman"/>
                <w:i w:val="0"/>
                <w:color w:val="000000"/>
                <w:sz w:val="22"/>
              </w:rPr>
              <w:t xml:space="preserve">Độ ẩm không hợp lệ: humidity=150% &gt; GATEWAY_MAX_HUMIDITY=100</w:t>
            </w:r>
          </w:p>
        </w:tc>
        <w:tc>
          <w:tcPr>
            <w:shd w:val="clear" w:color="auto" w:fill="FFFFFF"/>
          </w:tcPr>
          <w:p>
            <w:pPr>
              <w:jc w:val="left"/>
            </w:pPr>
            <w:r>
              <w:rPr>
                <w:rFonts w:ascii="Times New Roman" w:hAnsi="Times New Roman"/>
                <w:i w:val="0"/>
                <w:color w:val="000000"/>
                <w:sz w:val="22"/>
              </w:rPr>
              <w:t xml:space="preserve">humidity=150%, các trường khác giống TC-01</w:t>
            </w:r>
          </w:p>
        </w:tc>
        <w:tc>
          <w:tcPr>
            <w:shd w:val="clear" w:color="auto" w:fill="FFFFFF"/>
          </w:tcPr>
          <w:p>
            <w:pPr>
              <w:jc w:val="left"/>
            </w:pPr>
            <w:r>
              <w:rPr>
                <w:rFonts w:ascii="Times New Roman" w:hAnsi="Times New Roman"/>
                <w:i w:val="0"/>
                <w:color w:val="000000"/>
                <w:sz w:val="22"/>
              </w:rPr>
              <w:t xml:space="preserve">REJECT RULE-04</w:t>
            </w:r>
          </w:p>
        </w:tc>
        <w:tc>
          <w:tcPr>
            <w:shd w:val="clear" w:color="auto" w:fill="FFFFFF"/>
          </w:tcPr>
          <w:p>
            <w:pPr>
              <w:jc w:val="left"/>
            </w:pPr>
            <w:r>
              <w:rPr>
                <w:rFonts w:ascii="Times New Roman" w:hAnsi="Times New Roman"/>
                <w:i w:val="0"/>
                <w:color w:val="000000"/>
                <w:sz w:val="22"/>
              </w:rPr>
              <w:t xml:space="preserve">RULE-04</w:t>
            </w:r>
          </w:p>
        </w:tc>
      </w:tr>
      <w:tr>
        <w:tc>
          <w:tcPr>
            <w:shd w:val="clear" w:color="auto" w:fill="F2F2F2"/>
          </w:tcPr>
          <w:p>
            <w:pPr>
              <w:jc w:val="left"/>
            </w:pPr>
            <w:r>
              <w:rPr>
                <w:rFonts w:ascii="Times New Roman" w:hAnsi="Times New Roman"/>
                <w:i w:val="0"/>
                <w:color w:val="000000"/>
                <w:sz w:val="22"/>
              </w:rPr>
              <w:t xml:space="preserve">TC-07</w:t>
            </w:r>
          </w:p>
        </w:tc>
        <w:tc>
          <w:tcPr>
            <w:shd w:val="clear" w:color="auto" w:fill="F2F2F2"/>
          </w:tcPr>
          <w:p>
            <w:pPr>
              <w:jc w:val="left"/>
            </w:pPr>
            <w:r>
              <w:rPr>
                <w:rFonts w:ascii="Times New Roman" w:hAnsi="Times New Roman"/>
                <w:i w:val="0"/>
                <w:color w:val="000000"/>
                <w:sz w:val="22"/>
              </w:rPr>
              <w:t xml:space="preserve">Timestamp quá cũ: dữ liệu cũ ~22 năm so với thời điểm kiểm thử</w:t>
            </w:r>
          </w:p>
        </w:tc>
        <w:tc>
          <w:tcPr>
            <w:shd w:val="clear" w:color="auto" w:fill="F2F2F2"/>
          </w:tcPr>
          <w:p>
            <w:pPr>
              <w:jc w:val="left"/>
            </w:pPr>
            <w:r>
              <w:rPr>
                <w:rFonts w:ascii="Times New Roman" w:hAnsi="Times New Roman"/>
                <w:i w:val="0"/>
                <w:color w:val="000000"/>
                <w:sz w:val="22"/>
              </w:rPr>
              <w:t xml:space="preserve">timestamp=1000000000000, các trường khác giống TC-01</w:t>
            </w:r>
          </w:p>
        </w:tc>
        <w:tc>
          <w:tcPr>
            <w:shd w:val="clear" w:color="auto" w:fill="F2F2F2"/>
          </w:tcPr>
          <w:p>
            <w:pPr>
              <w:jc w:val="left"/>
            </w:pPr>
            <w:r>
              <w:rPr>
                <w:rFonts w:ascii="Times New Roman" w:hAnsi="Times New Roman"/>
                <w:i w:val="0"/>
                <w:color w:val="000000"/>
                <w:sz w:val="22"/>
              </w:rPr>
              <w:t xml:space="preserve">REJECT RULE-05</w:t>
            </w:r>
          </w:p>
        </w:tc>
        <w:tc>
          <w:tcPr>
            <w:shd w:val="clear" w:color="auto" w:fill="F2F2F2"/>
          </w:tcPr>
          <w:p>
            <w:pPr>
              <w:jc w:val="left"/>
            </w:pPr>
            <w:r>
              <w:rPr>
                <w:rFonts w:ascii="Times New Roman" w:hAnsi="Times New Roman"/>
                <w:i w:val="0"/>
                <w:color w:val="000000"/>
                <w:sz w:val="22"/>
              </w:rPr>
              <w:t xml:space="preserve">RULE-05</w:t>
            </w:r>
          </w:p>
        </w:tc>
      </w:tr>
      <w:tr>
        <w:tc>
          <w:tcPr>
            <w:shd w:val="clear" w:color="auto" w:fill="FFFFFF"/>
          </w:tcPr>
          <w:p>
            <w:pPr>
              <w:jc w:val="left"/>
            </w:pPr>
            <w:r>
              <w:rPr>
                <w:rFonts w:ascii="Times New Roman" w:hAnsi="Times New Roman"/>
                <w:i w:val="0"/>
                <w:color w:val="000000"/>
                <w:sz w:val="22"/>
              </w:rPr>
              <w:t xml:space="preserve">TC-08</w:t>
            </w:r>
          </w:p>
        </w:tc>
        <w:tc>
          <w:tcPr>
            <w:shd w:val="clear" w:color="auto" w:fill="FFFFFF"/>
          </w:tcPr>
          <w:p>
            <w:pPr>
              <w:jc w:val="left"/>
            </w:pPr>
            <w:r>
              <w:rPr>
                <w:rFonts w:ascii="Times New Roman" w:hAnsi="Times New Roman"/>
                <w:i w:val="0"/>
                <w:color w:val="000000"/>
                <w:sz w:val="22"/>
              </w:rPr>
              <w:t xml:space="preserve">Payload bị replay: gửi lại payload giống hệt TC-01 lần thứ hai</w:t>
            </w:r>
          </w:p>
        </w:tc>
        <w:tc>
          <w:tcPr>
            <w:shd w:val="clear" w:color="auto" w:fill="FFFFFF"/>
          </w:tcPr>
          <w:p>
            <w:pPr>
              <w:jc w:val="left"/>
            </w:pPr>
            <w:r>
              <w:rPr>
                <w:rFonts w:ascii="Times New Roman" w:hAnsi="Times New Roman"/>
                <w:i w:val="0"/>
                <w:color w:val="000000"/>
                <w:sz w:val="22"/>
              </w:rPr>
              <w:t xml:space="preserve">Giống hệt TC-01, gửi sau khi TC-01 đã ACCEPT</w:t>
            </w:r>
          </w:p>
        </w:tc>
        <w:tc>
          <w:tcPr>
            <w:shd w:val="clear" w:color="auto" w:fill="FFFFFF"/>
          </w:tcPr>
          <w:p>
            <w:pPr>
              <w:jc w:val="left"/>
            </w:pPr>
            <w:r>
              <w:rPr>
                <w:rFonts w:ascii="Times New Roman" w:hAnsi="Times New Roman"/>
                <w:i w:val="0"/>
                <w:color w:val="000000"/>
                <w:sz w:val="22"/>
              </w:rPr>
              <w:t xml:space="preserve">REJECT RULE-06</w:t>
            </w:r>
          </w:p>
        </w:tc>
        <w:tc>
          <w:tcPr>
            <w:shd w:val="clear" w:color="auto" w:fill="FFFFFF"/>
          </w:tcPr>
          <w:p>
            <w:pPr>
              <w:jc w:val="left"/>
            </w:pPr>
            <w:r>
              <w:rPr>
                <w:rFonts w:ascii="Times New Roman" w:hAnsi="Times New Roman"/>
                <w:i w:val="0"/>
                <w:color w:val="000000"/>
                <w:sz w:val="22"/>
              </w:rPr>
              <w:t xml:space="preserve">RULE-06</w:t>
            </w:r>
          </w:p>
        </w:tc>
      </w:tr>
    </w:tbl>
    <w:p>
      <w:pPr>
        <w:pStyle w:val="Heading2"/>
      </w:pPr>
      <w:r>
        <w:rPr>
          <w:rFonts w:ascii="Times New Roman" w:hAnsi="Times New Roman"/>
          <w:color w:val="000000"/>
          <w:sz w:val="28"/>
        </w:rPr>
        <w:t xml:space="preserve">4.4. Hướng dẫn chạy và sử dụng sản phẩm</w:t>
      </w:r>
    </w:p>
    <w:p>
      <w:pPr>
        <w:jc w:val="left"/>
      </w:pPr>
      <w:r>
        <w:rPr>
          <w:rFonts w:ascii="Times New Roman" w:hAnsi="Times New Roman"/>
          <w:color w:val="000000"/>
          <w:sz w:val="26"/>
        </w:rPr>
        <w:t xml:space="preserve">Quy trình triển khai và chạy hệ thống được thực hiện theo các bước sau. Bước 1 — Clone repository: thực thi lệnh git clone https://github.com/dinhvaren/iot-gateway-security-lab.git và di chuyển vào thư mục dự án. Bước 2 — Cấu hình môi trường: sao chép file .env.example thành .env (lệnh cp .env.example .env), kiểm tra và điều chỉnh các biến môi trường nếu cần. Bước 3 — Khởi động Docker: thực thi lệnh docker compose up -d để khởi động container Node-RED, đợi khoảng 15 giây để container hoàn tất khởi động. Bước 4 — Kiểm tra trạng thái: thực thi lệnh docker compose ps để xác nhận container đang chạy (trạng thái healthy). Bước 5 — Truy cập Node-RED: mở trình duyệt tại địa chỉ http://localhost:1880 để xem giao diện flow. Bước 6 — Chạy test case: kích hoạt từng Inject node theo thứ tự TC-01 đến TC-08, quan sát kết quả trong Debug sidebar (Ctrl+G+D). Bước 7 — Kiểm tra audit log: thực thi lệnh cat logs/audit.log để xem toàn bộ log ACCEPT/REJECT. Hướng dẫn chi tiết được cung cấp trong file README.md của repository.</w:t>
      </w:r>
    </w:p>
    <w:p>
      <w:pPr>
        <w:jc w:val="left"/>
      </w:pPr>
      <w:r>
        <w:rPr>
          <w:rFonts w:ascii="Times New Roman" w:hAnsi="Times New Roman"/>
          <w:color w:val="000000"/>
          <w:sz w:val="26"/>
        </w:rPr>
        <w:t xml:space="preserve">Ngoài ra, người dùng có thể kiểm thử gateway thông qua command line bằng các lệnh curl tới HTTP endpoint của từng Inject node. Ví dụ: curl -X POST http://localhost:1880/inject/inj-valid-001 sẽ kích hoạt test case TC-01. Kết quả kiểm thử được ghi nhận trong audit log và có thể kiểm tra bằng lệnh cat logs/audit.log. Chi tiết các lệnh curl cho từng test case được liệt kê trong README.md.</w:t>
      </w:r>
    </w:p>
    <w:p>
      <w:pPr>
        <w:jc w:val="left"/>
      </w:pPr>
      <w:r>
        <w:rPr>
          <w:rFonts w:ascii="Times New Roman" w:hAnsi="Times New Roman"/>
          <w:color w:val="000000"/>
          <w:sz w:val="26"/>
        </w:rPr>
        <w:t xml:space="preserve"/>
      </w:r>
    </w:p>
    <w:p>
      <w:pPr>
        <w:pStyle w:val="Heading1"/>
      </w:pPr>
      <w:r>
        <w:rPr>
          <w:rFonts w:ascii="Times New Roman" w:hAnsi="Times New Roman"/>
          <w:color w:val="000000"/>
          <w:sz w:val="32"/>
        </w:rPr>
        <w:t xml:space="preserve">CHƯƠNG 5. KẾT QUẢ VÀ THẢO LUẬN</w:t>
      </w:r>
    </w:p>
    <w:p>
      <w:pPr>
        <w:jc w:val="left"/>
      </w:pPr>
      <w:r>
        <w:rPr>
          <w:rFonts w:ascii="Times New Roman" w:hAnsi="Times New Roman"/>
          <w:color w:val="000000"/>
          <w:sz w:val="26"/>
        </w:rPr>
        <w:t xml:space="preserve"/>
      </w:r>
    </w:p>
    <w:p>
      <w:pPr>
        <w:pStyle w:val="Heading2"/>
      </w:pPr>
      <w:r>
        <w:rPr>
          <w:rFonts w:ascii="Times New Roman" w:hAnsi="Times New Roman"/>
          <w:color w:val="000000"/>
          <w:sz w:val="28"/>
        </w:rPr>
        <w:t xml:space="preserve">5.1. Kết quả chính</w:t>
      </w:r>
    </w:p>
    <w:p>
      <w:pPr>
        <w:jc w:val="left"/>
      </w:pPr>
      <w:r>
        <w:rPr>
          <w:rFonts w:ascii="Times New Roman" w:hAnsi="Times New Roman"/>
          <w:color w:val="000000"/>
          <w:sz w:val="26"/>
        </w:rPr>
        <w:t xml:space="preserve">Phần này trình bày kết quả thực nghiệm của 8 test case được thực thi trên môi trường Docker với Node-RED Security Gateway. Mỗi test case được thực hiện bằng cách kích hoạt Inject node tương ứng trong giao diện Node-RED và ghi nhận kết quả từ audit log. Dữ liệu thực nghiệm được thu thập từ file logs/audit.log trong container Node-RED, mount ra thư mục logs/ trên host.</w:t>
      </w:r>
    </w:p>
    <w:p>
      <w:pPr>
        <w:pStyle w:val="Heading3"/>
      </w:pPr>
      <w:r>
        <w:rPr>
          <w:rFonts w:ascii="Times New Roman" w:hAnsi="Times New Roman"/>
          <w:color w:val="000000"/>
          <w:sz w:val="26"/>
        </w:rPr>
        <w:t xml:space="preserve">5.1.1. Kết quả TC-01: Payload hợp lệ</w:t>
      </w:r>
    </w:p>
    <w:p>
      <w:pPr>
        <w:jc w:val="left"/>
      </w:pPr>
      <w:r>
        <w:rPr>
          <w:rFonts w:ascii="Times New Roman" w:hAnsi="Times New Roman"/>
          <w:color w:val="000000"/>
          <w:sz w:val="26"/>
        </w:rPr>
        <w:t xml:space="preserve">Payload hợp lệ với đầy đủ 5 trường bắt buộc, token đúng (demo-secure-token-2024), device_id trong allowlist (sensor-001), nhiệt độ trong ngưỡng (28.5°C), độ ẩm hợp lệ (65%) và timestamp mới được gửi qua gateway. Kết quả: gateway chấp nhận payload, Cloud Sink nhận được dữ liệu, audit log ghi nhận decision=ACCEPT, rule_id=PASS. Dưới đây là dòng log tương ứng:</w:t>
      </w:r>
    </w:p>
    <w:p>
      <w:pPr>
        <w:jc w:val="left"/>
      </w:pPr>
      <w:r>
        <w:rPr>
          <w:rFonts w:ascii="Times New Roman" w:hAnsi="Times New Roman"/>
          <w:color w:val="000000"/>
          <w:sz w:val="26"/>
        </w:rPr>
        <w:t xml:space="preserve">{"event_time":"2026-07-08T03:59:03.938Z","device_id":"sensor-001","token_hint":"demo****","decision":"ACCEPT","rule_id":"PASS","reason":"All gateway checks passed","temperature":28.5,"humidity":65,"timestamp_epoch":2000000000000,"timestamp_age_ms":-216516856060}</w:t>
      </w:r>
    </w:p>
    <w:p>
      <w:pPr>
        <w:jc w:val="center"/>
      </w:pPr>
      <w:r>
        <w:rPr>
          <w:rFonts w:ascii="Times New Roman" w:hAnsi="Times New Roman"/>
          <w:color w:val="000000"/>
          <w:sz w:val="26"/>
        </w:rPr>
        <w:t xml:space="preserve">[PLACEHOLDER — CẦN BỔ SUNG ẢNH CHỤP MÀN HÌNH DEBUG SIDEBAR CHO TC-01]</w:t>
      </w:r>
    </w:p>
    <w:p>
      <w:pPr>
        <w:pStyle w:val="Heading3"/>
      </w:pPr>
      <w:r>
        <w:rPr>
          <w:rFonts w:ascii="Times New Roman" w:hAnsi="Times New Roman"/>
          <w:color w:val="000000"/>
          <w:sz w:val="26"/>
        </w:rPr>
        <w:t xml:space="preserve">5.1.2. Kết quả TC-02: Token không hợp lệ</w:t>
      </w:r>
    </w:p>
    <w:p>
      <w:pPr>
        <w:jc w:val="left"/>
      </w:pPr>
      <w:r>
        <w:rPr>
          <w:rFonts w:ascii="Times New Roman" w:hAnsi="Times New Roman"/>
          <w:color w:val="000000"/>
          <w:sz w:val="26"/>
        </w:rPr>
        <w:t xml:space="preserve">Payload có token sai (wrong-token-xxxx) được gửi qua gateway. Kết quả: gateway từ chối tại RULE-01 (Token Authentication), audit log ghi nhận decision=REJECT, rule_id=RULE-01, reason="Authentication failed: invalid or missing token". Dữ liệu không đến được Cloud Sink.</w:t>
      </w:r>
    </w:p>
    <w:p>
      <w:pPr>
        <w:jc w:val="left"/>
      </w:pPr>
      <w:r>
        <w:rPr>
          <w:rFonts w:ascii="Times New Roman" w:hAnsi="Times New Roman"/>
          <w:color w:val="000000"/>
          <w:sz w:val="26"/>
        </w:rPr>
        <w:t xml:space="preserve">{"event_time":"2026-07-08T03:59:03.973Z","device_id":"sensor-001","token_hint":"wron****","decision":"REJECT","rule_id":"RULE-01","reason":"Authentication failed: invalid or missing token","temperature":28.5,"humidity":65,"timestamp_epoch":2000000000000,"timestamp_age_ms":-216516856025}</w:t>
      </w:r>
    </w:p>
    <w:p>
      <w:pPr>
        <w:pStyle w:val="Heading3"/>
      </w:pPr>
      <w:r>
        <w:rPr>
          <w:rFonts w:ascii="Times New Roman" w:hAnsi="Times New Roman"/>
          <w:color w:val="000000"/>
          <w:sz w:val="26"/>
        </w:rPr>
        <w:t xml:space="preserve">5.1.3. Kết quả TC-03: Thiết bị không được phép</w:t>
      </w:r>
    </w:p>
    <w:p>
      <w:pPr>
        <w:jc w:val="left"/>
      </w:pPr>
      <w:r>
        <w:rPr>
          <w:rFonts w:ascii="Times New Roman" w:hAnsi="Times New Roman"/>
          <w:color w:val="000000"/>
          <w:sz w:val="26"/>
        </w:rPr>
        <w:t xml:space="preserve">Payload có device_id không trong allowlist (sensor-999) bị từ chối tại RULE-02 (Device Allowlist). Audit log ghi nhận reason="Device not in allowlist: sensor-999".</w:t>
      </w:r>
    </w:p>
    <w:p>
      <w:pPr>
        <w:pStyle w:val="Heading3"/>
      </w:pPr>
      <w:r>
        <w:rPr>
          <w:rFonts w:ascii="Times New Roman" w:hAnsi="Times New Roman"/>
          <w:color w:val="000000"/>
          <w:sz w:val="26"/>
        </w:rPr>
        <w:t xml:space="preserve">5.1.4. Kết quả TC-04: Thiếu trường bắt buộc</w:t>
      </w:r>
    </w:p>
    <w:p>
      <w:pPr>
        <w:jc w:val="left"/>
      </w:pPr>
      <w:r>
        <w:rPr>
          <w:rFonts w:ascii="Times New Roman" w:hAnsi="Times New Roman"/>
          <w:color w:val="000000"/>
          <w:sz w:val="26"/>
        </w:rPr>
        <w:t xml:space="preserve">Payload thiếu trường humidity bị từ chối tại RULE-03 (Schema Validation). Audit log ghi nhận reason="Missing required field: humidity".</w:t>
      </w:r>
    </w:p>
    <w:p>
      <w:pPr>
        <w:pStyle w:val="Heading3"/>
      </w:pPr>
      <w:r>
        <w:rPr>
          <w:rFonts w:ascii="Times New Roman" w:hAnsi="Times New Roman"/>
          <w:color w:val="000000"/>
          <w:sz w:val="26"/>
        </w:rPr>
        <w:t xml:space="preserve">5.1.5. Kết quả TC-05 và TC-06: Giá trị cảm biến ngoài ngưỡng</w:t>
      </w:r>
    </w:p>
    <w:p>
      <w:pPr>
        <w:jc w:val="left"/>
      </w:pPr>
      <w:r>
        <w:rPr>
          <w:rFonts w:ascii="Times New Roman" w:hAnsi="Times New Roman"/>
          <w:color w:val="000000"/>
          <w:sz w:val="26"/>
        </w:rPr>
        <w:t xml:space="preserve">TC-05: Nhiệt độ 85°C vượt ngưỡng GATEWAY_MAX_TEMP=60 bị từ chối tại RULE-04 với reason "Temperature 85C outside allowed range [-20, 60]". TC-06: Độ ẩm 150% vượt ngưỡng GATEWAY_MAX_HUMIDITY=100 bị từ chối tại RULE-04 với reason "Humidity 150% outside allowed range [0, 100]".</w:t>
      </w:r>
    </w:p>
    <w:p>
      <w:pPr>
        <w:pStyle w:val="Heading3"/>
      </w:pPr>
      <w:r>
        <w:rPr>
          <w:rFonts w:ascii="Times New Roman" w:hAnsi="Times New Roman"/>
          <w:color w:val="000000"/>
          <w:sz w:val="26"/>
        </w:rPr>
        <w:t xml:space="preserve">5.1.6. Kết quả TC-07: Timestamp quá cũ</w:t>
      </w:r>
    </w:p>
    <w:p>
      <w:pPr>
        <w:jc w:val="left"/>
      </w:pPr>
      <w:r>
        <w:rPr>
          <w:rFonts w:ascii="Times New Roman" w:hAnsi="Times New Roman"/>
          <w:color w:val="000000"/>
          <w:sz w:val="26"/>
        </w:rPr>
        <w:t xml:space="preserve">Payload có timestamp cũ (epoch 1000000000000, tương đương năm 2001) bị từ chối tại RULE-05 (Timestamp Freshness). Audit log ghi nhận reason="Timestamp too old: age=783483144s exceeds max 300s", cho thấy dữ liệu đã cũ hơn 783 triệu giây so với thời điểm kiểm thử.</w:t>
      </w:r>
    </w:p>
    <w:p>
      <w:pPr>
        <w:pStyle w:val="Heading3"/>
      </w:pPr>
      <w:r>
        <w:rPr>
          <w:rFonts w:ascii="Times New Roman" w:hAnsi="Times New Roman"/>
          <w:color w:val="000000"/>
          <w:sz w:val="26"/>
        </w:rPr>
        <w:t xml:space="preserve">5.1.7. Kết quả TC-08: Phát hiện Replay</w:t>
      </w:r>
    </w:p>
    <w:p>
      <w:pPr>
        <w:jc w:val="left"/>
      </w:pPr>
      <w:r>
        <w:rPr>
          <w:rFonts w:ascii="Times New Roman" w:hAnsi="Times New Roman"/>
          <w:color w:val="000000"/>
          <w:sz w:val="26"/>
        </w:rPr>
        <w:t xml:space="preserve">Payload giống hệt TC-01 được gửi lần thứ hai. Gateway phát hiện trùng lặp (device_id + timestamp) và từ chối tại RULE-06 với reason="Replay detected: duplicate timestamp 2000000000000 for device sensor-001". Cơ chế replay protection hoạt động đúng như thiết kế, tuy nhiên chỉ dựa trên cặp (device_id, timestamp) và lưu trong bộ nhớ (flow context), sẽ bị mất khi container khởi động lại.</w:t>
      </w:r>
    </w:p>
    <w:p>
      <w:pPr>
        <w:pStyle w:val="Heading2"/>
      </w:pPr>
      <w:r>
        <w:rPr>
          <w:rFonts w:ascii="Times New Roman" w:hAnsi="Times New Roman"/>
          <w:color w:val="000000"/>
          <w:sz w:val="28"/>
        </w:rPr>
        <w:t xml:space="preserve">5.2. Bảng tổng hợp kết quả</w:t>
      </w:r>
    </w:p>
    <w:p>
      <w:pPr>
        <w:jc w:val="center"/>
      </w:pPr>
      <w:r>
        <w:rPr>
          <w:rFonts w:ascii="Times New Roman" w:hAnsi="Times New Roman"/>
          <w:b w:val="0"/>
          <w:i w:val="0"/>
          <w:color w:val="000000"/>
          <w:sz w:val="26"/>
        </w:rPr>
        <w:t xml:space="preserve">Bảng 5.1 tổng hợp kết quả thực nghiệm của toàn bộ 8 test case. Tất cả các test case đều cho kết quả PASS — gateway xử lý đúng như thiết kế, payload hợp lệ được chấp nhận và chuyển tiếp đến Cloud Sink, payload lỗi bị từ chối tại đúng rule tương ứng.</w:t>
      </w:r>
    </w:p>
    <w:p>
      <w:pPr>
        <w:jc w:val="center"/>
      </w:pPr>
      <w:r>
        <w:rPr>
          <w:rFonts w:ascii="Times New Roman" w:hAnsi="Times New Roman"/>
          <w:i w:val="0"/>
          <w:color w:val="000000"/>
          <w:sz w:val="26"/>
          <w:b w:val="0"/>
        </w:rPr>
        <w:t xml:space="preserve">Bảng 5.1. Tổng hợp kết quả thực nghiệm</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ID</w:t>
            </w:r>
          </w:p>
        </w:tc>
        <w:tc>
          <w:tcPr>
            <w:shd w:val="clear" w:color="auto" w:fill="003366"/>
          </w:tcPr>
          <w:p>
            <w:pPr>
              <w:jc w:val="center"/>
            </w:pPr>
            <w:r>
              <w:rPr>
                <w:rFonts w:ascii="Times New Roman" w:hAnsi="Times New Roman"/>
                <w:b/>
                <w:i w:val="0"/>
                <w:color w:val="000000"/>
                <w:sz w:val="22"/>
              </w:rPr>
              <w:t xml:space="preserve">Kịch bản</w:t>
            </w:r>
          </w:p>
        </w:tc>
        <w:tc>
          <w:tcPr>
            <w:shd w:val="clear" w:color="auto" w:fill="003366"/>
          </w:tcPr>
          <w:p>
            <w:pPr>
              <w:jc w:val="center"/>
            </w:pPr>
            <w:r>
              <w:rPr>
                <w:rFonts w:ascii="Times New Roman" w:hAnsi="Times New Roman"/>
                <w:b/>
                <w:i w:val="0"/>
                <w:color w:val="000000"/>
                <w:sz w:val="22"/>
              </w:rPr>
              <w:t xml:space="preserve">Payload</w:t>
            </w:r>
          </w:p>
        </w:tc>
        <w:tc>
          <w:tcPr>
            <w:shd w:val="clear" w:color="auto" w:fill="003366"/>
          </w:tcPr>
          <w:p>
            <w:pPr>
              <w:jc w:val="center"/>
            </w:pPr>
            <w:r>
              <w:rPr>
                <w:rFonts w:ascii="Times New Roman" w:hAnsi="Times New Roman"/>
                <w:b/>
                <w:i w:val="0"/>
                <w:color w:val="000000"/>
                <w:sz w:val="22"/>
              </w:rPr>
              <w:t xml:space="preserve">Kết quả dự kiến</w:t>
            </w:r>
          </w:p>
        </w:tc>
        <w:tc>
          <w:tcPr>
            <w:shd w:val="clear" w:color="auto" w:fill="003366"/>
          </w:tcPr>
          <w:p>
            <w:pPr>
              <w:jc w:val="center"/>
            </w:pPr>
            <w:r>
              <w:rPr>
                <w:rFonts w:ascii="Times New Roman" w:hAnsi="Times New Roman"/>
                <w:b/>
                <w:i w:val="0"/>
                <w:color w:val="000000"/>
                <w:sz w:val="22"/>
              </w:rPr>
              <w:t xml:space="preserve">Kết quả thực tế</w:t>
            </w:r>
          </w:p>
        </w:tc>
        <w:tc>
          <w:tcPr>
            <w:shd w:val="clear" w:color="auto" w:fill="003366"/>
          </w:tcPr>
          <w:p>
            <w:pPr>
              <w:jc w:val="center"/>
            </w:pPr>
            <w:r>
              <w:rPr>
                <w:rFonts w:ascii="Times New Roman" w:hAnsi="Times New Roman"/>
                <w:b/>
                <w:i w:val="0"/>
                <w:color w:val="000000"/>
                <w:sz w:val="22"/>
              </w:rPr>
              <w:t xml:space="preserve">Đánh giá</w:t>
            </w:r>
          </w:p>
        </w:tc>
      </w:tr>
      <w:tr>
        <w:tc>
          <w:tcPr>
            <w:shd w:val="clear" w:color="auto" w:fill="F2F2F2"/>
          </w:tcPr>
          <w:p>
            <w:pPr>
              <w:jc w:val="left"/>
            </w:pPr>
            <w:r>
              <w:rPr>
                <w:rFonts w:ascii="Times New Roman" w:hAnsi="Times New Roman"/>
                <w:i w:val="0"/>
                <w:color w:val="000000"/>
                <w:sz w:val="22"/>
              </w:rPr>
              <w:t xml:space="preserve">TC-01</w:t>
            </w:r>
          </w:p>
        </w:tc>
        <w:tc>
          <w:tcPr>
            <w:shd w:val="clear" w:color="auto" w:fill="F2F2F2"/>
          </w:tcPr>
          <w:p>
            <w:pPr>
              <w:jc w:val="left"/>
            </w:pPr>
            <w:r>
              <w:rPr>
                <w:rFonts w:ascii="Times New Roman" w:hAnsi="Times New Roman"/>
                <w:i w:val="0"/>
                <w:color w:val="000000"/>
                <w:sz w:val="22"/>
              </w:rPr>
              <w:t xml:space="preserve">Payload hợp lệ</w:t>
            </w:r>
          </w:p>
        </w:tc>
        <w:tc>
          <w:tcPr>
            <w:shd w:val="clear" w:color="auto" w:fill="F2F2F2"/>
          </w:tcPr>
          <w:p>
            <w:pPr>
              <w:jc w:val="left"/>
            </w:pPr>
            <w:r>
              <w:rPr>
                <w:rFonts w:ascii="Times New Roman" w:hAnsi="Times New Roman"/>
                <w:i w:val="0"/>
                <w:color w:val="000000"/>
                <w:sz w:val="22"/>
              </w:rPr>
              <w:t xml:space="preserve">Hợp lệ hoàn toàn</w:t>
            </w:r>
          </w:p>
        </w:tc>
        <w:tc>
          <w:tcPr>
            <w:shd w:val="clear" w:color="auto" w:fill="F2F2F2"/>
          </w:tcPr>
          <w:p>
            <w:pPr>
              <w:jc w:val="left"/>
            </w:pPr>
            <w:r>
              <w:rPr>
                <w:rFonts w:ascii="Times New Roman" w:hAnsi="Times New Roman"/>
                <w:i w:val="0"/>
                <w:color w:val="000000"/>
                <w:sz w:val="22"/>
              </w:rPr>
              <w:t xml:space="preserve">ACCEPT</w:t>
            </w:r>
          </w:p>
        </w:tc>
        <w:tc>
          <w:tcPr>
            <w:shd w:val="clear" w:color="auto" w:fill="F2F2F2"/>
          </w:tcPr>
          <w:p>
            <w:pPr>
              <w:jc w:val="left"/>
            </w:pPr>
            <w:r>
              <w:rPr>
                <w:rFonts w:ascii="Times New Roman" w:hAnsi="Times New Roman"/>
                <w:i w:val="0"/>
                <w:color w:val="000000"/>
                <w:sz w:val="22"/>
              </w:rPr>
              <w:t xml:space="preserve">ACCEPT</w:t>
            </w:r>
          </w:p>
        </w:tc>
        <w:tc>
          <w:tcPr>
            <w:shd w:val="clear" w:color="auto" w:fill="F2F2F2"/>
          </w:tcPr>
          <w:p>
            <w:pPr>
              <w:jc w:val="left"/>
            </w:pPr>
            <w:r>
              <w:rPr>
                <w:rFonts w:ascii="Times New Roman" w:hAnsi="Times New Roman"/>
                <w:i w:val="0"/>
                <w:color w:val="000000"/>
                <w:sz w:val="22"/>
              </w:rPr>
              <w:t xml:space="preserve">PASS</w:t>
            </w:r>
          </w:p>
        </w:tc>
      </w:tr>
      <w:tr>
        <w:tc>
          <w:tcPr>
            <w:shd w:val="clear" w:color="auto" w:fill="FFFFFF"/>
          </w:tcPr>
          <w:p>
            <w:pPr>
              <w:jc w:val="left"/>
            </w:pPr>
            <w:r>
              <w:rPr>
                <w:rFonts w:ascii="Times New Roman" w:hAnsi="Times New Roman"/>
                <w:i w:val="0"/>
                <w:color w:val="000000"/>
                <w:sz w:val="22"/>
              </w:rPr>
              <w:t xml:space="preserve">TC-02</w:t>
            </w:r>
          </w:p>
        </w:tc>
        <w:tc>
          <w:tcPr>
            <w:shd w:val="clear" w:color="auto" w:fill="FFFFFF"/>
          </w:tcPr>
          <w:p>
            <w:pPr>
              <w:jc w:val="left"/>
            </w:pPr>
            <w:r>
              <w:rPr>
                <w:rFonts w:ascii="Times New Roman" w:hAnsi="Times New Roman"/>
                <w:i w:val="0"/>
                <w:color w:val="000000"/>
                <w:sz w:val="22"/>
              </w:rPr>
              <w:t xml:space="preserve">Token sai</w:t>
            </w:r>
          </w:p>
        </w:tc>
        <w:tc>
          <w:tcPr>
            <w:shd w:val="clear" w:color="auto" w:fill="FFFFFF"/>
          </w:tcPr>
          <w:p>
            <w:pPr>
              <w:jc w:val="left"/>
            </w:pPr>
            <w:r>
              <w:rPr>
                <w:rFonts w:ascii="Times New Roman" w:hAnsi="Times New Roman"/>
                <w:i w:val="0"/>
                <w:color w:val="000000"/>
                <w:sz w:val="22"/>
              </w:rPr>
              <w:t xml:space="preserve">Token không khớp</w:t>
            </w:r>
          </w:p>
        </w:tc>
        <w:tc>
          <w:tcPr>
            <w:shd w:val="clear" w:color="auto" w:fill="FFFFFF"/>
          </w:tcPr>
          <w:p>
            <w:pPr>
              <w:jc w:val="left"/>
            </w:pPr>
            <w:r>
              <w:rPr>
                <w:rFonts w:ascii="Times New Roman" w:hAnsi="Times New Roman"/>
                <w:i w:val="0"/>
                <w:color w:val="000000"/>
                <w:sz w:val="22"/>
              </w:rPr>
              <w:t xml:space="preserve">REJECT RULE-01</w:t>
            </w:r>
          </w:p>
        </w:tc>
        <w:tc>
          <w:tcPr>
            <w:shd w:val="clear" w:color="auto" w:fill="FFFFFF"/>
          </w:tcPr>
          <w:p>
            <w:pPr>
              <w:jc w:val="left"/>
            </w:pPr>
            <w:r>
              <w:rPr>
                <w:rFonts w:ascii="Times New Roman" w:hAnsi="Times New Roman"/>
                <w:i w:val="0"/>
                <w:color w:val="000000"/>
                <w:sz w:val="22"/>
              </w:rPr>
              <w:t xml:space="preserve">REJECT RULE-01</w:t>
            </w:r>
          </w:p>
        </w:tc>
        <w:tc>
          <w:tcPr>
            <w:shd w:val="clear" w:color="auto" w:fill="FFFFFF"/>
          </w:tcPr>
          <w:p>
            <w:pPr>
              <w:jc w:val="left"/>
            </w:pPr>
            <w:r>
              <w:rPr>
                <w:rFonts w:ascii="Times New Roman" w:hAnsi="Times New Roman"/>
                <w:i w:val="0"/>
                <w:color w:val="000000"/>
                <w:sz w:val="22"/>
              </w:rPr>
              <w:t xml:space="preserve">PASS</w:t>
            </w:r>
          </w:p>
        </w:tc>
      </w:tr>
      <w:tr>
        <w:tc>
          <w:tcPr>
            <w:shd w:val="clear" w:color="auto" w:fill="F2F2F2"/>
          </w:tcPr>
          <w:p>
            <w:pPr>
              <w:jc w:val="left"/>
            </w:pPr>
            <w:r>
              <w:rPr>
                <w:rFonts w:ascii="Times New Roman" w:hAnsi="Times New Roman"/>
                <w:i w:val="0"/>
                <w:color w:val="000000"/>
                <w:sz w:val="22"/>
              </w:rPr>
              <w:t xml:space="preserve">TC-03</w:t>
            </w:r>
          </w:p>
        </w:tc>
        <w:tc>
          <w:tcPr>
            <w:shd w:val="clear" w:color="auto" w:fill="F2F2F2"/>
          </w:tcPr>
          <w:p>
            <w:pPr>
              <w:jc w:val="left"/>
            </w:pPr>
            <w:r>
              <w:rPr>
                <w:rFonts w:ascii="Times New Roman" w:hAnsi="Times New Roman"/>
                <w:i w:val="0"/>
                <w:color w:val="000000"/>
                <w:sz w:val="22"/>
              </w:rPr>
              <w:t xml:space="preserve">Thiết bị lạ</w:t>
            </w:r>
          </w:p>
        </w:tc>
        <w:tc>
          <w:tcPr>
            <w:shd w:val="clear" w:color="auto" w:fill="F2F2F2"/>
          </w:tcPr>
          <w:p>
            <w:pPr>
              <w:jc w:val="left"/>
            </w:pPr>
            <w:r>
              <w:rPr>
                <w:rFonts w:ascii="Times New Roman" w:hAnsi="Times New Roman"/>
                <w:i w:val="0"/>
                <w:color w:val="000000"/>
                <w:sz w:val="22"/>
              </w:rPr>
              <w:t xml:space="preserve">device_id ngoài allowlist</w:t>
            </w:r>
          </w:p>
        </w:tc>
        <w:tc>
          <w:tcPr>
            <w:shd w:val="clear" w:color="auto" w:fill="F2F2F2"/>
          </w:tcPr>
          <w:p>
            <w:pPr>
              <w:jc w:val="left"/>
            </w:pPr>
            <w:r>
              <w:rPr>
                <w:rFonts w:ascii="Times New Roman" w:hAnsi="Times New Roman"/>
                <w:i w:val="0"/>
                <w:color w:val="000000"/>
                <w:sz w:val="22"/>
              </w:rPr>
              <w:t xml:space="preserve">REJECT RULE-02</w:t>
            </w:r>
          </w:p>
        </w:tc>
        <w:tc>
          <w:tcPr>
            <w:shd w:val="clear" w:color="auto" w:fill="F2F2F2"/>
          </w:tcPr>
          <w:p>
            <w:pPr>
              <w:jc w:val="left"/>
            </w:pPr>
            <w:r>
              <w:rPr>
                <w:rFonts w:ascii="Times New Roman" w:hAnsi="Times New Roman"/>
                <w:i w:val="0"/>
                <w:color w:val="000000"/>
                <w:sz w:val="22"/>
              </w:rPr>
              <w:t xml:space="preserve">REJECT RULE-02</w:t>
            </w:r>
          </w:p>
        </w:tc>
        <w:tc>
          <w:tcPr>
            <w:shd w:val="clear" w:color="auto" w:fill="F2F2F2"/>
          </w:tcPr>
          <w:p>
            <w:pPr>
              <w:jc w:val="left"/>
            </w:pPr>
            <w:r>
              <w:rPr>
                <w:rFonts w:ascii="Times New Roman" w:hAnsi="Times New Roman"/>
                <w:i w:val="0"/>
                <w:color w:val="000000"/>
                <w:sz w:val="22"/>
              </w:rPr>
              <w:t xml:space="preserve">PASS</w:t>
            </w:r>
          </w:p>
        </w:tc>
      </w:tr>
      <w:tr>
        <w:tc>
          <w:tcPr>
            <w:shd w:val="clear" w:color="auto" w:fill="FFFFFF"/>
          </w:tcPr>
          <w:p>
            <w:pPr>
              <w:jc w:val="left"/>
            </w:pPr>
            <w:r>
              <w:rPr>
                <w:rFonts w:ascii="Times New Roman" w:hAnsi="Times New Roman"/>
                <w:i w:val="0"/>
                <w:color w:val="000000"/>
                <w:sz w:val="22"/>
              </w:rPr>
              <w:t xml:space="preserve">TC-04</w:t>
            </w:r>
          </w:p>
        </w:tc>
        <w:tc>
          <w:tcPr>
            <w:shd w:val="clear" w:color="auto" w:fill="FFFFFF"/>
          </w:tcPr>
          <w:p>
            <w:pPr>
              <w:jc w:val="left"/>
            </w:pPr>
            <w:r>
              <w:rPr>
                <w:rFonts w:ascii="Times New Roman" w:hAnsi="Times New Roman"/>
                <w:i w:val="0"/>
                <w:color w:val="000000"/>
                <w:sz w:val="22"/>
              </w:rPr>
              <w:t xml:space="preserve">Thiếu trường</w:t>
            </w:r>
          </w:p>
        </w:tc>
        <w:tc>
          <w:tcPr>
            <w:shd w:val="clear" w:color="auto" w:fill="FFFFFF"/>
          </w:tcPr>
          <w:p>
            <w:pPr>
              <w:jc w:val="left"/>
            </w:pPr>
            <w:r>
              <w:rPr>
                <w:rFonts w:ascii="Times New Roman" w:hAnsi="Times New Roman"/>
                <w:i w:val="0"/>
                <w:color w:val="000000"/>
                <w:sz w:val="22"/>
              </w:rPr>
              <w:t xml:space="preserve">Thiếu humidity</w:t>
            </w:r>
          </w:p>
        </w:tc>
        <w:tc>
          <w:tcPr>
            <w:shd w:val="clear" w:color="auto" w:fill="FFFFFF"/>
          </w:tcPr>
          <w:p>
            <w:pPr>
              <w:jc w:val="left"/>
            </w:pPr>
            <w:r>
              <w:rPr>
                <w:rFonts w:ascii="Times New Roman" w:hAnsi="Times New Roman"/>
                <w:i w:val="0"/>
                <w:color w:val="000000"/>
                <w:sz w:val="22"/>
              </w:rPr>
              <w:t xml:space="preserve">REJECT RULE-03</w:t>
            </w:r>
          </w:p>
        </w:tc>
        <w:tc>
          <w:tcPr>
            <w:shd w:val="clear" w:color="auto" w:fill="FFFFFF"/>
          </w:tcPr>
          <w:p>
            <w:pPr>
              <w:jc w:val="left"/>
            </w:pPr>
            <w:r>
              <w:rPr>
                <w:rFonts w:ascii="Times New Roman" w:hAnsi="Times New Roman"/>
                <w:i w:val="0"/>
                <w:color w:val="000000"/>
                <w:sz w:val="22"/>
              </w:rPr>
              <w:t xml:space="preserve">REJECT RULE-03</w:t>
            </w:r>
          </w:p>
        </w:tc>
        <w:tc>
          <w:tcPr>
            <w:shd w:val="clear" w:color="auto" w:fill="FFFFFF"/>
          </w:tcPr>
          <w:p>
            <w:pPr>
              <w:jc w:val="left"/>
            </w:pPr>
            <w:r>
              <w:rPr>
                <w:rFonts w:ascii="Times New Roman" w:hAnsi="Times New Roman"/>
                <w:i w:val="0"/>
                <w:color w:val="000000"/>
                <w:sz w:val="22"/>
              </w:rPr>
              <w:t xml:space="preserve">PASS</w:t>
            </w:r>
          </w:p>
        </w:tc>
      </w:tr>
      <w:tr>
        <w:tc>
          <w:tcPr>
            <w:shd w:val="clear" w:color="auto" w:fill="F2F2F2"/>
          </w:tcPr>
          <w:p>
            <w:pPr>
              <w:jc w:val="left"/>
            </w:pPr>
            <w:r>
              <w:rPr>
                <w:rFonts w:ascii="Times New Roman" w:hAnsi="Times New Roman"/>
                <w:i w:val="0"/>
                <w:color w:val="000000"/>
                <w:sz w:val="22"/>
              </w:rPr>
              <w:t xml:space="preserve">TC-05</w:t>
            </w:r>
          </w:p>
        </w:tc>
        <w:tc>
          <w:tcPr>
            <w:shd w:val="clear" w:color="auto" w:fill="F2F2F2"/>
          </w:tcPr>
          <w:p>
            <w:pPr>
              <w:jc w:val="left"/>
            </w:pPr>
            <w:r>
              <w:rPr>
                <w:rFonts w:ascii="Times New Roman" w:hAnsi="Times New Roman"/>
                <w:i w:val="0"/>
                <w:color w:val="000000"/>
                <w:sz w:val="22"/>
              </w:rPr>
              <w:t xml:space="preserve">Nhiệt độ cao</w:t>
            </w:r>
          </w:p>
        </w:tc>
        <w:tc>
          <w:tcPr>
            <w:shd w:val="clear" w:color="auto" w:fill="F2F2F2"/>
          </w:tcPr>
          <w:p>
            <w:pPr>
              <w:jc w:val="left"/>
            </w:pPr>
            <w:r>
              <w:rPr>
                <w:rFonts w:ascii="Times New Roman" w:hAnsi="Times New Roman"/>
                <w:i w:val="0"/>
                <w:color w:val="000000"/>
                <w:sz w:val="22"/>
              </w:rPr>
              <w:t xml:space="preserve">85°C &gt; 60°C</w:t>
            </w:r>
          </w:p>
        </w:tc>
        <w:tc>
          <w:tcPr>
            <w:shd w:val="clear" w:color="auto" w:fill="F2F2F2"/>
          </w:tcPr>
          <w:p>
            <w:pPr>
              <w:jc w:val="left"/>
            </w:pPr>
            <w:r>
              <w:rPr>
                <w:rFonts w:ascii="Times New Roman" w:hAnsi="Times New Roman"/>
                <w:i w:val="0"/>
                <w:color w:val="000000"/>
                <w:sz w:val="22"/>
              </w:rPr>
              <w:t xml:space="preserve">REJECT RULE-04</w:t>
            </w:r>
          </w:p>
        </w:tc>
        <w:tc>
          <w:tcPr>
            <w:shd w:val="clear" w:color="auto" w:fill="F2F2F2"/>
          </w:tcPr>
          <w:p>
            <w:pPr>
              <w:jc w:val="left"/>
            </w:pPr>
            <w:r>
              <w:rPr>
                <w:rFonts w:ascii="Times New Roman" w:hAnsi="Times New Roman"/>
                <w:i w:val="0"/>
                <w:color w:val="000000"/>
                <w:sz w:val="22"/>
              </w:rPr>
              <w:t xml:space="preserve">REJECT RULE-04</w:t>
            </w:r>
          </w:p>
        </w:tc>
        <w:tc>
          <w:tcPr>
            <w:shd w:val="clear" w:color="auto" w:fill="F2F2F2"/>
          </w:tcPr>
          <w:p>
            <w:pPr>
              <w:jc w:val="left"/>
            </w:pPr>
            <w:r>
              <w:rPr>
                <w:rFonts w:ascii="Times New Roman" w:hAnsi="Times New Roman"/>
                <w:i w:val="0"/>
                <w:color w:val="000000"/>
                <w:sz w:val="22"/>
              </w:rPr>
              <w:t xml:space="preserve">PASS</w:t>
            </w:r>
          </w:p>
        </w:tc>
      </w:tr>
      <w:tr>
        <w:tc>
          <w:tcPr>
            <w:shd w:val="clear" w:color="auto" w:fill="FFFFFF"/>
          </w:tcPr>
          <w:p>
            <w:pPr>
              <w:jc w:val="left"/>
            </w:pPr>
            <w:r>
              <w:rPr>
                <w:rFonts w:ascii="Times New Roman" w:hAnsi="Times New Roman"/>
                <w:i w:val="0"/>
                <w:color w:val="000000"/>
                <w:sz w:val="22"/>
              </w:rPr>
              <w:t xml:space="preserve">TC-06</w:t>
            </w:r>
          </w:p>
        </w:tc>
        <w:tc>
          <w:tcPr>
            <w:shd w:val="clear" w:color="auto" w:fill="FFFFFF"/>
          </w:tcPr>
          <w:p>
            <w:pPr>
              <w:jc w:val="left"/>
            </w:pPr>
            <w:r>
              <w:rPr>
                <w:rFonts w:ascii="Times New Roman" w:hAnsi="Times New Roman"/>
                <w:i w:val="0"/>
                <w:color w:val="000000"/>
                <w:sz w:val="22"/>
              </w:rPr>
              <w:t xml:space="preserve">Độ ẩm sai</w:t>
            </w:r>
          </w:p>
        </w:tc>
        <w:tc>
          <w:tcPr>
            <w:shd w:val="clear" w:color="auto" w:fill="FFFFFF"/>
          </w:tcPr>
          <w:p>
            <w:pPr>
              <w:jc w:val="left"/>
            </w:pPr>
            <w:r>
              <w:rPr>
                <w:rFonts w:ascii="Times New Roman" w:hAnsi="Times New Roman"/>
                <w:i w:val="0"/>
                <w:color w:val="000000"/>
                <w:sz w:val="22"/>
              </w:rPr>
              <w:t xml:space="preserve">150% &gt; 100%</w:t>
            </w:r>
          </w:p>
        </w:tc>
        <w:tc>
          <w:tcPr>
            <w:shd w:val="clear" w:color="auto" w:fill="FFFFFF"/>
          </w:tcPr>
          <w:p>
            <w:pPr>
              <w:jc w:val="left"/>
            </w:pPr>
            <w:r>
              <w:rPr>
                <w:rFonts w:ascii="Times New Roman" w:hAnsi="Times New Roman"/>
                <w:i w:val="0"/>
                <w:color w:val="000000"/>
                <w:sz w:val="22"/>
              </w:rPr>
              <w:t xml:space="preserve">REJECT RULE-04</w:t>
            </w:r>
          </w:p>
        </w:tc>
        <w:tc>
          <w:tcPr>
            <w:shd w:val="clear" w:color="auto" w:fill="FFFFFF"/>
          </w:tcPr>
          <w:p>
            <w:pPr>
              <w:jc w:val="left"/>
            </w:pPr>
            <w:r>
              <w:rPr>
                <w:rFonts w:ascii="Times New Roman" w:hAnsi="Times New Roman"/>
                <w:i w:val="0"/>
                <w:color w:val="000000"/>
                <w:sz w:val="22"/>
              </w:rPr>
              <w:t xml:space="preserve">REJECT RULE-04</w:t>
            </w:r>
          </w:p>
        </w:tc>
        <w:tc>
          <w:tcPr>
            <w:shd w:val="clear" w:color="auto" w:fill="FFFFFF"/>
          </w:tcPr>
          <w:p>
            <w:pPr>
              <w:jc w:val="left"/>
            </w:pPr>
            <w:r>
              <w:rPr>
                <w:rFonts w:ascii="Times New Roman" w:hAnsi="Times New Roman"/>
                <w:i w:val="0"/>
                <w:color w:val="000000"/>
                <w:sz w:val="22"/>
              </w:rPr>
              <w:t xml:space="preserve">PASS</w:t>
            </w:r>
          </w:p>
        </w:tc>
      </w:tr>
      <w:tr>
        <w:tc>
          <w:tcPr>
            <w:shd w:val="clear" w:color="auto" w:fill="F2F2F2"/>
          </w:tcPr>
          <w:p>
            <w:pPr>
              <w:jc w:val="left"/>
            </w:pPr>
            <w:r>
              <w:rPr>
                <w:rFonts w:ascii="Times New Roman" w:hAnsi="Times New Roman"/>
                <w:i w:val="0"/>
                <w:color w:val="000000"/>
                <w:sz w:val="22"/>
              </w:rPr>
              <w:t xml:space="preserve">TC-07</w:t>
            </w:r>
          </w:p>
        </w:tc>
        <w:tc>
          <w:tcPr>
            <w:shd w:val="clear" w:color="auto" w:fill="F2F2F2"/>
          </w:tcPr>
          <w:p>
            <w:pPr>
              <w:jc w:val="left"/>
            </w:pPr>
            <w:r>
              <w:rPr>
                <w:rFonts w:ascii="Times New Roman" w:hAnsi="Times New Roman"/>
                <w:i w:val="0"/>
                <w:color w:val="000000"/>
                <w:sz w:val="22"/>
              </w:rPr>
              <w:t xml:space="preserve">Dữ liệu cũ</w:t>
            </w:r>
          </w:p>
        </w:tc>
        <w:tc>
          <w:tcPr>
            <w:shd w:val="clear" w:color="auto" w:fill="F2F2F2"/>
          </w:tcPr>
          <w:p>
            <w:pPr>
              <w:jc w:val="left"/>
            </w:pPr>
            <w:r>
              <w:rPr>
                <w:rFonts w:ascii="Times New Roman" w:hAnsi="Times New Roman"/>
                <w:i w:val="0"/>
                <w:color w:val="000000"/>
                <w:sz w:val="22"/>
              </w:rPr>
              <w:t xml:space="preserve">Timestamp ~2001</w:t>
            </w:r>
          </w:p>
        </w:tc>
        <w:tc>
          <w:tcPr>
            <w:shd w:val="clear" w:color="auto" w:fill="F2F2F2"/>
          </w:tcPr>
          <w:p>
            <w:pPr>
              <w:jc w:val="left"/>
            </w:pPr>
            <w:r>
              <w:rPr>
                <w:rFonts w:ascii="Times New Roman" w:hAnsi="Times New Roman"/>
                <w:i w:val="0"/>
                <w:color w:val="000000"/>
                <w:sz w:val="22"/>
              </w:rPr>
              <w:t xml:space="preserve">REJECT RULE-05</w:t>
            </w:r>
          </w:p>
        </w:tc>
        <w:tc>
          <w:tcPr>
            <w:shd w:val="clear" w:color="auto" w:fill="F2F2F2"/>
          </w:tcPr>
          <w:p>
            <w:pPr>
              <w:jc w:val="left"/>
            </w:pPr>
            <w:r>
              <w:rPr>
                <w:rFonts w:ascii="Times New Roman" w:hAnsi="Times New Roman"/>
                <w:i w:val="0"/>
                <w:color w:val="000000"/>
                <w:sz w:val="22"/>
              </w:rPr>
              <w:t xml:space="preserve">REJECT RULE-05</w:t>
            </w:r>
          </w:p>
        </w:tc>
        <w:tc>
          <w:tcPr>
            <w:shd w:val="clear" w:color="auto" w:fill="F2F2F2"/>
          </w:tcPr>
          <w:p>
            <w:pPr>
              <w:jc w:val="left"/>
            </w:pPr>
            <w:r>
              <w:rPr>
                <w:rFonts w:ascii="Times New Roman" w:hAnsi="Times New Roman"/>
                <w:i w:val="0"/>
                <w:color w:val="000000"/>
                <w:sz w:val="22"/>
              </w:rPr>
              <w:t xml:space="preserve">PASS</w:t>
            </w:r>
          </w:p>
        </w:tc>
      </w:tr>
      <w:tr>
        <w:tc>
          <w:tcPr>
            <w:shd w:val="clear" w:color="auto" w:fill="FFFFFF"/>
          </w:tcPr>
          <w:p>
            <w:pPr>
              <w:jc w:val="left"/>
            </w:pPr>
            <w:r>
              <w:rPr>
                <w:rFonts w:ascii="Times New Roman" w:hAnsi="Times New Roman"/>
                <w:i w:val="0"/>
                <w:color w:val="000000"/>
                <w:sz w:val="22"/>
              </w:rPr>
              <w:t xml:space="preserve">TC-08</w:t>
            </w:r>
          </w:p>
        </w:tc>
        <w:tc>
          <w:tcPr>
            <w:shd w:val="clear" w:color="auto" w:fill="FFFFFF"/>
          </w:tcPr>
          <w:p>
            <w:pPr>
              <w:jc w:val="left"/>
            </w:pPr>
            <w:r>
              <w:rPr>
                <w:rFonts w:ascii="Times New Roman" w:hAnsi="Times New Roman"/>
                <w:i w:val="0"/>
                <w:color w:val="000000"/>
                <w:sz w:val="22"/>
              </w:rPr>
              <w:t xml:space="preserve">Replay</w:t>
            </w:r>
          </w:p>
        </w:tc>
        <w:tc>
          <w:tcPr>
            <w:shd w:val="clear" w:color="auto" w:fill="FFFFFF"/>
          </w:tcPr>
          <w:p>
            <w:pPr>
              <w:jc w:val="left"/>
            </w:pPr>
            <w:r>
              <w:rPr>
                <w:rFonts w:ascii="Times New Roman" w:hAnsi="Times New Roman"/>
                <w:i w:val="0"/>
                <w:color w:val="000000"/>
                <w:sz w:val="22"/>
              </w:rPr>
              <w:t xml:space="preserve">Trùng TC-01</w:t>
            </w:r>
          </w:p>
        </w:tc>
        <w:tc>
          <w:tcPr>
            <w:shd w:val="clear" w:color="auto" w:fill="FFFFFF"/>
          </w:tcPr>
          <w:p>
            <w:pPr>
              <w:jc w:val="left"/>
            </w:pPr>
            <w:r>
              <w:rPr>
                <w:rFonts w:ascii="Times New Roman" w:hAnsi="Times New Roman"/>
                <w:i w:val="0"/>
                <w:color w:val="000000"/>
                <w:sz w:val="22"/>
              </w:rPr>
              <w:t xml:space="preserve">REJECT RULE-06</w:t>
            </w:r>
          </w:p>
        </w:tc>
        <w:tc>
          <w:tcPr>
            <w:shd w:val="clear" w:color="auto" w:fill="FFFFFF"/>
          </w:tcPr>
          <w:p>
            <w:pPr>
              <w:jc w:val="left"/>
            </w:pPr>
            <w:r>
              <w:rPr>
                <w:rFonts w:ascii="Times New Roman" w:hAnsi="Times New Roman"/>
                <w:i w:val="0"/>
                <w:color w:val="000000"/>
                <w:sz w:val="22"/>
              </w:rPr>
              <w:t xml:space="preserve">REJECT RULE-06</w:t>
            </w:r>
          </w:p>
        </w:tc>
        <w:tc>
          <w:tcPr>
            <w:shd w:val="clear" w:color="auto" w:fill="FFFFFF"/>
          </w:tcPr>
          <w:p>
            <w:pPr>
              <w:jc w:val="left"/>
            </w:pPr>
            <w:r>
              <w:rPr>
                <w:rFonts w:ascii="Times New Roman" w:hAnsi="Times New Roman"/>
                <w:i w:val="0"/>
                <w:color w:val="000000"/>
                <w:sz w:val="22"/>
              </w:rPr>
              <w:t xml:space="preserve">PASS</w:t>
            </w:r>
          </w:p>
        </w:tc>
      </w:tr>
    </w:tbl>
    <w:p>
      <w:pPr>
        <w:jc w:val="center"/>
      </w:pPr>
      <w:r>
        <w:rPr>
          <w:rFonts w:ascii="Times New Roman" w:hAnsi="Times New Roman"/>
          <w:color w:val="000000"/>
          <w:sz w:val="26"/>
        </w:rPr>
        <w:t xml:space="preserve">[PLACEHOLDER — CẦN BỔ SUNG ẢNH CHỤP MÀN HÌNH KẾT QUẢ TỔNG HỢP]</w:t>
      </w:r>
    </w:p>
    <w:p>
      <w:pPr>
        <w:pStyle w:val="Heading2"/>
      </w:pPr>
      <w:r>
        <w:rPr>
          <w:rFonts w:ascii="Times New Roman" w:hAnsi="Times New Roman"/>
          <w:color w:val="000000"/>
          <w:sz w:val="28"/>
        </w:rPr>
        <w:t xml:space="preserve">5.3. Đối chiếu mục tiêu</w:t>
      </w:r>
    </w:p>
    <w:p>
      <w:pPr>
        <w:jc w:val="center"/>
      </w:pPr>
      <w:r>
        <w:rPr>
          <w:rFonts w:ascii="Times New Roman" w:hAnsi="Times New Roman"/>
          <w:b w:val="0"/>
          <w:i w:val="0"/>
          <w:color w:val="000000"/>
          <w:sz w:val="26"/>
        </w:rPr>
        <w:t xml:space="preserve">Bảng 5.2 đối chiếu từng mục tiêu đề ra tại Mục 1.3 với kết quả đã đạt được. Cả bốn mục tiêu của đề tài đều đã được hoàn thành với đầy đủ minh chứng.</w:t>
      </w:r>
    </w:p>
    <w:p>
      <w:pPr>
        <w:jc w:val="center"/>
      </w:pPr>
      <w:r>
        <w:rPr>
          <w:rFonts w:ascii="Times New Roman" w:hAnsi="Times New Roman"/>
          <w:i w:val="0"/>
          <w:color w:val="000000"/>
          <w:sz w:val="26"/>
          <w:b w:val="0"/>
        </w:rPr>
        <w:t xml:space="preserve">Bảng 5.2. Đối chiếu mục tiêu và kết quả</w:t>
      </w:r>
    </w:p>
    <w:p>
      <w:pPr>
        <w:jc w:val="left"/>
      </w:pPr>
      <w:r>
        <w:rPr>
          <w:rFonts w:ascii="Times New Roman" w:hAnsi="Times New Roman"/>
          <w:color w:val="000000"/>
          <w:sz w:val="26"/>
        </w:rPr>
        <w:t xml:space="preserve">MT-01 (Phân tích vai trò của gateway trong kiến trúc và bảo mật IoT): ĐẠT. Đã xây dựng sơ đồ kiến trúc ba lớp, phân tích trust boundary và vai trò Policy Enforcement Point của gateway. Kết quả được trình bày tại Chương 2 (mục 2.1) và sơ đồ Mermaid trong README.md.</w:t>
      </w:r>
    </w:p>
    <w:p>
      <w:pPr>
        <w:jc w:val="left"/>
      </w:pPr>
      <w:r>
        <w:rPr>
          <w:rFonts w:ascii="Times New Roman" w:hAnsi="Times New Roman"/>
          <w:color w:val="000000"/>
          <w:sz w:val="26"/>
        </w:rPr>
        <w:t xml:space="preserve">MT-02 (Thiết kế mô hình gateway bảo mật bằng Node-RED): ĐẠT. Đã triển khai thành công Node-RED Security Gateway với 23 node, 6 rule bảo mật, audit logger và decision router. Flow hoàn chỉnh được lưu trong flows.json và tự động tải khi container khởi động. Kết quả được trình bày tại Chương 3 (mục 3.2) và Chương 4 (mục 4.2).</w:t>
      </w:r>
    </w:p>
    <w:p>
      <w:pPr>
        <w:jc w:val="left"/>
      </w:pPr>
      <w:r>
        <w:rPr>
          <w:rFonts w:ascii="Times New Roman" w:hAnsi="Times New Roman"/>
          <w:color w:val="000000"/>
          <w:sz w:val="26"/>
        </w:rPr>
        <w:t xml:space="preserve">MT-03 (Đề xuất và triển khai các cơ chế kiểm tra tại gateway): ĐẠT. Đã triển khai 6 rule bảo mật (Token Auth, Device Allowlist, Schema Validation, Sensor Range, Timestamp Freshness, Replay Protection) và Audit Logger. Mỗi rule được kiểm thử độc lập với test case tương ứng. Cấu hình rule qua biến môi trường, không hardcode. Kết quả được trình bày tại Chương 4 (mục 4.2.3) và Chương 5 (mục 5.1).</w:t>
      </w:r>
    </w:p>
    <w:p>
      <w:pPr>
        <w:jc w:val="center"/>
      </w:pPr>
      <w:r>
        <w:rPr>
          <w:rFonts w:ascii="Times New Roman" w:hAnsi="Times New Roman"/>
          <w:color w:val="000000"/>
          <w:sz w:val="26"/>
        </w:rPr>
        <w:t xml:space="preserve">MT-04 (Xây dựng kế hoạch đánh giá mô hình): ĐẠT. Đã xây dựng test plan với 8 test case, mỗi test case nhắm đến một rule cụ thể. Kết quả kiểm thử đạt 8/8 PASS (100%). Bảng test case, audit log và kết quả đối chiếu được trình bày tại Chương 4 (mục 4.3) và Chương 5 (mục 5.1-5.2). [PLACEHOLDER — CẦN BỔ SUNG VIDEO DEMO]</w:t>
      </w:r>
    </w:p>
    <w:p>
      <w:pPr>
        <w:jc w:val="left"/>
      </w:pPr>
      <w:r>
        <w:rPr>
          <w:rFonts w:ascii="Times New Roman" w:hAnsi="Times New Roman"/>
          <w:color w:val="000000"/>
          <w:sz w:val="26"/>
        </w:rPr>
        <w:t xml:space="preserve"/>
      </w:r>
    </w:p>
    <w:p>
      <w:pPr>
        <w:pStyle w:val="Heading1"/>
      </w:pPr>
      <w:r>
        <w:rPr>
          <w:rFonts w:ascii="Times New Roman" w:hAnsi="Times New Roman"/>
          <w:color w:val="000000"/>
          <w:sz w:val="32"/>
        </w:rPr>
        <w:t xml:space="preserve">CHƯƠNG 6. ĐÁNH GIÁ BẢO MẬT</w:t>
      </w:r>
    </w:p>
    <w:p>
      <w:pPr>
        <w:jc w:val="left"/>
      </w:pPr>
      <w:r>
        <w:rPr>
          <w:rFonts w:ascii="Times New Roman" w:hAnsi="Times New Roman"/>
          <w:color w:val="000000"/>
          <w:sz w:val="26"/>
        </w:rPr>
        <w:t xml:space="preserve"/>
      </w:r>
    </w:p>
    <w:p>
      <w:pPr>
        <w:pStyle w:val="Heading2"/>
      </w:pPr>
      <w:r>
        <w:rPr>
          <w:rFonts w:ascii="Times New Roman" w:hAnsi="Times New Roman"/>
          <w:color w:val="000000"/>
          <w:sz w:val="28"/>
        </w:rPr>
        <w:t xml:space="preserve">6.1. Tài sản và dữ liệu cần bảo vệ</w:t>
      </w:r>
    </w:p>
    <w:p>
      <w:pPr>
        <w:jc w:val="left"/>
      </w:pPr>
      <w:r>
        <w:rPr>
          <w:rFonts w:ascii="Times New Roman" w:hAnsi="Times New Roman"/>
          <w:color w:val="000000"/>
          <w:sz w:val="26"/>
        </w:rPr>
        <w:t xml:space="preserve">Trong mô hình IoT Security Gateway, các tài sản cần bảo vệ được phân loại theo bộ ba CIA (Confidentiality — Tính bí mật, Integrity — Tính toàn vẹn, Availability — Tính sẵn sàng). Bảng 6.1 liệt kê các tài sản chính và yêu cầu bảo mật tương ứng.</w:t>
      </w:r>
    </w:p>
    <w:p>
      <w:pPr>
        <w:jc w:val="center"/>
      </w:pPr>
      <w:r>
        <w:rPr>
          <w:rFonts w:ascii="Times New Roman" w:hAnsi="Times New Roman"/>
          <w:i w:val="0"/>
          <w:color w:val="000000"/>
          <w:sz w:val="26"/>
          <w:b w:val="0"/>
        </w:rPr>
        <w:t xml:space="preserve">Bảng 6.1. Tài sản và yêu cầu bảo mật (CIA)</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STT</w:t>
            </w:r>
          </w:p>
        </w:tc>
        <w:tc>
          <w:tcPr>
            <w:shd w:val="clear" w:color="auto" w:fill="003366"/>
          </w:tcPr>
          <w:p>
            <w:pPr>
              <w:jc w:val="center"/>
            </w:pPr>
            <w:r>
              <w:rPr>
                <w:rFonts w:ascii="Times New Roman" w:hAnsi="Times New Roman"/>
                <w:b/>
                <w:i w:val="0"/>
                <w:color w:val="000000"/>
                <w:sz w:val="22"/>
              </w:rPr>
              <w:t xml:space="preserve">Tài sản</w:t>
            </w:r>
          </w:p>
        </w:tc>
        <w:tc>
          <w:tcPr>
            <w:shd w:val="clear" w:color="auto" w:fill="003366"/>
          </w:tcPr>
          <w:p>
            <w:pPr>
              <w:jc w:val="center"/>
            </w:pPr>
            <w:r>
              <w:rPr>
                <w:rFonts w:ascii="Times New Roman" w:hAnsi="Times New Roman"/>
                <w:b/>
                <w:i w:val="0"/>
                <w:color w:val="000000"/>
                <w:sz w:val="22"/>
              </w:rPr>
              <w:t xml:space="preserve">Mô tả</w:t>
            </w:r>
          </w:p>
        </w:tc>
        <w:tc>
          <w:tcPr>
            <w:shd w:val="clear" w:color="auto" w:fill="003366"/>
          </w:tcPr>
          <w:p>
            <w:pPr>
              <w:jc w:val="center"/>
            </w:pPr>
            <w:r>
              <w:rPr>
                <w:rFonts w:ascii="Times New Roman" w:hAnsi="Times New Roman"/>
                <w:b/>
                <w:i w:val="0"/>
                <w:color w:val="000000"/>
                <w:sz w:val="22"/>
              </w:rPr>
              <w:t xml:space="preserve">C (Bí mật)</w:t>
            </w:r>
          </w:p>
        </w:tc>
        <w:tc>
          <w:tcPr>
            <w:shd w:val="clear" w:color="auto" w:fill="003366"/>
          </w:tcPr>
          <w:p>
            <w:pPr>
              <w:jc w:val="center"/>
            </w:pPr>
            <w:r>
              <w:rPr>
                <w:rFonts w:ascii="Times New Roman" w:hAnsi="Times New Roman"/>
                <w:b/>
                <w:i w:val="0"/>
                <w:color w:val="000000"/>
                <w:sz w:val="22"/>
              </w:rPr>
              <w:t xml:space="preserve">I (Toàn vẹn)</w:t>
            </w:r>
          </w:p>
        </w:tc>
        <w:tc>
          <w:tcPr>
            <w:shd w:val="clear" w:color="auto" w:fill="003366"/>
          </w:tcPr>
          <w:p>
            <w:pPr>
              <w:jc w:val="center"/>
            </w:pPr>
            <w:r>
              <w:rPr>
                <w:rFonts w:ascii="Times New Roman" w:hAnsi="Times New Roman"/>
                <w:b/>
                <w:i w:val="0"/>
                <w:color w:val="000000"/>
                <w:sz w:val="22"/>
              </w:rPr>
              <w:t xml:space="preserve">A (Sẵn sàng)</w:t>
            </w:r>
          </w:p>
        </w:tc>
      </w:tr>
      <w:tr>
        <w:tc>
          <w:tcPr>
            <w:shd w:val="clear" w:color="auto" w:fill="F2F2F2"/>
          </w:tcPr>
          <w:p>
            <w:pPr>
              <w:jc w:val="left"/>
            </w:pPr>
            <w:r>
              <w:rPr>
                <w:rFonts w:ascii="Times New Roman" w:hAnsi="Times New Roman"/>
                <w:i w:val="0"/>
                <w:color w:val="000000"/>
                <w:sz w:val="22"/>
              </w:rPr>
              <w:t xml:space="preserve">1</w:t>
            </w:r>
          </w:p>
        </w:tc>
        <w:tc>
          <w:tcPr>
            <w:shd w:val="clear" w:color="auto" w:fill="F2F2F2"/>
          </w:tcPr>
          <w:p>
            <w:pPr>
              <w:jc w:val="left"/>
            </w:pPr>
            <w:r>
              <w:rPr>
                <w:rFonts w:ascii="Times New Roman" w:hAnsi="Times New Roman"/>
                <w:i w:val="0"/>
                <w:color w:val="000000"/>
                <w:sz w:val="22"/>
              </w:rPr>
              <w:t xml:space="preserve">Dữ liệu cảm biến</w:t>
            </w:r>
          </w:p>
        </w:tc>
        <w:tc>
          <w:tcPr>
            <w:shd w:val="clear" w:color="auto" w:fill="F2F2F2"/>
          </w:tcPr>
          <w:p>
            <w:pPr>
              <w:jc w:val="left"/>
            </w:pPr>
            <w:r>
              <w:rPr>
                <w:rFonts w:ascii="Times New Roman" w:hAnsi="Times New Roman"/>
                <w:i w:val="0"/>
                <w:color w:val="000000"/>
                <w:sz w:val="22"/>
              </w:rPr>
              <w:t xml:space="preserve">Giá trị nhiệt độ, độ ẩm từ thiết bị IoT</w:t>
            </w:r>
          </w:p>
        </w:tc>
        <w:tc>
          <w:tcPr>
            <w:shd w:val="clear" w:color="auto" w:fill="F2F2F2"/>
          </w:tcPr>
          <w:p>
            <w:pPr>
              <w:jc w:val="left"/>
            </w:pPr>
            <w:r>
              <w:rPr>
                <w:rFonts w:ascii="Times New Roman" w:hAnsi="Times New Roman"/>
                <w:i w:val="0"/>
                <w:color w:val="000000"/>
                <w:sz w:val="22"/>
              </w:rPr>
              <w:t xml:space="preserve">Trung bình</w:t>
            </w:r>
          </w:p>
        </w:tc>
        <w:tc>
          <w:tcPr>
            <w:shd w:val="clear" w:color="auto" w:fill="F2F2F2"/>
          </w:tcPr>
          <w:p>
            <w:pPr>
              <w:jc w:val="left"/>
            </w:pPr>
            <w:r>
              <w:rPr>
                <w:rFonts w:ascii="Times New Roman" w:hAnsi="Times New Roman"/>
                <w:i w:val="0"/>
                <w:color w:val="000000"/>
                <w:sz w:val="22"/>
              </w:rPr>
              <w:t xml:space="preserve">Cao</w:t>
            </w:r>
          </w:p>
        </w:tc>
        <w:tc>
          <w:tcPr>
            <w:shd w:val="clear" w:color="auto" w:fill="F2F2F2"/>
          </w:tcPr>
          <w:p>
            <w:pPr>
              <w:jc w:val="left"/>
            </w:pPr>
            <w:r>
              <w:rPr>
                <w:rFonts w:ascii="Times New Roman" w:hAnsi="Times New Roman"/>
                <w:i w:val="0"/>
                <w:color w:val="000000"/>
                <w:sz w:val="22"/>
              </w:rPr>
              <w:t xml:space="preserve">Cao</w:t>
            </w:r>
          </w:p>
        </w:tc>
      </w:tr>
      <w:tr>
        <w:tc>
          <w:tcPr>
            <w:shd w:val="clear" w:color="auto" w:fill="FFFFFF"/>
          </w:tcPr>
          <w:p>
            <w:pPr>
              <w:jc w:val="left"/>
            </w:pPr>
            <w:r>
              <w:rPr>
                <w:rFonts w:ascii="Times New Roman" w:hAnsi="Times New Roman"/>
                <w:i w:val="0"/>
                <w:color w:val="000000"/>
                <w:sz w:val="22"/>
              </w:rPr>
              <w:t xml:space="preserve">2</w:t>
            </w:r>
          </w:p>
        </w:tc>
        <w:tc>
          <w:tcPr>
            <w:shd w:val="clear" w:color="auto" w:fill="FFFFFF"/>
          </w:tcPr>
          <w:p>
            <w:pPr>
              <w:jc w:val="left"/>
            </w:pPr>
            <w:r>
              <w:rPr>
                <w:rFonts w:ascii="Times New Roman" w:hAnsi="Times New Roman"/>
                <w:i w:val="0"/>
                <w:color w:val="000000"/>
                <w:sz w:val="22"/>
              </w:rPr>
              <w:t xml:space="preserve">Token xác thực</w:t>
            </w:r>
          </w:p>
        </w:tc>
        <w:tc>
          <w:tcPr>
            <w:shd w:val="clear" w:color="auto" w:fill="FFFFFF"/>
          </w:tcPr>
          <w:p>
            <w:pPr>
              <w:jc w:val="left"/>
            </w:pPr>
            <w:r>
              <w:rPr>
                <w:rFonts w:ascii="Times New Roman" w:hAnsi="Times New Roman"/>
                <w:i w:val="0"/>
                <w:color w:val="000000"/>
                <w:sz w:val="22"/>
              </w:rPr>
              <w:t xml:space="preserve">Shared secret dùng để xác thực thiết bị</w:t>
            </w:r>
          </w:p>
        </w:tc>
        <w:tc>
          <w:tcPr>
            <w:shd w:val="clear" w:color="auto" w:fill="FFFFFF"/>
          </w:tcPr>
          <w:p>
            <w:pPr>
              <w:jc w:val="left"/>
            </w:pPr>
            <w:r>
              <w:rPr>
                <w:rFonts w:ascii="Times New Roman" w:hAnsi="Times New Roman"/>
                <w:i w:val="0"/>
                <w:color w:val="000000"/>
                <w:sz w:val="22"/>
              </w:rPr>
              <w:t xml:space="preserve">Cao</w:t>
            </w:r>
          </w:p>
        </w:tc>
        <w:tc>
          <w:tcPr>
            <w:shd w:val="clear" w:color="auto" w:fill="FFFFFF"/>
          </w:tcPr>
          <w:p>
            <w:pPr>
              <w:jc w:val="left"/>
            </w:pPr>
            <w:r>
              <w:rPr>
                <w:rFonts w:ascii="Times New Roman" w:hAnsi="Times New Roman"/>
                <w:i w:val="0"/>
                <w:color w:val="000000"/>
                <w:sz w:val="22"/>
              </w:rPr>
              <w:t xml:space="preserve">Cao</w:t>
            </w:r>
          </w:p>
        </w:tc>
        <w:tc>
          <w:tcPr>
            <w:shd w:val="clear" w:color="auto" w:fill="FFFFFF"/>
          </w:tcPr>
          <w:p>
            <w:pPr>
              <w:jc w:val="left"/>
            </w:pPr>
            <w:r>
              <w:rPr>
                <w:rFonts w:ascii="Times New Roman" w:hAnsi="Times New Roman"/>
                <w:i w:val="0"/>
                <w:color w:val="000000"/>
                <w:sz w:val="22"/>
              </w:rPr>
              <w:t xml:space="preserve">Trung bình</w:t>
            </w:r>
          </w:p>
        </w:tc>
      </w:tr>
      <w:tr>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Danh tính thiết bị</w:t>
            </w:r>
          </w:p>
        </w:tc>
        <w:tc>
          <w:tcPr>
            <w:shd w:val="clear" w:color="auto" w:fill="F2F2F2"/>
          </w:tcPr>
          <w:p>
            <w:pPr>
              <w:jc w:val="left"/>
            </w:pPr>
            <w:r>
              <w:rPr>
                <w:rFonts w:ascii="Times New Roman" w:hAnsi="Times New Roman"/>
                <w:i w:val="0"/>
                <w:color w:val="000000"/>
                <w:sz w:val="22"/>
              </w:rPr>
              <w:t xml:space="preserve">Device ID và thông tin định danh</w:t>
            </w:r>
          </w:p>
        </w:tc>
        <w:tc>
          <w:tcPr>
            <w:shd w:val="clear" w:color="auto" w:fill="F2F2F2"/>
          </w:tcPr>
          <w:p>
            <w:pPr>
              <w:jc w:val="left"/>
            </w:pPr>
            <w:r>
              <w:rPr>
                <w:rFonts w:ascii="Times New Roman" w:hAnsi="Times New Roman"/>
                <w:i w:val="0"/>
                <w:color w:val="000000"/>
                <w:sz w:val="22"/>
              </w:rPr>
              <w:t xml:space="preserve">Trung bình</w:t>
            </w:r>
          </w:p>
        </w:tc>
        <w:tc>
          <w:tcPr>
            <w:shd w:val="clear" w:color="auto" w:fill="F2F2F2"/>
          </w:tcPr>
          <w:p>
            <w:pPr>
              <w:jc w:val="left"/>
            </w:pPr>
            <w:r>
              <w:rPr>
                <w:rFonts w:ascii="Times New Roman" w:hAnsi="Times New Roman"/>
                <w:i w:val="0"/>
                <w:color w:val="000000"/>
                <w:sz w:val="22"/>
              </w:rPr>
              <w:t xml:space="preserve">Cao</w:t>
            </w:r>
          </w:p>
        </w:tc>
        <w:tc>
          <w:tcPr>
            <w:shd w:val="clear" w:color="auto" w:fill="F2F2F2"/>
          </w:tcPr>
          <w:p>
            <w:pPr>
              <w:jc w:val="left"/>
            </w:pPr>
            <w:r>
              <w:rPr>
                <w:rFonts w:ascii="Times New Roman" w:hAnsi="Times New Roman"/>
                <w:i w:val="0"/>
                <w:color w:val="000000"/>
                <w:sz w:val="22"/>
              </w:rPr>
              <w:t xml:space="preserve">Cao</w:t>
            </w:r>
          </w:p>
        </w:tc>
      </w:tr>
      <w:tr>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Cấu hình gateway</w:t>
            </w:r>
          </w:p>
        </w:tc>
        <w:tc>
          <w:tcPr>
            <w:shd w:val="clear" w:color="auto" w:fill="FFFFFF"/>
          </w:tcPr>
          <w:p>
            <w:pPr>
              <w:jc w:val="left"/>
            </w:pPr>
            <w:r>
              <w:rPr>
                <w:rFonts w:ascii="Times New Roman" w:hAnsi="Times New Roman"/>
                <w:i w:val="0"/>
                <w:color w:val="000000"/>
                <w:sz w:val="22"/>
              </w:rPr>
              <w:t xml:space="preserve">Biến môi trường, allowlist, ngưỡng cảm biến</w:t>
            </w:r>
          </w:p>
        </w:tc>
        <w:tc>
          <w:tcPr>
            <w:shd w:val="clear" w:color="auto" w:fill="FFFFFF"/>
          </w:tcPr>
          <w:p>
            <w:pPr>
              <w:jc w:val="left"/>
            </w:pPr>
            <w:r>
              <w:rPr>
                <w:rFonts w:ascii="Times New Roman" w:hAnsi="Times New Roman"/>
                <w:i w:val="0"/>
                <w:color w:val="000000"/>
                <w:sz w:val="22"/>
              </w:rPr>
              <w:t xml:space="preserve">Cao</w:t>
            </w:r>
          </w:p>
        </w:tc>
        <w:tc>
          <w:tcPr>
            <w:shd w:val="clear" w:color="auto" w:fill="FFFFFF"/>
          </w:tcPr>
          <w:p>
            <w:pPr>
              <w:jc w:val="left"/>
            </w:pPr>
            <w:r>
              <w:rPr>
                <w:rFonts w:ascii="Times New Roman" w:hAnsi="Times New Roman"/>
                <w:i w:val="0"/>
                <w:color w:val="000000"/>
                <w:sz w:val="22"/>
              </w:rPr>
              <w:t xml:space="preserve">Cao</w:t>
            </w:r>
          </w:p>
        </w:tc>
        <w:tc>
          <w:tcPr>
            <w:shd w:val="clear" w:color="auto" w:fill="FFFFFF"/>
          </w:tcPr>
          <w:p>
            <w:pPr>
              <w:jc w:val="left"/>
            </w:pPr>
            <w:r>
              <w:rPr>
                <w:rFonts w:ascii="Times New Roman" w:hAnsi="Times New Roman"/>
                <w:i w:val="0"/>
                <w:color w:val="000000"/>
                <w:sz w:val="22"/>
              </w:rPr>
              <w:t xml:space="preserve">Trung bình</w:t>
            </w:r>
          </w:p>
        </w:tc>
      </w:tr>
      <w:tr>
        <w:tc>
          <w:tcPr>
            <w:shd w:val="clear" w:color="auto" w:fill="F2F2F2"/>
          </w:tcPr>
          <w:p>
            <w:pPr>
              <w:jc w:val="left"/>
            </w:pPr>
            <w:r>
              <w:rPr>
                <w:rFonts w:ascii="Times New Roman" w:hAnsi="Times New Roman"/>
                <w:i w:val="0"/>
                <w:color w:val="000000"/>
                <w:sz w:val="22"/>
              </w:rPr>
              <w:t xml:space="preserve">5</w:t>
            </w:r>
          </w:p>
        </w:tc>
        <w:tc>
          <w:tcPr>
            <w:shd w:val="clear" w:color="auto" w:fill="F2F2F2"/>
          </w:tcPr>
          <w:p>
            <w:pPr>
              <w:jc w:val="left"/>
            </w:pPr>
            <w:r>
              <w:rPr>
                <w:rFonts w:ascii="Times New Roman" w:hAnsi="Times New Roman"/>
                <w:i w:val="0"/>
                <w:color w:val="000000"/>
                <w:sz w:val="22"/>
              </w:rPr>
              <w:t xml:space="preserve">Audit log</w:t>
            </w:r>
          </w:p>
        </w:tc>
        <w:tc>
          <w:tcPr>
            <w:shd w:val="clear" w:color="auto" w:fill="F2F2F2"/>
          </w:tcPr>
          <w:p>
            <w:pPr>
              <w:jc w:val="left"/>
            </w:pPr>
            <w:r>
              <w:rPr>
                <w:rFonts w:ascii="Times New Roman" w:hAnsi="Times New Roman"/>
                <w:i w:val="0"/>
                <w:color w:val="000000"/>
                <w:sz w:val="22"/>
              </w:rPr>
              <w:t xml:space="preserve">Nhật ký quyết định ACCEPT/REJECT của gateway</w:t>
            </w:r>
          </w:p>
        </w:tc>
        <w:tc>
          <w:tcPr>
            <w:shd w:val="clear" w:color="auto" w:fill="F2F2F2"/>
          </w:tcPr>
          <w:p>
            <w:pPr>
              <w:jc w:val="left"/>
            </w:pPr>
            <w:r>
              <w:rPr>
                <w:rFonts w:ascii="Times New Roman" w:hAnsi="Times New Roman"/>
                <w:i w:val="0"/>
                <w:color w:val="000000"/>
                <w:sz w:val="22"/>
              </w:rPr>
              <w:t xml:space="preserve">Trung bình</w:t>
            </w:r>
          </w:p>
        </w:tc>
        <w:tc>
          <w:tcPr>
            <w:shd w:val="clear" w:color="auto" w:fill="F2F2F2"/>
          </w:tcPr>
          <w:p>
            <w:pPr>
              <w:jc w:val="left"/>
            </w:pPr>
            <w:r>
              <w:rPr>
                <w:rFonts w:ascii="Times New Roman" w:hAnsi="Times New Roman"/>
                <w:i w:val="0"/>
                <w:color w:val="000000"/>
                <w:sz w:val="22"/>
              </w:rPr>
              <w:t xml:space="preserve">Cao</w:t>
            </w:r>
          </w:p>
        </w:tc>
        <w:tc>
          <w:tcPr>
            <w:shd w:val="clear" w:color="auto" w:fill="F2F2F2"/>
          </w:tcPr>
          <w:p>
            <w:pPr>
              <w:jc w:val="left"/>
            </w:pPr>
            <w:r>
              <w:rPr>
                <w:rFonts w:ascii="Times New Roman" w:hAnsi="Times New Roman"/>
                <w:i w:val="0"/>
                <w:color w:val="000000"/>
                <w:sz w:val="22"/>
              </w:rPr>
              <w:t xml:space="preserve">Thấp</w:t>
            </w:r>
          </w:p>
        </w:tc>
      </w:tr>
      <w:tr>
        <w:tc>
          <w:tcPr>
            <w:shd w:val="clear" w:color="auto" w:fill="FFFFFF"/>
          </w:tcPr>
          <w:p>
            <w:pPr>
              <w:jc w:val="left"/>
            </w:pPr>
            <w:r>
              <w:rPr>
                <w:rFonts w:ascii="Times New Roman" w:hAnsi="Times New Roman"/>
                <w:i w:val="0"/>
                <w:color w:val="000000"/>
                <w:sz w:val="22"/>
              </w:rPr>
              <w:t xml:space="preserve">6</w:t>
            </w:r>
          </w:p>
        </w:tc>
        <w:tc>
          <w:tcPr>
            <w:shd w:val="clear" w:color="auto" w:fill="FFFFFF"/>
          </w:tcPr>
          <w:p>
            <w:pPr>
              <w:jc w:val="left"/>
            </w:pPr>
            <w:r>
              <w:rPr>
                <w:rFonts w:ascii="Times New Roman" w:hAnsi="Times New Roman"/>
                <w:i w:val="0"/>
                <w:color w:val="000000"/>
                <w:sz w:val="22"/>
              </w:rPr>
              <w:t xml:space="preserve">Luồng dữ liệu lên cloud</w:t>
            </w:r>
          </w:p>
        </w:tc>
        <w:tc>
          <w:tcPr>
            <w:shd w:val="clear" w:color="auto" w:fill="FFFFFF"/>
          </w:tcPr>
          <w:p>
            <w:pPr>
              <w:jc w:val="left"/>
            </w:pPr>
            <w:r>
              <w:rPr>
                <w:rFonts w:ascii="Times New Roman" w:hAnsi="Times New Roman"/>
                <w:i w:val="0"/>
                <w:color w:val="000000"/>
                <w:sz w:val="22"/>
              </w:rPr>
              <w:t xml:space="preserve">Dữ liệu được gateway chấp nhận chuyển tiếp</w:t>
            </w:r>
          </w:p>
        </w:tc>
        <w:tc>
          <w:tcPr>
            <w:shd w:val="clear" w:color="auto" w:fill="FFFFFF"/>
          </w:tcPr>
          <w:p>
            <w:pPr>
              <w:jc w:val="left"/>
            </w:pPr>
            <w:r>
              <w:rPr>
                <w:rFonts w:ascii="Times New Roman" w:hAnsi="Times New Roman"/>
                <w:i w:val="0"/>
                <w:color w:val="000000"/>
                <w:sz w:val="22"/>
              </w:rPr>
              <w:t xml:space="preserve">Trung bình</w:t>
            </w:r>
          </w:p>
        </w:tc>
        <w:tc>
          <w:tcPr>
            <w:shd w:val="clear" w:color="auto" w:fill="FFFFFF"/>
          </w:tcPr>
          <w:p>
            <w:pPr>
              <w:jc w:val="left"/>
            </w:pPr>
            <w:r>
              <w:rPr>
                <w:rFonts w:ascii="Times New Roman" w:hAnsi="Times New Roman"/>
                <w:i w:val="0"/>
                <w:color w:val="000000"/>
                <w:sz w:val="22"/>
              </w:rPr>
              <w:t xml:space="preserve">Cao</w:t>
            </w:r>
          </w:p>
        </w:tc>
        <w:tc>
          <w:tcPr>
            <w:shd w:val="clear" w:color="auto" w:fill="FFFFFF"/>
          </w:tcPr>
          <w:p>
            <w:pPr>
              <w:jc w:val="left"/>
            </w:pPr>
            <w:r>
              <w:rPr>
                <w:rFonts w:ascii="Times New Roman" w:hAnsi="Times New Roman"/>
                <w:i w:val="0"/>
                <w:color w:val="000000"/>
                <w:sz w:val="22"/>
              </w:rPr>
              <w:t xml:space="preserve">Cao</w:t>
            </w:r>
          </w:p>
        </w:tc>
      </w:tr>
      <w:tr>
        <w:tc>
          <w:tcPr>
            <w:shd w:val="clear" w:color="auto" w:fill="F2F2F2"/>
          </w:tcPr>
          <w:p>
            <w:pPr>
              <w:jc w:val="left"/>
            </w:pPr>
            <w:r>
              <w:rPr>
                <w:rFonts w:ascii="Times New Roman" w:hAnsi="Times New Roman"/>
                <w:i w:val="0"/>
                <w:color w:val="000000"/>
                <w:sz w:val="22"/>
              </w:rPr>
              <w:t xml:space="preserve">7</w:t>
            </w:r>
          </w:p>
        </w:tc>
        <w:tc>
          <w:tcPr>
            <w:shd w:val="clear" w:color="auto" w:fill="F2F2F2"/>
          </w:tcPr>
          <w:p>
            <w:pPr>
              <w:jc w:val="left"/>
            </w:pPr>
            <w:r>
              <w:rPr>
                <w:rFonts w:ascii="Times New Roman" w:hAnsi="Times New Roman"/>
                <w:i w:val="0"/>
                <w:color w:val="000000"/>
                <w:sz w:val="22"/>
              </w:rPr>
              <w:t xml:space="preserve">Flow Node-RED</w:t>
            </w:r>
          </w:p>
        </w:tc>
        <w:tc>
          <w:tcPr>
            <w:shd w:val="clear" w:color="auto" w:fill="F2F2F2"/>
          </w:tcPr>
          <w:p>
            <w:pPr>
              <w:jc w:val="left"/>
            </w:pPr>
            <w:r>
              <w:rPr>
                <w:rFonts w:ascii="Times New Roman" w:hAnsi="Times New Roman"/>
                <w:i w:val="0"/>
                <w:color w:val="000000"/>
                <w:sz w:val="22"/>
              </w:rPr>
              <w:t xml:space="preserve">Định nghĩa pipeline xử lý và rule bảo mật</w:t>
            </w:r>
          </w:p>
        </w:tc>
        <w:tc>
          <w:tcPr>
            <w:shd w:val="clear" w:color="auto" w:fill="F2F2F2"/>
          </w:tcPr>
          <w:p>
            <w:pPr>
              <w:jc w:val="left"/>
            </w:pPr>
            <w:r>
              <w:rPr>
                <w:rFonts w:ascii="Times New Roman" w:hAnsi="Times New Roman"/>
                <w:i w:val="0"/>
                <w:color w:val="000000"/>
                <w:sz w:val="22"/>
              </w:rPr>
              <w:t xml:space="preserve">Trung bình</w:t>
            </w:r>
          </w:p>
        </w:tc>
        <w:tc>
          <w:tcPr>
            <w:shd w:val="clear" w:color="auto" w:fill="F2F2F2"/>
          </w:tcPr>
          <w:p>
            <w:pPr>
              <w:jc w:val="left"/>
            </w:pPr>
            <w:r>
              <w:rPr>
                <w:rFonts w:ascii="Times New Roman" w:hAnsi="Times New Roman"/>
                <w:i w:val="0"/>
                <w:color w:val="000000"/>
                <w:sz w:val="22"/>
              </w:rPr>
              <w:t xml:space="preserve">Cao</w:t>
            </w:r>
          </w:p>
        </w:tc>
        <w:tc>
          <w:tcPr>
            <w:shd w:val="clear" w:color="auto" w:fill="F2F2F2"/>
          </w:tcPr>
          <w:p>
            <w:pPr>
              <w:jc w:val="left"/>
            </w:pPr>
            <w:r>
              <w:rPr>
                <w:rFonts w:ascii="Times New Roman" w:hAnsi="Times New Roman"/>
                <w:i w:val="0"/>
                <w:color w:val="000000"/>
                <w:sz w:val="22"/>
              </w:rPr>
              <w:t xml:space="preserve">Cao</w:t>
            </w:r>
          </w:p>
        </w:tc>
      </w:tr>
    </w:tbl>
    <w:p>
      <w:pPr>
        <w:pStyle w:val="Heading2"/>
      </w:pPr>
      <w:r>
        <w:rPr>
          <w:rFonts w:ascii="Times New Roman" w:hAnsi="Times New Roman"/>
          <w:color w:val="000000"/>
          <w:sz w:val="28"/>
        </w:rPr>
        <w:t xml:space="preserve">6.2. Mối đe dọa và lỗ hổng</w:t>
      </w:r>
    </w:p>
    <w:p>
      <w:pPr>
        <w:jc w:val="left"/>
      </w:pPr>
      <w:r>
        <w:rPr>
          <w:rFonts w:ascii="Times New Roman" w:hAnsi="Times New Roman"/>
          <w:color w:val="000000"/>
          <w:sz w:val="26"/>
        </w:rPr>
        <w:t xml:space="preserve">Dựa trên phân tích kiến trúc và luồng dữ liệu, các mối đe dọa chính được xác định và ánh xạ với lỗ hổng tương ứng trong hệ thống. Bảng 6.2 trình bày chi tiết các mối đe dọa, lỗ hổng và tác động tiềm tàng đến hệ thống. Phân tích dựa trên khung OWASP IoT Top 10 và các giả định về môi trường thử nghiệm local (không có mã hóa kênh truyền, không có PKI, gateway là điểm kiểm soát duy nhất).</w:t>
      </w:r>
    </w:p>
    <w:p>
      <w:pPr>
        <w:jc w:val="center"/>
      </w:pPr>
      <w:r>
        <w:rPr>
          <w:rFonts w:ascii="Times New Roman" w:hAnsi="Times New Roman"/>
          <w:i w:val="0"/>
          <w:color w:val="000000"/>
          <w:sz w:val="26"/>
          <w:b w:val="0"/>
        </w:rPr>
        <w:t xml:space="preserve">Bảng 6.2. Mối đe dọa và lỗ hổng</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STT</w:t>
            </w:r>
          </w:p>
        </w:tc>
        <w:tc>
          <w:tcPr>
            <w:shd w:val="clear" w:color="auto" w:fill="003366"/>
          </w:tcPr>
          <w:p>
            <w:pPr>
              <w:jc w:val="center"/>
            </w:pPr>
            <w:r>
              <w:rPr>
                <w:rFonts w:ascii="Times New Roman" w:hAnsi="Times New Roman"/>
                <w:b/>
                <w:i w:val="0"/>
                <w:color w:val="000000"/>
                <w:sz w:val="22"/>
              </w:rPr>
              <w:t xml:space="preserve">Mối đe dọa</w:t>
            </w:r>
          </w:p>
        </w:tc>
        <w:tc>
          <w:tcPr>
            <w:shd w:val="clear" w:color="auto" w:fill="003366"/>
          </w:tcPr>
          <w:p>
            <w:pPr>
              <w:jc w:val="center"/>
            </w:pPr>
            <w:r>
              <w:rPr>
                <w:rFonts w:ascii="Times New Roman" w:hAnsi="Times New Roman"/>
                <w:b/>
                <w:i w:val="0"/>
                <w:color w:val="000000"/>
                <w:sz w:val="22"/>
              </w:rPr>
              <w:t xml:space="preserve">Mô tả</w:t>
            </w:r>
          </w:p>
        </w:tc>
        <w:tc>
          <w:tcPr>
            <w:shd w:val="clear" w:color="auto" w:fill="003366"/>
          </w:tcPr>
          <w:p>
            <w:pPr>
              <w:jc w:val="center"/>
            </w:pPr>
            <w:r>
              <w:rPr>
                <w:rFonts w:ascii="Times New Roman" w:hAnsi="Times New Roman"/>
                <w:b/>
                <w:i w:val="0"/>
                <w:color w:val="000000"/>
                <w:sz w:val="22"/>
              </w:rPr>
              <w:t xml:space="preserve">Lỗ hổng liên quan</w:t>
            </w:r>
          </w:p>
        </w:tc>
        <w:tc>
          <w:tcPr>
            <w:shd w:val="clear" w:color="auto" w:fill="003366"/>
          </w:tcPr>
          <w:p>
            <w:pPr>
              <w:jc w:val="center"/>
            </w:pPr>
            <w:r>
              <w:rPr>
                <w:rFonts w:ascii="Times New Roman" w:hAnsi="Times New Roman"/>
                <w:b/>
                <w:i w:val="0"/>
                <w:color w:val="000000"/>
                <w:sz w:val="22"/>
              </w:rPr>
              <w:t xml:space="preserve">Tác động</w:t>
            </w:r>
          </w:p>
        </w:tc>
        <w:tc>
          <w:tcPr>
            <w:shd w:val="clear" w:color="auto" w:fill="003366"/>
          </w:tcPr>
          <w:p>
            <w:pPr>
              <w:jc w:val="center"/>
            </w:pPr>
            <w:r>
              <w:rPr>
                <w:rFonts w:ascii="Times New Roman" w:hAnsi="Times New Roman"/>
                <w:b/>
                <w:i w:val="0"/>
                <w:color w:val="000000"/>
                <w:sz w:val="22"/>
              </w:rPr>
              <w:t xml:space="preserve">OWASP IoT Top 10</w:t>
            </w:r>
          </w:p>
        </w:tc>
      </w:tr>
      <w:tr>
        <w:tc>
          <w:tcPr>
            <w:shd w:val="clear" w:color="auto" w:fill="F2F2F2"/>
          </w:tcPr>
          <w:p>
            <w:pPr>
              <w:jc w:val="left"/>
            </w:pPr>
            <w:r>
              <w:rPr>
                <w:rFonts w:ascii="Times New Roman" w:hAnsi="Times New Roman"/>
                <w:i w:val="0"/>
                <w:color w:val="000000"/>
                <w:sz w:val="22"/>
              </w:rPr>
              <w:t xml:space="preserve">T01</w:t>
            </w:r>
          </w:p>
        </w:tc>
        <w:tc>
          <w:tcPr>
            <w:shd w:val="clear" w:color="auto" w:fill="F2F2F2"/>
          </w:tcPr>
          <w:p>
            <w:pPr>
              <w:jc w:val="left"/>
            </w:pPr>
            <w:r>
              <w:rPr>
                <w:rFonts w:ascii="Times New Roman" w:hAnsi="Times New Roman"/>
                <w:i w:val="0"/>
                <w:color w:val="000000"/>
                <w:sz w:val="22"/>
              </w:rPr>
              <w:t xml:space="preserve">Giả mạo thiết bị</w:t>
            </w:r>
          </w:p>
        </w:tc>
        <w:tc>
          <w:tcPr>
            <w:shd w:val="clear" w:color="auto" w:fill="F2F2F2"/>
          </w:tcPr>
          <w:p>
            <w:pPr>
              <w:jc w:val="left"/>
            </w:pPr>
            <w:r>
              <w:rPr>
                <w:rFonts w:ascii="Times New Roman" w:hAnsi="Times New Roman"/>
                <w:i w:val="0"/>
                <w:color w:val="000000"/>
                <w:sz w:val="22"/>
              </w:rPr>
              <w:t xml:space="preserve">Attacker giả mạo thiết bị hợp lệ để gửi dữ liệu sai lệch</w:t>
            </w:r>
          </w:p>
        </w:tc>
        <w:tc>
          <w:tcPr>
            <w:shd w:val="clear" w:color="auto" w:fill="F2F2F2"/>
          </w:tcPr>
          <w:p>
            <w:pPr>
              <w:jc w:val="left"/>
            </w:pPr>
            <w:r>
              <w:rPr>
                <w:rFonts w:ascii="Times New Roman" w:hAnsi="Times New Roman"/>
                <w:i w:val="0"/>
                <w:color w:val="000000"/>
                <w:sz w:val="22"/>
              </w:rPr>
              <w:t xml:space="preserve">Thiếu cơ chế định danh mạnh; token tĩnh</w:t>
            </w:r>
          </w:p>
        </w:tc>
        <w:tc>
          <w:tcPr>
            <w:shd w:val="clear" w:color="auto" w:fill="F2F2F2"/>
          </w:tcPr>
          <w:p>
            <w:pPr>
              <w:jc w:val="left"/>
            </w:pPr>
            <w:r>
              <w:rPr>
                <w:rFonts w:ascii="Times New Roman" w:hAnsi="Times New Roman"/>
                <w:i w:val="0"/>
                <w:color w:val="000000"/>
                <w:sz w:val="22"/>
              </w:rPr>
              <w:t xml:space="preserve">Backend nhận dữ liệu giả, quyết định sai</w:t>
            </w:r>
          </w:p>
        </w:tc>
        <w:tc>
          <w:tcPr>
            <w:shd w:val="clear" w:color="auto" w:fill="F2F2F2"/>
          </w:tcPr>
          <w:p>
            <w:pPr>
              <w:jc w:val="left"/>
            </w:pPr>
            <w:r>
              <w:rPr>
                <w:rFonts w:ascii="Times New Roman" w:hAnsi="Times New Roman"/>
                <w:i w:val="0"/>
                <w:color w:val="000000"/>
                <w:sz w:val="22"/>
              </w:rPr>
              <w:t xml:space="preserve">I1: Weak Device Identity</w:t>
            </w:r>
          </w:p>
        </w:tc>
      </w:tr>
      <w:tr>
        <w:tc>
          <w:tcPr>
            <w:shd w:val="clear" w:color="auto" w:fill="FFFFFF"/>
          </w:tcPr>
          <w:p>
            <w:pPr>
              <w:jc w:val="left"/>
            </w:pPr>
            <w:r>
              <w:rPr>
                <w:rFonts w:ascii="Times New Roman" w:hAnsi="Times New Roman"/>
                <w:i w:val="0"/>
                <w:color w:val="000000"/>
                <w:sz w:val="22"/>
              </w:rPr>
              <w:t xml:space="preserve">T02</w:t>
            </w:r>
          </w:p>
        </w:tc>
        <w:tc>
          <w:tcPr>
            <w:shd w:val="clear" w:color="auto" w:fill="FFFFFF"/>
          </w:tcPr>
          <w:p>
            <w:pPr>
              <w:jc w:val="left"/>
            </w:pPr>
            <w:r>
              <w:rPr>
                <w:rFonts w:ascii="Times New Roman" w:hAnsi="Times New Roman"/>
                <w:i w:val="0"/>
                <w:color w:val="000000"/>
                <w:sz w:val="22"/>
              </w:rPr>
              <w:t xml:space="preserve">Dữ liệu sai cấu trúc</w:t>
            </w:r>
          </w:p>
        </w:tc>
        <w:tc>
          <w:tcPr>
            <w:shd w:val="clear" w:color="auto" w:fill="FFFFFF"/>
          </w:tcPr>
          <w:p>
            <w:pPr>
              <w:jc w:val="left"/>
            </w:pPr>
            <w:r>
              <w:rPr>
                <w:rFonts w:ascii="Times New Roman" w:hAnsi="Times New Roman"/>
                <w:i w:val="0"/>
                <w:color w:val="000000"/>
                <w:sz w:val="22"/>
              </w:rPr>
              <w:t xml:space="preserve">Payload thiếu trường hoặc sai kiểu gây lỗi backend</w:t>
            </w:r>
          </w:p>
        </w:tc>
        <w:tc>
          <w:tcPr>
            <w:shd w:val="clear" w:color="auto" w:fill="FFFFFF"/>
          </w:tcPr>
          <w:p>
            <w:pPr>
              <w:jc w:val="left"/>
            </w:pPr>
            <w:r>
              <w:rPr>
                <w:rFonts w:ascii="Times New Roman" w:hAnsi="Times New Roman"/>
                <w:i w:val="0"/>
                <w:color w:val="000000"/>
                <w:sz w:val="22"/>
              </w:rPr>
              <w:t xml:space="preserve">Backend không kiểm tra schema đầu vào</w:t>
            </w:r>
          </w:p>
        </w:tc>
        <w:tc>
          <w:tcPr>
            <w:shd w:val="clear" w:color="auto" w:fill="FFFFFF"/>
          </w:tcPr>
          <w:p>
            <w:pPr>
              <w:jc w:val="left"/>
            </w:pPr>
            <w:r>
              <w:rPr>
                <w:rFonts w:ascii="Times New Roman" w:hAnsi="Times New Roman"/>
                <w:i w:val="0"/>
                <w:color w:val="000000"/>
                <w:sz w:val="22"/>
              </w:rPr>
              <w:t xml:space="preserve">Crash service, dữ liệu không nhất quán</w:t>
            </w:r>
          </w:p>
        </w:tc>
        <w:tc>
          <w:tcPr>
            <w:shd w:val="clear" w:color="auto" w:fill="FFFFFF"/>
          </w:tcPr>
          <w:p>
            <w:pPr>
              <w:jc w:val="left"/>
            </w:pPr>
            <w:r>
              <w:rPr>
                <w:rFonts w:ascii="Times New Roman" w:hAnsi="Times New Roman"/>
                <w:i w:val="0"/>
                <w:color w:val="000000"/>
                <w:sz w:val="22"/>
              </w:rPr>
              <w:t xml:space="preserve">I3: Lack of Secure Update Mechanism</w:t>
            </w:r>
          </w:p>
        </w:tc>
      </w:tr>
      <w:tr>
        <w:tc>
          <w:tcPr>
            <w:shd w:val="clear" w:color="auto" w:fill="F2F2F2"/>
          </w:tcPr>
          <w:p>
            <w:pPr>
              <w:jc w:val="left"/>
            </w:pPr>
            <w:r>
              <w:rPr>
                <w:rFonts w:ascii="Times New Roman" w:hAnsi="Times New Roman"/>
                <w:i w:val="0"/>
                <w:color w:val="000000"/>
                <w:sz w:val="22"/>
              </w:rPr>
              <w:t xml:space="preserve">T03</w:t>
            </w:r>
          </w:p>
        </w:tc>
        <w:tc>
          <w:tcPr>
            <w:shd w:val="clear" w:color="auto" w:fill="F2F2F2"/>
          </w:tcPr>
          <w:p>
            <w:pPr>
              <w:jc w:val="left"/>
            </w:pPr>
            <w:r>
              <w:rPr>
                <w:rFonts w:ascii="Times New Roman" w:hAnsi="Times New Roman"/>
                <w:i w:val="0"/>
                <w:color w:val="000000"/>
                <w:sz w:val="22"/>
              </w:rPr>
              <w:t xml:space="preserve">Dữ liệu cảm biến bất thường</w:t>
            </w:r>
          </w:p>
        </w:tc>
        <w:tc>
          <w:tcPr>
            <w:shd w:val="clear" w:color="auto" w:fill="F2F2F2"/>
          </w:tcPr>
          <w:p>
            <w:pPr>
              <w:jc w:val="left"/>
            </w:pPr>
            <w:r>
              <w:rPr>
                <w:rFonts w:ascii="Times New Roman" w:hAnsi="Times New Roman"/>
                <w:i w:val="0"/>
                <w:color w:val="000000"/>
                <w:sz w:val="22"/>
              </w:rPr>
              <w:t xml:space="preserve">Thiết bị lỗi gửi giá trị ngoài ngưỡng vật lý</w:t>
            </w:r>
          </w:p>
        </w:tc>
        <w:tc>
          <w:tcPr>
            <w:shd w:val="clear" w:color="auto" w:fill="F2F2F2"/>
          </w:tcPr>
          <w:p>
            <w:pPr>
              <w:jc w:val="left"/>
            </w:pPr>
            <w:r>
              <w:rPr>
                <w:rFonts w:ascii="Times New Roman" w:hAnsi="Times New Roman"/>
                <w:i w:val="0"/>
                <w:color w:val="000000"/>
                <w:sz w:val="22"/>
              </w:rPr>
              <w:t xml:space="preserve">Không kiểm tra ngưỡng giá trị cảm biến</w:t>
            </w:r>
          </w:p>
        </w:tc>
        <w:tc>
          <w:tcPr>
            <w:shd w:val="clear" w:color="auto" w:fill="F2F2F2"/>
          </w:tcPr>
          <w:p>
            <w:pPr>
              <w:jc w:val="left"/>
            </w:pPr>
            <w:r>
              <w:rPr>
                <w:rFonts w:ascii="Times New Roman" w:hAnsi="Times New Roman"/>
                <w:i w:val="0"/>
                <w:color w:val="000000"/>
                <w:sz w:val="22"/>
              </w:rPr>
              <w:t xml:space="preserve">Cảnh báo giả, quyết định tự động sai</w:t>
            </w:r>
          </w:p>
        </w:tc>
        <w:tc>
          <w:tcPr>
            <w:shd w:val="clear" w:color="auto" w:fill="F2F2F2"/>
          </w:tcPr>
          <w:p>
            <w:pPr>
              <w:jc w:val="left"/>
            </w:pPr>
            <w:r>
              <w:rPr>
                <w:rFonts w:ascii="Times New Roman" w:hAnsi="Times New Roman"/>
                <w:i w:val="0"/>
                <w:color w:val="000000"/>
                <w:sz w:val="22"/>
              </w:rPr>
              <w:t xml:space="preserve">I4: Lack of Secure Defaults</w:t>
            </w:r>
          </w:p>
        </w:tc>
      </w:tr>
      <w:tr>
        <w:tc>
          <w:tcPr>
            <w:shd w:val="clear" w:color="auto" w:fill="FFFFFF"/>
          </w:tcPr>
          <w:p>
            <w:pPr>
              <w:jc w:val="left"/>
            </w:pPr>
            <w:r>
              <w:rPr>
                <w:rFonts w:ascii="Times New Roman" w:hAnsi="Times New Roman"/>
                <w:i w:val="0"/>
                <w:color w:val="000000"/>
                <w:sz w:val="22"/>
              </w:rPr>
              <w:t xml:space="preserve">T04</w:t>
            </w:r>
          </w:p>
        </w:tc>
        <w:tc>
          <w:tcPr>
            <w:shd w:val="clear" w:color="auto" w:fill="FFFFFF"/>
          </w:tcPr>
          <w:p>
            <w:pPr>
              <w:jc w:val="left"/>
            </w:pPr>
            <w:r>
              <w:rPr>
                <w:rFonts w:ascii="Times New Roman" w:hAnsi="Times New Roman"/>
                <w:i w:val="0"/>
                <w:color w:val="000000"/>
                <w:sz w:val="22"/>
              </w:rPr>
              <w:t xml:space="preserve">Tấn công phát lại</w:t>
            </w:r>
          </w:p>
        </w:tc>
        <w:tc>
          <w:tcPr>
            <w:shd w:val="clear" w:color="auto" w:fill="FFFFFF"/>
          </w:tcPr>
          <w:p>
            <w:pPr>
              <w:jc w:val="left"/>
            </w:pPr>
            <w:r>
              <w:rPr>
                <w:rFonts w:ascii="Times New Roman" w:hAnsi="Times New Roman"/>
                <w:i w:val="0"/>
                <w:color w:val="000000"/>
                <w:sz w:val="22"/>
              </w:rPr>
              <w:t xml:space="preserve">Attacker ghi và phát lại gói tin hợp lệ</w:t>
            </w:r>
          </w:p>
        </w:tc>
        <w:tc>
          <w:tcPr>
            <w:shd w:val="clear" w:color="auto" w:fill="FFFFFF"/>
          </w:tcPr>
          <w:p>
            <w:pPr>
              <w:jc w:val="left"/>
            </w:pPr>
            <w:r>
              <w:rPr>
                <w:rFonts w:ascii="Times New Roman" w:hAnsi="Times New Roman"/>
                <w:i w:val="0"/>
                <w:color w:val="000000"/>
                <w:sz w:val="22"/>
              </w:rPr>
              <w:t xml:space="preserve">Không có nonce hoặc sequence number</w:t>
            </w:r>
          </w:p>
        </w:tc>
        <w:tc>
          <w:tcPr>
            <w:shd w:val="clear" w:color="auto" w:fill="FFFFFF"/>
          </w:tcPr>
          <w:p>
            <w:pPr>
              <w:jc w:val="left"/>
            </w:pPr>
            <w:r>
              <w:rPr>
                <w:rFonts w:ascii="Times New Roman" w:hAnsi="Times New Roman"/>
                <w:i w:val="0"/>
                <w:color w:val="000000"/>
                <w:sz w:val="22"/>
              </w:rPr>
              <w:t xml:space="preserve">Giao dịch trùng lặp, race condition</w:t>
            </w:r>
          </w:p>
        </w:tc>
        <w:tc>
          <w:tcPr>
            <w:shd w:val="clear" w:color="auto" w:fill="FFFFFF"/>
          </w:tcPr>
          <w:p>
            <w:pPr>
              <w:jc w:val="left"/>
            </w:pPr>
            <w:r>
              <w:rPr>
                <w:rFonts w:ascii="Times New Roman" w:hAnsi="Times New Roman"/>
                <w:i w:val="0"/>
                <w:color w:val="000000"/>
                <w:sz w:val="22"/>
              </w:rPr>
              <w:t xml:space="preserve">I2: Insecure Network Services</w:t>
            </w:r>
          </w:p>
        </w:tc>
      </w:tr>
      <w:tr>
        <w:tc>
          <w:tcPr>
            <w:shd w:val="clear" w:color="auto" w:fill="F2F2F2"/>
          </w:tcPr>
          <w:p>
            <w:pPr>
              <w:jc w:val="left"/>
            </w:pPr>
            <w:r>
              <w:rPr>
                <w:rFonts w:ascii="Times New Roman" w:hAnsi="Times New Roman"/>
                <w:i w:val="0"/>
                <w:color w:val="000000"/>
                <w:sz w:val="22"/>
              </w:rPr>
              <w:t xml:space="preserve">T05</w:t>
            </w:r>
          </w:p>
        </w:tc>
        <w:tc>
          <w:tcPr>
            <w:shd w:val="clear" w:color="auto" w:fill="F2F2F2"/>
          </w:tcPr>
          <w:p>
            <w:pPr>
              <w:jc w:val="left"/>
            </w:pPr>
            <w:r>
              <w:rPr>
                <w:rFonts w:ascii="Times New Roman" w:hAnsi="Times New Roman"/>
                <w:i w:val="0"/>
                <w:color w:val="000000"/>
                <w:sz w:val="22"/>
              </w:rPr>
              <w:t xml:space="preserve">Dữ liệu cũ/không kịp thời</w:t>
            </w:r>
          </w:p>
        </w:tc>
        <w:tc>
          <w:tcPr>
            <w:shd w:val="clear" w:color="auto" w:fill="F2F2F2"/>
          </w:tcPr>
          <w:p>
            <w:pPr>
              <w:jc w:val="left"/>
            </w:pPr>
            <w:r>
              <w:rPr>
                <w:rFonts w:ascii="Times New Roman" w:hAnsi="Times New Roman"/>
                <w:i w:val="0"/>
                <w:color w:val="000000"/>
                <w:sz w:val="22"/>
              </w:rPr>
              <w:t xml:space="preserve">Dữ liệu lỗi thời được gửi đến hệ thống real-time</w:t>
            </w:r>
          </w:p>
        </w:tc>
        <w:tc>
          <w:tcPr>
            <w:shd w:val="clear" w:color="auto" w:fill="F2F2F2"/>
          </w:tcPr>
          <w:p>
            <w:pPr>
              <w:jc w:val="left"/>
            </w:pPr>
            <w:r>
              <w:rPr>
                <w:rFonts w:ascii="Times New Roman" w:hAnsi="Times New Roman"/>
                <w:i w:val="0"/>
                <w:color w:val="000000"/>
                <w:sz w:val="22"/>
              </w:rPr>
              <w:t xml:space="preserve">Không kiểm tra timestamp freshness</w:t>
            </w:r>
          </w:p>
        </w:tc>
        <w:tc>
          <w:tcPr>
            <w:shd w:val="clear" w:color="auto" w:fill="F2F2F2"/>
          </w:tcPr>
          <w:p>
            <w:pPr>
              <w:jc w:val="left"/>
            </w:pPr>
            <w:r>
              <w:rPr>
                <w:rFonts w:ascii="Times New Roman" w:hAnsi="Times New Roman"/>
                <w:i w:val="0"/>
                <w:color w:val="000000"/>
                <w:sz w:val="22"/>
              </w:rPr>
              <w:t xml:space="preserve">Hiển thị sai trạng thái hệ thống</w:t>
            </w:r>
          </w:p>
        </w:tc>
        <w:tc>
          <w:tcPr>
            <w:shd w:val="clear" w:color="auto" w:fill="F2F2F2"/>
          </w:tcPr>
          <w:p>
            <w:pPr>
              <w:jc w:val="left"/>
            </w:pPr>
            <w:r>
              <w:rPr>
                <w:rFonts w:ascii="Times New Roman" w:hAnsi="Times New Roman"/>
                <w:i w:val="0"/>
                <w:color w:val="000000"/>
                <w:sz w:val="22"/>
              </w:rPr>
              <w:t xml:space="preserve">I4: Lack of Secure Defaults</w:t>
            </w:r>
          </w:p>
        </w:tc>
      </w:tr>
      <w:tr>
        <w:tc>
          <w:tcPr>
            <w:shd w:val="clear" w:color="auto" w:fill="FFFFFF"/>
          </w:tcPr>
          <w:p>
            <w:pPr>
              <w:jc w:val="left"/>
            </w:pPr>
            <w:r>
              <w:rPr>
                <w:rFonts w:ascii="Times New Roman" w:hAnsi="Times New Roman"/>
                <w:i w:val="0"/>
                <w:color w:val="000000"/>
                <w:sz w:val="22"/>
              </w:rPr>
              <w:t xml:space="preserve">T06</w:t>
            </w:r>
          </w:p>
        </w:tc>
        <w:tc>
          <w:tcPr>
            <w:shd w:val="clear" w:color="auto" w:fill="FFFFFF"/>
          </w:tcPr>
          <w:p>
            <w:pPr>
              <w:jc w:val="left"/>
            </w:pPr>
            <w:r>
              <w:rPr>
                <w:rFonts w:ascii="Times New Roman" w:hAnsi="Times New Roman"/>
                <w:i w:val="0"/>
                <w:color w:val="000000"/>
                <w:sz w:val="22"/>
              </w:rPr>
              <w:t xml:space="preserve">Nghe lén kênh truyền</w:t>
            </w:r>
          </w:p>
        </w:tc>
        <w:tc>
          <w:tcPr>
            <w:shd w:val="clear" w:color="auto" w:fill="FFFFFF"/>
          </w:tcPr>
          <w:p>
            <w:pPr>
              <w:jc w:val="left"/>
            </w:pPr>
            <w:r>
              <w:rPr>
                <w:rFonts w:ascii="Times New Roman" w:hAnsi="Times New Roman"/>
                <w:i w:val="0"/>
                <w:color w:val="000000"/>
                <w:sz w:val="22"/>
              </w:rPr>
              <w:t xml:space="preserve">Attacker bắt gói tin trên đường truyền không mã hóa</w:t>
            </w:r>
          </w:p>
        </w:tc>
        <w:tc>
          <w:tcPr>
            <w:shd w:val="clear" w:color="auto" w:fill="FFFFFF"/>
          </w:tcPr>
          <w:p>
            <w:pPr>
              <w:jc w:val="left"/>
            </w:pPr>
            <w:r>
              <w:rPr>
                <w:rFonts w:ascii="Times New Roman" w:hAnsi="Times New Roman"/>
                <w:i w:val="0"/>
                <w:color w:val="000000"/>
                <w:sz w:val="22"/>
              </w:rPr>
              <w:t xml:space="preserve">Không có TLS/DTLS giữa thiết bị và gateway</w:t>
            </w:r>
          </w:p>
        </w:tc>
        <w:tc>
          <w:tcPr>
            <w:shd w:val="clear" w:color="auto" w:fill="FFFFFF"/>
          </w:tcPr>
          <w:p>
            <w:pPr>
              <w:jc w:val="left"/>
            </w:pPr>
            <w:r>
              <w:rPr>
                <w:rFonts w:ascii="Times New Roman" w:hAnsi="Times New Roman"/>
                <w:i w:val="0"/>
                <w:color w:val="000000"/>
                <w:sz w:val="22"/>
              </w:rPr>
              <w:t xml:space="preserve">Lộ token, dữ liệu cảm biến</w:t>
            </w:r>
          </w:p>
        </w:tc>
        <w:tc>
          <w:tcPr>
            <w:shd w:val="clear" w:color="auto" w:fill="FFFFFF"/>
          </w:tcPr>
          <w:p>
            <w:pPr>
              <w:jc w:val="left"/>
            </w:pPr>
            <w:r>
              <w:rPr>
                <w:rFonts w:ascii="Times New Roman" w:hAnsi="Times New Roman"/>
                <w:i w:val="0"/>
                <w:color w:val="000000"/>
                <w:sz w:val="22"/>
              </w:rPr>
              <w:t xml:space="preserve">I2: Insecure Network Services</w:t>
            </w:r>
          </w:p>
        </w:tc>
      </w:tr>
      <w:tr>
        <w:tc>
          <w:tcPr>
            <w:shd w:val="clear" w:color="auto" w:fill="F2F2F2"/>
          </w:tcPr>
          <w:p>
            <w:pPr>
              <w:jc w:val="left"/>
            </w:pPr>
            <w:r>
              <w:rPr>
                <w:rFonts w:ascii="Times New Roman" w:hAnsi="Times New Roman"/>
                <w:i w:val="0"/>
                <w:color w:val="000000"/>
                <w:sz w:val="22"/>
              </w:rPr>
              <w:t xml:space="preserve">T07</w:t>
            </w:r>
          </w:p>
        </w:tc>
        <w:tc>
          <w:tcPr>
            <w:shd w:val="clear" w:color="auto" w:fill="F2F2F2"/>
          </w:tcPr>
          <w:p>
            <w:pPr>
              <w:jc w:val="left"/>
            </w:pPr>
            <w:r>
              <w:rPr>
                <w:rFonts w:ascii="Times New Roman" w:hAnsi="Times New Roman"/>
                <w:i w:val="0"/>
                <w:color w:val="000000"/>
                <w:sz w:val="22"/>
              </w:rPr>
              <w:t xml:space="preserve">Tấn công từ chối dịch vụ</w:t>
            </w:r>
          </w:p>
        </w:tc>
        <w:tc>
          <w:tcPr>
            <w:shd w:val="clear" w:color="auto" w:fill="F2F2F2"/>
          </w:tcPr>
          <w:p>
            <w:pPr>
              <w:jc w:val="left"/>
            </w:pPr>
            <w:r>
              <w:rPr>
                <w:rFonts w:ascii="Times New Roman" w:hAnsi="Times New Roman"/>
                <w:i w:val="0"/>
                <w:color w:val="000000"/>
                <w:sz w:val="22"/>
              </w:rPr>
              <w:t xml:space="preserve">Thiết bị bị chiếm quyền flood request làm quá tải</w:t>
            </w:r>
          </w:p>
        </w:tc>
        <w:tc>
          <w:tcPr>
            <w:shd w:val="clear" w:color="auto" w:fill="F2F2F2"/>
          </w:tcPr>
          <w:p>
            <w:pPr>
              <w:jc w:val="left"/>
            </w:pPr>
            <w:r>
              <w:rPr>
                <w:rFonts w:ascii="Times New Roman" w:hAnsi="Times New Roman"/>
                <w:i w:val="0"/>
                <w:color w:val="000000"/>
                <w:sz w:val="22"/>
              </w:rPr>
              <w:t xml:space="preserve">Chưa có rate limiting tại gateway</w:t>
            </w:r>
          </w:p>
        </w:tc>
        <w:tc>
          <w:tcPr>
            <w:shd w:val="clear" w:color="auto" w:fill="F2F2F2"/>
          </w:tcPr>
          <w:p>
            <w:pPr>
              <w:jc w:val="left"/>
            </w:pPr>
            <w:r>
              <w:rPr>
                <w:rFonts w:ascii="Times New Roman" w:hAnsi="Times New Roman"/>
                <w:i w:val="0"/>
                <w:color w:val="000000"/>
                <w:sz w:val="22"/>
              </w:rPr>
              <w:t xml:space="preserve">Gateway hoặc backend quá tải, ngừng phục vụ</w:t>
            </w:r>
          </w:p>
        </w:tc>
        <w:tc>
          <w:tcPr>
            <w:shd w:val="clear" w:color="auto" w:fill="F2F2F2"/>
          </w:tcPr>
          <w:p>
            <w:pPr>
              <w:jc w:val="left"/>
            </w:pPr>
            <w:r>
              <w:rPr>
                <w:rFonts w:ascii="Times New Roman" w:hAnsi="Times New Roman"/>
                <w:i w:val="0"/>
                <w:color w:val="000000"/>
                <w:sz w:val="22"/>
              </w:rPr>
              <w:t xml:space="preserve">I6: Insufficient Privacy Protection</w:t>
            </w:r>
          </w:p>
        </w:tc>
      </w:tr>
      <w:tr>
        <w:tc>
          <w:tcPr>
            <w:shd w:val="clear" w:color="auto" w:fill="FFFFFF"/>
          </w:tcPr>
          <w:p>
            <w:pPr>
              <w:jc w:val="left"/>
            </w:pPr>
            <w:r>
              <w:rPr>
                <w:rFonts w:ascii="Times New Roman" w:hAnsi="Times New Roman"/>
                <w:i w:val="0"/>
                <w:color w:val="000000"/>
                <w:sz w:val="22"/>
              </w:rPr>
              <w:t xml:space="preserve">T08</w:t>
            </w:r>
          </w:p>
        </w:tc>
        <w:tc>
          <w:tcPr>
            <w:shd w:val="clear" w:color="auto" w:fill="FFFFFF"/>
          </w:tcPr>
          <w:p>
            <w:pPr>
              <w:jc w:val="left"/>
            </w:pPr>
            <w:r>
              <w:rPr>
                <w:rFonts w:ascii="Times New Roman" w:hAnsi="Times New Roman"/>
                <w:i w:val="0"/>
                <w:color w:val="000000"/>
                <w:sz w:val="22"/>
              </w:rPr>
              <w:t xml:space="preserve">Thiếu khả năng truy vết</w:t>
            </w:r>
          </w:p>
        </w:tc>
        <w:tc>
          <w:tcPr>
            <w:shd w:val="clear" w:color="auto" w:fill="FFFFFF"/>
          </w:tcPr>
          <w:p>
            <w:pPr>
              <w:jc w:val="left"/>
            </w:pPr>
            <w:r>
              <w:rPr>
                <w:rFonts w:ascii="Times New Roman" w:hAnsi="Times New Roman"/>
                <w:i w:val="0"/>
                <w:color w:val="000000"/>
                <w:sz w:val="22"/>
              </w:rPr>
              <w:t xml:space="preserve">Sự cố xảy ra nhưng không có log để điều tra</w:t>
            </w:r>
          </w:p>
        </w:tc>
        <w:tc>
          <w:tcPr>
            <w:shd w:val="clear" w:color="auto" w:fill="FFFFFF"/>
          </w:tcPr>
          <w:p>
            <w:pPr>
              <w:jc w:val="left"/>
            </w:pPr>
            <w:r>
              <w:rPr>
                <w:rFonts w:ascii="Times New Roman" w:hAnsi="Times New Roman"/>
                <w:i w:val="0"/>
                <w:color w:val="000000"/>
                <w:sz w:val="22"/>
              </w:rPr>
              <w:t xml:space="preserve">Không ghi log hoặc log không đầy đủ</w:t>
            </w:r>
          </w:p>
        </w:tc>
        <w:tc>
          <w:tcPr>
            <w:shd w:val="clear" w:color="auto" w:fill="FFFFFF"/>
          </w:tcPr>
          <w:p>
            <w:pPr>
              <w:jc w:val="left"/>
            </w:pPr>
            <w:r>
              <w:rPr>
                <w:rFonts w:ascii="Times New Roman" w:hAnsi="Times New Roman"/>
                <w:i w:val="0"/>
                <w:color w:val="000000"/>
                <w:sz w:val="22"/>
              </w:rPr>
              <w:t xml:space="preserve">Không thể điều tra, xác định phạm vi ảnh hưởng</w:t>
            </w:r>
          </w:p>
        </w:tc>
        <w:tc>
          <w:tcPr>
            <w:shd w:val="clear" w:color="auto" w:fill="FFFFFF"/>
          </w:tcPr>
          <w:p>
            <w:pPr>
              <w:jc w:val="left"/>
            </w:pPr>
            <w:r>
              <w:rPr>
                <w:rFonts w:ascii="Times New Roman" w:hAnsi="Times New Roman"/>
                <w:i w:val="0"/>
                <w:color w:val="000000"/>
                <w:sz w:val="22"/>
              </w:rPr>
              <w:t xml:space="preserve">I7: Lack of Device Management</w:t>
            </w:r>
          </w:p>
        </w:tc>
      </w:tr>
    </w:tbl>
    <w:p>
      <w:pPr>
        <w:pStyle w:val="Heading2"/>
      </w:pPr>
      <w:r>
        <w:rPr>
          <w:rFonts w:ascii="Times New Roman" w:hAnsi="Times New Roman"/>
          <w:color w:val="000000"/>
          <w:sz w:val="28"/>
        </w:rPr>
        <w:t xml:space="preserve">6.3. Ma trận rủi ro</w:t>
      </w:r>
    </w:p>
    <w:p>
      <w:pPr>
        <w:jc w:val="left"/>
      </w:pPr>
      <w:r>
        <w:rPr>
          <w:rFonts w:ascii="Times New Roman" w:hAnsi="Times New Roman"/>
          <w:color w:val="000000"/>
          <w:sz w:val="26"/>
        </w:rPr>
        <w:t xml:space="preserve">Ma trận rủi ro được xây dựng dựa trên hai chiều: Khả năng xảy ra (Likelihood) và Mức độ ảnh hưởng (Impact). Mỗi chiều được đánh giá theo thang điểm 1-5. Điểm rủi ro (Risk Score) được tính bằng tích của Likelihood và Impact. Bảng 6.3 trình bày Risk Register với 8 rủi ro đã được xác định, kèm theo biện pháp kiểm soát hiện tại và mức độ rủi ro còn lại (Residual Risk).</w:t>
      </w:r>
    </w:p>
    <w:p>
      <w:pPr>
        <w:jc w:val="center"/>
      </w:pPr>
      <w:r>
        <w:rPr>
          <w:rFonts w:ascii="Times New Roman" w:hAnsi="Times New Roman"/>
          <w:i w:val="0"/>
          <w:color w:val="000000"/>
          <w:sz w:val="26"/>
          <w:b w:val="0"/>
        </w:rPr>
        <w:t xml:space="preserve">Bảng 6.3. Risk Register — Đăng ký rủi ro</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ID</w:t>
            </w:r>
          </w:p>
        </w:tc>
        <w:tc>
          <w:tcPr>
            <w:shd w:val="clear" w:color="auto" w:fill="003366"/>
          </w:tcPr>
          <w:p>
            <w:pPr>
              <w:jc w:val="center"/>
            </w:pPr>
            <w:r>
              <w:rPr>
                <w:rFonts w:ascii="Times New Roman" w:hAnsi="Times New Roman"/>
                <w:b/>
                <w:i w:val="0"/>
                <w:color w:val="000000"/>
                <w:sz w:val="22"/>
              </w:rPr>
              <w:t xml:space="preserve">Rủi ro</w:t>
            </w:r>
          </w:p>
        </w:tc>
        <w:tc>
          <w:tcPr>
            <w:shd w:val="clear" w:color="auto" w:fill="003366"/>
          </w:tcPr>
          <w:p>
            <w:pPr>
              <w:jc w:val="center"/>
            </w:pPr>
            <w:r>
              <w:rPr>
                <w:rFonts w:ascii="Times New Roman" w:hAnsi="Times New Roman"/>
                <w:b/>
                <w:i w:val="0"/>
                <w:color w:val="000000"/>
                <w:sz w:val="22"/>
              </w:rPr>
              <w:t xml:space="preserve">Likelihood (1-5)</w:t>
            </w:r>
          </w:p>
        </w:tc>
        <w:tc>
          <w:tcPr>
            <w:shd w:val="clear" w:color="auto" w:fill="003366"/>
          </w:tcPr>
          <w:p>
            <w:pPr>
              <w:jc w:val="center"/>
            </w:pPr>
            <w:r>
              <w:rPr>
                <w:rFonts w:ascii="Times New Roman" w:hAnsi="Times New Roman"/>
                <w:b/>
                <w:i w:val="0"/>
                <w:color w:val="000000"/>
                <w:sz w:val="22"/>
              </w:rPr>
              <w:t xml:space="preserve">Impact (1-5)</w:t>
            </w:r>
          </w:p>
        </w:tc>
        <w:tc>
          <w:tcPr>
            <w:shd w:val="clear" w:color="auto" w:fill="003366"/>
          </w:tcPr>
          <w:p>
            <w:pPr>
              <w:jc w:val="center"/>
            </w:pPr>
            <w:r>
              <w:rPr>
                <w:rFonts w:ascii="Times New Roman" w:hAnsi="Times New Roman"/>
                <w:b/>
                <w:i w:val="0"/>
                <w:color w:val="000000"/>
                <w:sz w:val="22"/>
              </w:rPr>
              <w:t xml:space="preserve">Risk Score</w:t>
            </w:r>
          </w:p>
        </w:tc>
        <w:tc>
          <w:tcPr>
            <w:shd w:val="clear" w:color="auto" w:fill="003366"/>
          </w:tcPr>
          <w:p>
            <w:pPr>
              <w:jc w:val="center"/>
            </w:pPr>
            <w:r>
              <w:rPr>
                <w:rFonts w:ascii="Times New Roman" w:hAnsi="Times New Roman"/>
                <w:b/>
                <w:i w:val="0"/>
                <w:color w:val="000000"/>
                <w:sz w:val="22"/>
              </w:rPr>
              <w:t xml:space="preserve">Mức độ</w:t>
            </w:r>
          </w:p>
        </w:tc>
        <w:tc>
          <w:tcPr>
            <w:shd w:val="clear" w:color="auto" w:fill="003366"/>
          </w:tcPr>
          <w:p>
            <w:pPr>
              <w:jc w:val="center"/>
            </w:pPr>
            <w:r>
              <w:rPr>
                <w:rFonts w:ascii="Times New Roman" w:hAnsi="Times New Roman"/>
                <w:b/>
                <w:i w:val="0"/>
                <w:color w:val="000000"/>
                <w:sz w:val="22"/>
              </w:rPr>
              <w:t xml:space="preserve">Kiểm soát hiện tại</w:t>
            </w:r>
          </w:p>
        </w:tc>
        <w:tc>
          <w:tcPr>
            <w:shd w:val="clear" w:color="auto" w:fill="003366"/>
          </w:tcPr>
          <w:p>
            <w:pPr>
              <w:jc w:val="center"/>
            </w:pPr>
            <w:r>
              <w:rPr>
                <w:rFonts w:ascii="Times New Roman" w:hAnsi="Times New Roman"/>
                <w:b/>
                <w:i w:val="0"/>
                <w:color w:val="000000"/>
                <w:sz w:val="22"/>
              </w:rPr>
              <w:t xml:space="preserve">Residual</w:t>
            </w:r>
          </w:p>
        </w:tc>
      </w:tr>
      <w:tr>
        <w:tc>
          <w:tcPr>
            <w:shd w:val="clear" w:color="auto" w:fill="F2F2F2"/>
          </w:tcPr>
          <w:p>
            <w:pPr>
              <w:jc w:val="left"/>
            </w:pPr>
            <w:r>
              <w:rPr>
                <w:rFonts w:ascii="Times New Roman" w:hAnsi="Times New Roman"/>
                <w:i w:val="0"/>
                <w:color w:val="000000"/>
                <w:sz w:val="22"/>
              </w:rPr>
              <w:t xml:space="preserve">R01</w:t>
            </w:r>
          </w:p>
        </w:tc>
        <w:tc>
          <w:tcPr>
            <w:shd w:val="clear" w:color="auto" w:fill="F2F2F2"/>
          </w:tcPr>
          <w:p>
            <w:pPr>
              <w:jc w:val="left"/>
            </w:pPr>
            <w:r>
              <w:rPr>
                <w:rFonts w:ascii="Times New Roman" w:hAnsi="Times New Roman"/>
                <w:i w:val="0"/>
                <w:color w:val="000000"/>
                <w:sz w:val="22"/>
              </w:rPr>
              <w:t xml:space="preserve">Giả mạo thiết bị (Device Spoofing)</w:t>
            </w:r>
          </w:p>
        </w:tc>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4</w:t>
            </w:r>
          </w:p>
        </w:tc>
        <w:tc>
          <w:tcPr>
            <w:shd w:val="clear" w:color="auto" w:fill="F2F2F2"/>
          </w:tcPr>
          <w:p>
            <w:pPr>
              <w:jc w:val="left"/>
            </w:pPr>
            <w:r>
              <w:rPr>
                <w:rFonts w:ascii="Times New Roman" w:hAnsi="Times New Roman"/>
                <w:i w:val="0"/>
                <w:color w:val="000000"/>
                <w:sz w:val="22"/>
              </w:rPr>
              <w:t xml:space="preserve">12</w:t>
            </w:r>
          </w:p>
        </w:tc>
        <w:tc>
          <w:tcPr>
            <w:shd w:val="clear" w:color="auto" w:fill="F2F2F2"/>
          </w:tcPr>
          <w:p>
            <w:pPr>
              <w:jc w:val="left"/>
            </w:pPr>
            <w:r>
              <w:rPr>
                <w:rFonts w:ascii="Times New Roman" w:hAnsi="Times New Roman"/>
                <w:i w:val="0"/>
                <w:color w:val="000000"/>
                <w:sz w:val="22"/>
              </w:rPr>
              <w:t xml:space="preserve">Cao</w:t>
            </w:r>
          </w:p>
        </w:tc>
        <w:tc>
          <w:tcPr>
            <w:shd w:val="clear" w:color="auto" w:fill="F2F2F2"/>
          </w:tcPr>
          <w:p>
            <w:pPr>
              <w:jc w:val="left"/>
            </w:pPr>
            <w:r>
              <w:rPr>
                <w:rFonts w:ascii="Times New Roman" w:hAnsi="Times New Roman"/>
                <w:i w:val="0"/>
                <w:color w:val="000000"/>
                <w:sz w:val="22"/>
              </w:rPr>
              <w:t xml:space="preserve">RULE-01 + RULE-02</w:t>
            </w:r>
          </w:p>
        </w:tc>
        <w:tc>
          <w:tcPr>
            <w:shd w:val="clear" w:color="auto" w:fill="F2F2F2"/>
          </w:tcPr>
          <w:p>
            <w:pPr>
              <w:jc w:val="left"/>
            </w:pPr>
            <w:r>
              <w:rPr>
                <w:rFonts w:ascii="Times New Roman" w:hAnsi="Times New Roman"/>
                <w:i w:val="0"/>
                <w:color w:val="000000"/>
                <w:sz w:val="22"/>
              </w:rPr>
              <w:t xml:space="preserve">Thấp (2x2=4)</w:t>
            </w:r>
          </w:p>
        </w:tc>
      </w:tr>
      <w:tr>
        <w:tc>
          <w:tcPr>
            <w:shd w:val="clear" w:color="auto" w:fill="FFFFFF"/>
          </w:tcPr>
          <w:p>
            <w:pPr>
              <w:jc w:val="left"/>
            </w:pPr>
            <w:r>
              <w:rPr>
                <w:rFonts w:ascii="Times New Roman" w:hAnsi="Times New Roman"/>
                <w:i w:val="0"/>
                <w:color w:val="000000"/>
                <w:sz w:val="22"/>
              </w:rPr>
              <w:t xml:space="preserve">R02</w:t>
            </w:r>
          </w:p>
        </w:tc>
        <w:tc>
          <w:tcPr>
            <w:shd w:val="clear" w:color="auto" w:fill="FFFFFF"/>
          </w:tcPr>
          <w:p>
            <w:pPr>
              <w:jc w:val="left"/>
            </w:pPr>
            <w:r>
              <w:rPr>
                <w:rFonts w:ascii="Times New Roman" w:hAnsi="Times New Roman"/>
                <w:i w:val="0"/>
                <w:color w:val="000000"/>
                <w:sz w:val="22"/>
              </w:rPr>
              <w:t xml:space="preserve">Dữ liệu sai cấu trúc (Malformed Payload)</w:t>
            </w:r>
          </w:p>
        </w:tc>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3</w:t>
            </w:r>
          </w:p>
        </w:tc>
        <w:tc>
          <w:tcPr>
            <w:shd w:val="clear" w:color="auto" w:fill="FFFFFF"/>
          </w:tcPr>
          <w:p>
            <w:pPr>
              <w:jc w:val="left"/>
            </w:pPr>
            <w:r>
              <w:rPr>
                <w:rFonts w:ascii="Times New Roman" w:hAnsi="Times New Roman"/>
                <w:i w:val="0"/>
                <w:color w:val="000000"/>
                <w:sz w:val="22"/>
              </w:rPr>
              <w:t xml:space="preserve">12</w:t>
            </w:r>
          </w:p>
        </w:tc>
        <w:tc>
          <w:tcPr>
            <w:shd w:val="clear" w:color="auto" w:fill="FFFFFF"/>
          </w:tcPr>
          <w:p>
            <w:pPr>
              <w:jc w:val="left"/>
            </w:pPr>
            <w:r>
              <w:rPr>
                <w:rFonts w:ascii="Times New Roman" w:hAnsi="Times New Roman"/>
                <w:i w:val="0"/>
                <w:color w:val="000000"/>
                <w:sz w:val="22"/>
              </w:rPr>
              <w:t xml:space="preserve">Cao</w:t>
            </w:r>
          </w:p>
        </w:tc>
        <w:tc>
          <w:tcPr>
            <w:shd w:val="clear" w:color="auto" w:fill="FFFFFF"/>
          </w:tcPr>
          <w:p>
            <w:pPr>
              <w:jc w:val="left"/>
            </w:pPr>
            <w:r>
              <w:rPr>
                <w:rFonts w:ascii="Times New Roman" w:hAnsi="Times New Roman"/>
                <w:i w:val="0"/>
                <w:color w:val="000000"/>
                <w:sz w:val="22"/>
              </w:rPr>
              <w:t xml:space="preserve">RULE-03</w:t>
            </w:r>
          </w:p>
        </w:tc>
        <w:tc>
          <w:tcPr>
            <w:shd w:val="clear" w:color="auto" w:fill="FFFFFF"/>
          </w:tcPr>
          <w:p>
            <w:pPr>
              <w:jc w:val="left"/>
            </w:pPr>
            <w:r>
              <w:rPr>
                <w:rFonts w:ascii="Times New Roman" w:hAnsi="Times New Roman"/>
                <w:i w:val="0"/>
                <w:color w:val="000000"/>
                <w:sz w:val="22"/>
              </w:rPr>
              <w:t xml:space="preserve">Thấp (2x2=4)</w:t>
            </w:r>
          </w:p>
        </w:tc>
      </w:tr>
      <w:tr>
        <w:tc>
          <w:tcPr>
            <w:shd w:val="clear" w:color="auto" w:fill="F2F2F2"/>
          </w:tcPr>
          <w:p>
            <w:pPr>
              <w:jc w:val="left"/>
            </w:pPr>
            <w:r>
              <w:rPr>
                <w:rFonts w:ascii="Times New Roman" w:hAnsi="Times New Roman"/>
                <w:i w:val="0"/>
                <w:color w:val="000000"/>
                <w:sz w:val="22"/>
              </w:rPr>
              <w:t xml:space="preserve">R03</w:t>
            </w:r>
          </w:p>
        </w:tc>
        <w:tc>
          <w:tcPr>
            <w:shd w:val="clear" w:color="auto" w:fill="F2F2F2"/>
          </w:tcPr>
          <w:p>
            <w:pPr>
              <w:jc w:val="left"/>
            </w:pPr>
            <w:r>
              <w:rPr>
                <w:rFonts w:ascii="Times New Roman" w:hAnsi="Times New Roman"/>
                <w:i w:val="0"/>
                <w:color w:val="000000"/>
                <w:sz w:val="22"/>
              </w:rPr>
              <w:t xml:space="preserve">Dữ liệu vượt ngưỡng (Sensor Anomaly)</w:t>
            </w:r>
          </w:p>
        </w:tc>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9</w:t>
            </w:r>
          </w:p>
        </w:tc>
        <w:tc>
          <w:tcPr>
            <w:shd w:val="clear" w:color="auto" w:fill="F2F2F2"/>
          </w:tcPr>
          <w:p>
            <w:pPr>
              <w:jc w:val="left"/>
            </w:pPr>
            <w:r>
              <w:rPr>
                <w:rFonts w:ascii="Times New Roman" w:hAnsi="Times New Roman"/>
                <w:i w:val="0"/>
                <w:color w:val="000000"/>
                <w:sz w:val="22"/>
              </w:rPr>
              <w:t xml:space="preserve">Trung bình</w:t>
            </w:r>
          </w:p>
        </w:tc>
        <w:tc>
          <w:tcPr>
            <w:shd w:val="clear" w:color="auto" w:fill="F2F2F2"/>
          </w:tcPr>
          <w:p>
            <w:pPr>
              <w:jc w:val="left"/>
            </w:pPr>
            <w:r>
              <w:rPr>
                <w:rFonts w:ascii="Times New Roman" w:hAnsi="Times New Roman"/>
                <w:i w:val="0"/>
                <w:color w:val="000000"/>
                <w:sz w:val="22"/>
              </w:rPr>
              <w:t xml:space="preserve">RULE-04</w:t>
            </w:r>
          </w:p>
        </w:tc>
        <w:tc>
          <w:tcPr>
            <w:shd w:val="clear" w:color="auto" w:fill="F2F2F2"/>
          </w:tcPr>
          <w:p>
            <w:pPr>
              <w:jc w:val="left"/>
            </w:pPr>
            <w:r>
              <w:rPr>
                <w:rFonts w:ascii="Times New Roman" w:hAnsi="Times New Roman"/>
                <w:i w:val="0"/>
                <w:color w:val="000000"/>
                <w:sz w:val="22"/>
              </w:rPr>
              <w:t xml:space="preserve">Thấp (2x2=4)</w:t>
            </w:r>
          </w:p>
        </w:tc>
      </w:tr>
      <w:tr>
        <w:tc>
          <w:tcPr>
            <w:shd w:val="clear" w:color="auto" w:fill="FFFFFF"/>
          </w:tcPr>
          <w:p>
            <w:pPr>
              <w:jc w:val="left"/>
            </w:pPr>
            <w:r>
              <w:rPr>
                <w:rFonts w:ascii="Times New Roman" w:hAnsi="Times New Roman"/>
                <w:i w:val="0"/>
                <w:color w:val="000000"/>
                <w:sz w:val="22"/>
              </w:rPr>
              <w:t xml:space="preserve">R04</w:t>
            </w:r>
          </w:p>
        </w:tc>
        <w:tc>
          <w:tcPr>
            <w:shd w:val="clear" w:color="auto" w:fill="FFFFFF"/>
          </w:tcPr>
          <w:p>
            <w:pPr>
              <w:jc w:val="left"/>
            </w:pPr>
            <w:r>
              <w:rPr>
                <w:rFonts w:ascii="Times New Roman" w:hAnsi="Times New Roman"/>
                <w:i w:val="0"/>
                <w:color w:val="000000"/>
                <w:sz w:val="22"/>
              </w:rPr>
              <w:t xml:space="preserve">Tấn công phát lại (Replay Attack)</w:t>
            </w:r>
          </w:p>
        </w:tc>
        <w:tc>
          <w:tcPr>
            <w:shd w:val="clear" w:color="auto" w:fill="FFFFFF"/>
          </w:tcPr>
          <w:p>
            <w:pPr>
              <w:jc w:val="left"/>
            </w:pPr>
            <w:r>
              <w:rPr>
                <w:rFonts w:ascii="Times New Roman" w:hAnsi="Times New Roman"/>
                <w:i w:val="0"/>
                <w:color w:val="000000"/>
                <w:sz w:val="22"/>
              </w:rPr>
              <w:t xml:space="preserve">2</w:t>
            </w:r>
          </w:p>
        </w:tc>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8</w:t>
            </w:r>
          </w:p>
        </w:tc>
        <w:tc>
          <w:tcPr>
            <w:shd w:val="clear" w:color="auto" w:fill="FFFFFF"/>
          </w:tcPr>
          <w:p>
            <w:pPr>
              <w:jc w:val="left"/>
            </w:pPr>
            <w:r>
              <w:rPr>
                <w:rFonts w:ascii="Times New Roman" w:hAnsi="Times New Roman"/>
                <w:i w:val="0"/>
                <w:color w:val="000000"/>
                <w:sz w:val="22"/>
              </w:rPr>
              <w:t xml:space="preserve">Trung bình</w:t>
            </w:r>
          </w:p>
        </w:tc>
        <w:tc>
          <w:tcPr>
            <w:shd w:val="clear" w:color="auto" w:fill="FFFFFF"/>
          </w:tcPr>
          <w:p>
            <w:pPr>
              <w:jc w:val="left"/>
            </w:pPr>
            <w:r>
              <w:rPr>
                <w:rFonts w:ascii="Times New Roman" w:hAnsi="Times New Roman"/>
                <w:i w:val="0"/>
                <w:color w:val="000000"/>
                <w:sz w:val="22"/>
              </w:rPr>
              <w:t xml:space="preserve">RULE-06</w:t>
            </w:r>
          </w:p>
        </w:tc>
        <w:tc>
          <w:tcPr>
            <w:shd w:val="clear" w:color="auto" w:fill="FFFFFF"/>
          </w:tcPr>
          <w:p>
            <w:pPr>
              <w:jc w:val="left"/>
            </w:pPr>
            <w:r>
              <w:rPr>
                <w:rFonts w:ascii="Times New Roman" w:hAnsi="Times New Roman"/>
                <w:i w:val="0"/>
                <w:color w:val="000000"/>
                <w:sz w:val="22"/>
              </w:rPr>
              <w:t xml:space="preserve">Trung bình (3x2=6)</w:t>
            </w:r>
          </w:p>
        </w:tc>
      </w:tr>
      <w:tr>
        <w:tc>
          <w:tcPr>
            <w:shd w:val="clear" w:color="auto" w:fill="F2F2F2"/>
          </w:tcPr>
          <w:p>
            <w:pPr>
              <w:jc w:val="left"/>
            </w:pPr>
            <w:r>
              <w:rPr>
                <w:rFonts w:ascii="Times New Roman" w:hAnsi="Times New Roman"/>
                <w:i w:val="0"/>
                <w:color w:val="000000"/>
                <w:sz w:val="22"/>
              </w:rPr>
              <w:t xml:space="preserve">R05</w:t>
            </w:r>
          </w:p>
        </w:tc>
        <w:tc>
          <w:tcPr>
            <w:shd w:val="clear" w:color="auto" w:fill="F2F2F2"/>
          </w:tcPr>
          <w:p>
            <w:pPr>
              <w:jc w:val="left"/>
            </w:pPr>
            <w:r>
              <w:rPr>
                <w:rFonts w:ascii="Times New Roman" w:hAnsi="Times New Roman"/>
                <w:i w:val="0"/>
                <w:color w:val="000000"/>
                <w:sz w:val="22"/>
              </w:rPr>
              <w:t xml:space="preserve">Dữ liệu cũ (Stale Data)</w:t>
            </w:r>
          </w:p>
        </w:tc>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9</w:t>
            </w:r>
          </w:p>
        </w:tc>
        <w:tc>
          <w:tcPr>
            <w:shd w:val="clear" w:color="auto" w:fill="F2F2F2"/>
          </w:tcPr>
          <w:p>
            <w:pPr>
              <w:jc w:val="left"/>
            </w:pPr>
            <w:r>
              <w:rPr>
                <w:rFonts w:ascii="Times New Roman" w:hAnsi="Times New Roman"/>
                <w:i w:val="0"/>
                <w:color w:val="000000"/>
                <w:sz w:val="22"/>
              </w:rPr>
              <w:t xml:space="preserve">Trung bình</w:t>
            </w:r>
          </w:p>
        </w:tc>
        <w:tc>
          <w:tcPr>
            <w:shd w:val="clear" w:color="auto" w:fill="F2F2F2"/>
          </w:tcPr>
          <w:p>
            <w:pPr>
              <w:jc w:val="left"/>
            </w:pPr>
            <w:r>
              <w:rPr>
                <w:rFonts w:ascii="Times New Roman" w:hAnsi="Times New Roman"/>
                <w:i w:val="0"/>
                <w:color w:val="000000"/>
                <w:sz w:val="22"/>
              </w:rPr>
              <w:t xml:space="preserve">RULE-05</w:t>
            </w:r>
          </w:p>
        </w:tc>
        <w:tc>
          <w:tcPr>
            <w:shd w:val="clear" w:color="auto" w:fill="F2F2F2"/>
          </w:tcPr>
          <w:p>
            <w:pPr>
              <w:jc w:val="left"/>
            </w:pPr>
            <w:r>
              <w:rPr>
                <w:rFonts w:ascii="Times New Roman" w:hAnsi="Times New Roman"/>
                <w:i w:val="0"/>
                <w:color w:val="000000"/>
                <w:sz w:val="22"/>
              </w:rPr>
              <w:t xml:space="preserve">Thấp (2x2=4)</w:t>
            </w:r>
          </w:p>
        </w:tc>
      </w:tr>
      <w:tr>
        <w:tc>
          <w:tcPr>
            <w:shd w:val="clear" w:color="auto" w:fill="FFFFFF"/>
          </w:tcPr>
          <w:p>
            <w:pPr>
              <w:jc w:val="left"/>
            </w:pPr>
            <w:r>
              <w:rPr>
                <w:rFonts w:ascii="Times New Roman" w:hAnsi="Times New Roman"/>
                <w:i w:val="0"/>
                <w:color w:val="000000"/>
                <w:sz w:val="22"/>
              </w:rPr>
              <w:t xml:space="preserve">R06</w:t>
            </w:r>
          </w:p>
        </w:tc>
        <w:tc>
          <w:tcPr>
            <w:shd w:val="clear" w:color="auto" w:fill="FFFFFF"/>
          </w:tcPr>
          <w:p>
            <w:pPr>
              <w:jc w:val="left"/>
            </w:pPr>
            <w:r>
              <w:rPr>
                <w:rFonts w:ascii="Times New Roman" w:hAnsi="Times New Roman"/>
                <w:i w:val="0"/>
                <w:color w:val="000000"/>
                <w:sz w:val="22"/>
              </w:rPr>
              <w:t xml:space="preserve">Nghe lén kênh truyền (Eavesdropping)</w:t>
            </w:r>
          </w:p>
        </w:tc>
        <w:tc>
          <w:tcPr>
            <w:shd w:val="clear" w:color="auto" w:fill="FFFFFF"/>
          </w:tcPr>
          <w:p>
            <w:pPr>
              <w:jc w:val="left"/>
            </w:pPr>
            <w:r>
              <w:rPr>
                <w:rFonts w:ascii="Times New Roman" w:hAnsi="Times New Roman"/>
                <w:i w:val="0"/>
                <w:color w:val="000000"/>
                <w:sz w:val="22"/>
              </w:rPr>
              <w:t xml:space="preserve">3</w:t>
            </w:r>
          </w:p>
        </w:tc>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12</w:t>
            </w:r>
          </w:p>
        </w:tc>
        <w:tc>
          <w:tcPr>
            <w:shd w:val="clear" w:color="auto" w:fill="FFFFFF"/>
          </w:tcPr>
          <w:p>
            <w:pPr>
              <w:jc w:val="left"/>
            </w:pPr>
            <w:r>
              <w:rPr>
                <w:rFonts w:ascii="Times New Roman" w:hAnsi="Times New Roman"/>
                <w:i w:val="0"/>
                <w:color w:val="000000"/>
                <w:sz w:val="22"/>
              </w:rPr>
              <w:t xml:space="preserve">Cao</w:t>
            </w:r>
          </w:p>
        </w:tc>
        <w:tc>
          <w:tcPr>
            <w:shd w:val="clear" w:color="auto" w:fill="FFFFFF"/>
          </w:tcPr>
          <w:p>
            <w:pPr>
              <w:jc w:val="left"/>
            </w:pPr>
            <w:r>
              <w:rPr>
                <w:rFonts w:ascii="Times New Roman" w:hAnsi="Times New Roman"/>
                <w:i w:val="0"/>
                <w:color w:val="000000"/>
                <w:sz w:val="22"/>
              </w:rPr>
              <w:t xml:space="preserve">Chưa có (ngoài phạm vi lab)</w:t>
            </w:r>
          </w:p>
        </w:tc>
        <w:tc>
          <w:tcPr>
            <w:shd w:val="clear" w:color="auto" w:fill="FFFFFF"/>
          </w:tcPr>
          <w:p>
            <w:pPr>
              <w:jc w:val="left"/>
            </w:pPr>
            <w:r>
              <w:rPr>
                <w:rFonts w:ascii="Times New Roman" w:hAnsi="Times New Roman"/>
                <w:i w:val="0"/>
                <w:color w:val="000000"/>
                <w:sz w:val="22"/>
              </w:rPr>
              <w:t xml:space="preserve">Cao (3x4=12)</w:t>
            </w:r>
          </w:p>
        </w:tc>
      </w:tr>
      <w:tr>
        <w:tc>
          <w:tcPr>
            <w:shd w:val="clear" w:color="auto" w:fill="F2F2F2"/>
          </w:tcPr>
          <w:p>
            <w:pPr>
              <w:jc w:val="left"/>
            </w:pPr>
            <w:r>
              <w:rPr>
                <w:rFonts w:ascii="Times New Roman" w:hAnsi="Times New Roman"/>
                <w:i w:val="0"/>
                <w:color w:val="000000"/>
                <w:sz w:val="22"/>
              </w:rPr>
              <w:t xml:space="preserve">R07</w:t>
            </w:r>
          </w:p>
        </w:tc>
        <w:tc>
          <w:tcPr>
            <w:shd w:val="clear" w:color="auto" w:fill="F2F2F2"/>
          </w:tcPr>
          <w:p>
            <w:pPr>
              <w:jc w:val="left"/>
            </w:pPr>
            <w:r>
              <w:rPr>
                <w:rFonts w:ascii="Times New Roman" w:hAnsi="Times New Roman"/>
                <w:i w:val="0"/>
                <w:color w:val="000000"/>
                <w:sz w:val="22"/>
              </w:rPr>
              <w:t xml:space="preserve">Từ chối dịch vụ (Flooding/DoS)</w:t>
            </w:r>
          </w:p>
        </w:tc>
        <w:tc>
          <w:tcPr>
            <w:shd w:val="clear" w:color="auto" w:fill="F2F2F2"/>
          </w:tcPr>
          <w:p>
            <w:pPr>
              <w:jc w:val="left"/>
            </w:pPr>
            <w:r>
              <w:rPr>
                <w:rFonts w:ascii="Times New Roman" w:hAnsi="Times New Roman"/>
                <w:i w:val="0"/>
                <w:color w:val="000000"/>
                <w:sz w:val="22"/>
              </w:rPr>
              <w:t xml:space="preserve">2</w:t>
            </w:r>
          </w:p>
        </w:tc>
        <w:tc>
          <w:tcPr>
            <w:shd w:val="clear" w:color="auto" w:fill="F2F2F2"/>
          </w:tcPr>
          <w:p>
            <w:pPr>
              <w:jc w:val="left"/>
            </w:pPr>
            <w:r>
              <w:rPr>
                <w:rFonts w:ascii="Times New Roman" w:hAnsi="Times New Roman"/>
                <w:i w:val="0"/>
                <w:color w:val="000000"/>
                <w:sz w:val="22"/>
              </w:rPr>
              <w:t xml:space="preserve">4</w:t>
            </w:r>
          </w:p>
        </w:tc>
        <w:tc>
          <w:tcPr>
            <w:shd w:val="clear" w:color="auto" w:fill="F2F2F2"/>
          </w:tcPr>
          <w:p>
            <w:pPr>
              <w:jc w:val="left"/>
            </w:pPr>
            <w:r>
              <w:rPr>
                <w:rFonts w:ascii="Times New Roman" w:hAnsi="Times New Roman"/>
                <w:i w:val="0"/>
                <w:color w:val="000000"/>
                <w:sz w:val="22"/>
              </w:rPr>
              <w:t xml:space="preserve">8</w:t>
            </w:r>
          </w:p>
        </w:tc>
        <w:tc>
          <w:tcPr>
            <w:shd w:val="clear" w:color="auto" w:fill="F2F2F2"/>
          </w:tcPr>
          <w:p>
            <w:pPr>
              <w:jc w:val="left"/>
            </w:pPr>
            <w:r>
              <w:rPr>
                <w:rFonts w:ascii="Times New Roman" w:hAnsi="Times New Roman"/>
                <w:i w:val="0"/>
                <w:color w:val="000000"/>
                <w:sz w:val="22"/>
              </w:rPr>
              <w:t xml:space="preserve">Trung bình</w:t>
            </w:r>
          </w:p>
        </w:tc>
        <w:tc>
          <w:tcPr>
            <w:shd w:val="clear" w:color="auto" w:fill="F2F2F2"/>
          </w:tcPr>
          <w:p>
            <w:pPr>
              <w:jc w:val="left"/>
            </w:pPr>
            <w:r>
              <w:rPr>
                <w:rFonts w:ascii="Times New Roman" w:hAnsi="Times New Roman"/>
                <w:i w:val="0"/>
                <w:color w:val="000000"/>
                <w:sz w:val="22"/>
              </w:rPr>
              <w:t xml:space="preserve">Healthcheck Docker</w:t>
            </w:r>
          </w:p>
        </w:tc>
        <w:tc>
          <w:tcPr>
            <w:shd w:val="clear" w:color="auto" w:fill="F2F2F2"/>
          </w:tcPr>
          <w:p>
            <w:pPr>
              <w:jc w:val="left"/>
            </w:pPr>
            <w:r>
              <w:rPr>
                <w:rFonts w:ascii="Times New Roman" w:hAnsi="Times New Roman"/>
                <w:i w:val="0"/>
                <w:color w:val="000000"/>
                <w:sz w:val="22"/>
              </w:rPr>
              <w:t xml:space="preserve">Trung bình (3x3=9)</w:t>
            </w:r>
          </w:p>
        </w:tc>
      </w:tr>
      <w:tr>
        <w:tc>
          <w:tcPr>
            <w:shd w:val="clear" w:color="auto" w:fill="FFFFFF"/>
          </w:tcPr>
          <w:p>
            <w:pPr>
              <w:jc w:val="left"/>
            </w:pPr>
            <w:r>
              <w:rPr>
                <w:rFonts w:ascii="Times New Roman" w:hAnsi="Times New Roman"/>
                <w:i w:val="0"/>
                <w:color w:val="000000"/>
                <w:sz w:val="22"/>
              </w:rPr>
              <w:t xml:space="preserve">R08</w:t>
            </w:r>
          </w:p>
        </w:tc>
        <w:tc>
          <w:tcPr>
            <w:shd w:val="clear" w:color="auto" w:fill="FFFFFF"/>
          </w:tcPr>
          <w:p>
            <w:pPr>
              <w:jc w:val="left"/>
            </w:pPr>
            <w:r>
              <w:rPr>
                <w:rFonts w:ascii="Times New Roman" w:hAnsi="Times New Roman"/>
                <w:i w:val="0"/>
                <w:color w:val="000000"/>
                <w:sz w:val="22"/>
              </w:rPr>
              <w:t xml:space="preserve">Thiếu truy vết (Insufficient Logging)</w:t>
            </w:r>
          </w:p>
        </w:tc>
        <w:tc>
          <w:tcPr>
            <w:shd w:val="clear" w:color="auto" w:fill="FFFFFF"/>
          </w:tcPr>
          <w:p>
            <w:pPr>
              <w:jc w:val="left"/>
            </w:pPr>
            <w:r>
              <w:rPr>
                <w:rFonts w:ascii="Times New Roman" w:hAnsi="Times New Roman"/>
                <w:i w:val="0"/>
                <w:color w:val="000000"/>
                <w:sz w:val="22"/>
              </w:rPr>
              <w:t xml:space="preserve">1</w:t>
            </w:r>
          </w:p>
        </w:tc>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Thấp</w:t>
            </w:r>
          </w:p>
        </w:tc>
        <w:tc>
          <w:tcPr>
            <w:shd w:val="clear" w:color="auto" w:fill="FFFFFF"/>
          </w:tcPr>
          <w:p>
            <w:pPr>
              <w:jc w:val="left"/>
            </w:pPr>
            <w:r>
              <w:rPr>
                <w:rFonts w:ascii="Times New Roman" w:hAnsi="Times New Roman"/>
                <w:i w:val="0"/>
                <w:color w:val="000000"/>
                <w:sz w:val="22"/>
              </w:rPr>
              <w:t xml:space="preserve">Audit Logger + File Node</w:t>
            </w:r>
          </w:p>
        </w:tc>
        <w:tc>
          <w:tcPr>
            <w:shd w:val="clear" w:color="auto" w:fill="FFFFFF"/>
          </w:tcPr>
          <w:p>
            <w:pPr>
              <w:jc w:val="left"/>
            </w:pPr>
            <w:r>
              <w:rPr>
                <w:rFonts w:ascii="Times New Roman" w:hAnsi="Times New Roman"/>
                <w:i w:val="0"/>
                <w:color w:val="000000"/>
                <w:sz w:val="22"/>
              </w:rPr>
              <w:t xml:space="preserve">Rất thấp (1x2=2)</w:t>
            </w:r>
          </w:p>
        </w:tc>
      </w:tr>
    </w:tbl>
    <w:p>
      <w:pPr>
        <w:pStyle w:val="Heading2"/>
      </w:pPr>
      <w:r>
        <w:rPr>
          <w:rFonts w:ascii="Times New Roman" w:hAnsi="Times New Roman"/>
          <w:color w:val="000000"/>
          <w:sz w:val="28"/>
        </w:rPr>
        <w:t xml:space="preserve">6.4. Biện pháp giảm thiểu và ưu tiên</w:t>
      </w:r>
    </w:p>
    <w:p>
      <w:pPr>
        <w:jc w:val="left"/>
      </w:pPr>
      <w:r>
        <w:rPr>
          <w:rFonts w:ascii="Times New Roman" w:hAnsi="Times New Roman"/>
          <w:color w:val="000000"/>
          <w:sz w:val="26"/>
        </w:rPr>
        <w:t xml:space="preserve">Dựa trên kết quả đánh giá rủi ro, các biện pháp giảm thiểu được đề xuất và sắp xếp theo thứ tự ưu tiên. Bảng 6.4 liệt kê các biện pháp, rủi ro được xử lý, mức độ ưu tiên và trạng thái triển khai trong phạm vi đề tài. Các biện pháp được ưu tiên dựa trên điểm rủi ro (Risk Score) và tính khả thi trong môi trường thực nghiệm.</w:t>
      </w:r>
    </w:p>
    <w:p>
      <w:pPr>
        <w:jc w:val="center"/>
      </w:pPr>
      <w:r>
        <w:rPr>
          <w:rFonts w:ascii="Times New Roman" w:hAnsi="Times New Roman"/>
          <w:i w:val="0"/>
          <w:color w:val="000000"/>
          <w:sz w:val="26"/>
          <w:b w:val="0"/>
        </w:rPr>
        <w:t xml:space="preserve">Bảng 6.4. Biện pháp giảm thiểu và mức độ ưu tiên</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Ưu tiên</w:t>
            </w:r>
          </w:p>
        </w:tc>
        <w:tc>
          <w:tcPr>
            <w:shd w:val="clear" w:color="auto" w:fill="003366"/>
          </w:tcPr>
          <w:p>
            <w:pPr>
              <w:jc w:val="center"/>
            </w:pPr>
            <w:r>
              <w:rPr>
                <w:rFonts w:ascii="Times New Roman" w:hAnsi="Times New Roman"/>
                <w:b/>
                <w:i w:val="0"/>
                <w:color w:val="000000"/>
                <w:sz w:val="22"/>
              </w:rPr>
              <w:t xml:space="preserve">Biện pháp</w:t>
            </w:r>
          </w:p>
        </w:tc>
        <w:tc>
          <w:tcPr>
            <w:shd w:val="clear" w:color="auto" w:fill="003366"/>
          </w:tcPr>
          <w:p>
            <w:pPr>
              <w:jc w:val="center"/>
            </w:pPr>
            <w:r>
              <w:rPr>
                <w:rFonts w:ascii="Times New Roman" w:hAnsi="Times New Roman"/>
                <w:b/>
                <w:i w:val="0"/>
                <w:color w:val="000000"/>
                <w:sz w:val="22"/>
              </w:rPr>
              <w:t xml:space="preserve">Rủi ro xử lý</w:t>
            </w:r>
          </w:p>
        </w:tc>
        <w:tc>
          <w:tcPr>
            <w:shd w:val="clear" w:color="auto" w:fill="003366"/>
          </w:tcPr>
          <w:p>
            <w:pPr>
              <w:jc w:val="center"/>
            </w:pPr>
            <w:r>
              <w:rPr>
                <w:rFonts w:ascii="Times New Roman" w:hAnsi="Times New Roman"/>
                <w:b/>
                <w:i w:val="0"/>
                <w:color w:val="000000"/>
                <w:sz w:val="22"/>
              </w:rPr>
              <w:t xml:space="preserve">Chủ thể thực hiện</w:t>
            </w:r>
          </w:p>
        </w:tc>
        <w:tc>
          <w:tcPr>
            <w:shd w:val="clear" w:color="auto" w:fill="003366"/>
          </w:tcPr>
          <w:p>
            <w:pPr>
              <w:jc w:val="center"/>
            </w:pPr>
            <w:r>
              <w:rPr>
                <w:rFonts w:ascii="Times New Roman" w:hAnsi="Times New Roman"/>
                <w:b/>
                <w:i w:val="0"/>
                <w:color w:val="000000"/>
                <w:sz w:val="22"/>
              </w:rPr>
              <w:t xml:space="preserve">Trạng thái</w:t>
            </w:r>
          </w:p>
        </w:tc>
      </w:tr>
      <w:tr>
        <w:tc>
          <w:tcPr>
            <w:shd w:val="clear" w:color="auto" w:fill="F2F2F2"/>
          </w:tcPr>
          <w:p>
            <w:pPr>
              <w:jc w:val="left"/>
            </w:pPr>
            <w:r>
              <w:rPr>
                <w:rFonts w:ascii="Times New Roman" w:hAnsi="Times New Roman"/>
                <w:i w:val="0"/>
                <w:color w:val="000000"/>
                <w:sz w:val="22"/>
              </w:rPr>
              <w:t xml:space="preserve">1</w:t>
            </w:r>
          </w:p>
        </w:tc>
        <w:tc>
          <w:tcPr>
            <w:shd w:val="clear" w:color="auto" w:fill="F2F2F2"/>
          </w:tcPr>
          <w:p>
            <w:pPr>
              <w:jc w:val="left"/>
            </w:pPr>
            <w:r>
              <w:rPr>
                <w:rFonts w:ascii="Times New Roman" w:hAnsi="Times New Roman"/>
                <w:i w:val="0"/>
                <w:color w:val="000000"/>
                <w:sz w:val="22"/>
              </w:rPr>
              <w:t xml:space="preserve">Token Authentication (RULE-01)</w:t>
            </w:r>
          </w:p>
        </w:tc>
        <w:tc>
          <w:tcPr>
            <w:shd w:val="clear" w:color="auto" w:fill="F2F2F2"/>
          </w:tcPr>
          <w:p>
            <w:pPr>
              <w:jc w:val="left"/>
            </w:pPr>
            <w:r>
              <w:rPr>
                <w:rFonts w:ascii="Times New Roman" w:hAnsi="Times New Roman"/>
                <w:i w:val="0"/>
                <w:color w:val="000000"/>
                <w:sz w:val="22"/>
              </w:rPr>
              <w:t xml:space="preserve">R01</w:t>
            </w:r>
          </w:p>
        </w:tc>
        <w:tc>
          <w:tcPr>
            <w:shd w:val="clear" w:color="auto" w:fill="F2F2F2"/>
          </w:tcPr>
          <w:p>
            <w:pPr>
              <w:jc w:val="left"/>
            </w:pPr>
            <w:r>
              <w:rPr>
                <w:rFonts w:ascii="Times New Roman" w:hAnsi="Times New Roman"/>
                <w:i w:val="0"/>
                <w:color w:val="000000"/>
                <w:sz w:val="22"/>
              </w:rPr>
              <w:t xml:space="preserve">Gateway (Function node)</w:t>
            </w:r>
          </w:p>
        </w:tc>
        <w:tc>
          <w:tcPr>
            <w:shd w:val="clear" w:color="auto" w:fill="F2F2F2"/>
          </w:tcPr>
          <w:p>
            <w:pPr>
              <w:jc w:val="left"/>
            </w:pPr>
            <w:r>
              <w:rPr>
                <w:rFonts w:ascii="Times New Roman" w:hAnsi="Times New Roman"/>
                <w:i w:val="0"/>
                <w:color w:val="000000"/>
                <w:sz w:val="22"/>
              </w:rPr>
              <w:t xml:space="preserve">Đã triển khai</w:t>
            </w:r>
          </w:p>
        </w:tc>
      </w:tr>
      <w:tr>
        <w:tc>
          <w:tcPr>
            <w:shd w:val="clear" w:color="auto" w:fill="FFFFFF"/>
          </w:tcPr>
          <w:p>
            <w:pPr>
              <w:jc w:val="left"/>
            </w:pPr>
            <w:r>
              <w:rPr>
                <w:rFonts w:ascii="Times New Roman" w:hAnsi="Times New Roman"/>
                <w:i w:val="0"/>
                <w:color w:val="000000"/>
                <w:sz w:val="22"/>
              </w:rPr>
              <w:t xml:space="preserve">2</w:t>
            </w:r>
          </w:p>
        </w:tc>
        <w:tc>
          <w:tcPr>
            <w:shd w:val="clear" w:color="auto" w:fill="FFFFFF"/>
          </w:tcPr>
          <w:p>
            <w:pPr>
              <w:jc w:val="left"/>
            </w:pPr>
            <w:r>
              <w:rPr>
                <w:rFonts w:ascii="Times New Roman" w:hAnsi="Times New Roman"/>
                <w:i w:val="0"/>
                <w:color w:val="000000"/>
                <w:sz w:val="22"/>
              </w:rPr>
              <w:t xml:space="preserve">Device Allowlist (RULE-02)</w:t>
            </w:r>
          </w:p>
        </w:tc>
        <w:tc>
          <w:tcPr>
            <w:shd w:val="clear" w:color="auto" w:fill="FFFFFF"/>
          </w:tcPr>
          <w:p>
            <w:pPr>
              <w:jc w:val="left"/>
            </w:pPr>
            <w:r>
              <w:rPr>
                <w:rFonts w:ascii="Times New Roman" w:hAnsi="Times New Roman"/>
                <w:i w:val="0"/>
                <w:color w:val="000000"/>
                <w:sz w:val="22"/>
              </w:rPr>
              <w:t xml:space="preserve">R01</w:t>
            </w:r>
          </w:p>
        </w:tc>
        <w:tc>
          <w:tcPr>
            <w:shd w:val="clear" w:color="auto" w:fill="FFFFFF"/>
          </w:tcPr>
          <w:p>
            <w:pPr>
              <w:jc w:val="left"/>
            </w:pPr>
            <w:r>
              <w:rPr>
                <w:rFonts w:ascii="Times New Roman" w:hAnsi="Times New Roman"/>
                <w:i w:val="0"/>
                <w:color w:val="000000"/>
                <w:sz w:val="22"/>
              </w:rPr>
              <w:t xml:space="preserve">Gateway (Function node)</w:t>
            </w:r>
          </w:p>
        </w:tc>
        <w:tc>
          <w:tcPr>
            <w:shd w:val="clear" w:color="auto" w:fill="FFFFFF"/>
          </w:tcPr>
          <w:p>
            <w:pPr>
              <w:jc w:val="left"/>
            </w:pPr>
            <w:r>
              <w:rPr>
                <w:rFonts w:ascii="Times New Roman" w:hAnsi="Times New Roman"/>
                <w:i w:val="0"/>
                <w:color w:val="000000"/>
                <w:sz w:val="22"/>
              </w:rPr>
              <w:t xml:space="preserve">Đã triển khai</w:t>
            </w:r>
          </w:p>
        </w:tc>
      </w:tr>
      <w:tr>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Schema Validation (RULE-03)</w:t>
            </w:r>
          </w:p>
        </w:tc>
        <w:tc>
          <w:tcPr>
            <w:shd w:val="clear" w:color="auto" w:fill="F2F2F2"/>
          </w:tcPr>
          <w:p>
            <w:pPr>
              <w:jc w:val="left"/>
            </w:pPr>
            <w:r>
              <w:rPr>
                <w:rFonts w:ascii="Times New Roman" w:hAnsi="Times New Roman"/>
                <w:i w:val="0"/>
                <w:color w:val="000000"/>
                <w:sz w:val="22"/>
              </w:rPr>
              <w:t xml:space="preserve">R02</w:t>
            </w:r>
          </w:p>
        </w:tc>
        <w:tc>
          <w:tcPr>
            <w:shd w:val="clear" w:color="auto" w:fill="F2F2F2"/>
          </w:tcPr>
          <w:p>
            <w:pPr>
              <w:jc w:val="left"/>
            </w:pPr>
            <w:r>
              <w:rPr>
                <w:rFonts w:ascii="Times New Roman" w:hAnsi="Times New Roman"/>
                <w:i w:val="0"/>
                <w:color w:val="000000"/>
                <w:sz w:val="22"/>
              </w:rPr>
              <w:t xml:space="preserve">Gateway (Function node)</w:t>
            </w:r>
          </w:p>
        </w:tc>
        <w:tc>
          <w:tcPr>
            <w:shd w:val="clear" w:color="auto" w:fill="F2F2F2"/>
          </w:tcPr>
          <w:p>
            <w:pPr>
              <w:jc w:val="left"/>
            </w:pPr>
            <w:r>
              <w:rPr>
                <w:rFonts w:ascii="Times New Roman" w:hAnsi="Times New Roman"/>
                <w:i w:val="0"/>
                <w:color w:val="000000"/>
                <w:sz w:val="22"/>
              </w:rPr>
              <w:t xml:space="preserve">Đã triển khai</w:t>
            </w:r>
          </w:p>
        </w:tc>
      </w:tr>
      <w:tr>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Sensor Range Validation (RULE-04)</w:t>
            </w:r>
          </w:p>
        </w:tc>
        <w:tc>
          <w:tcPr>
            <w:shd w:val="clear" w:color="auto" w:fill="FFFFFF"/>
          </w:tcPr>
          <w:p>
            <w:pPr>
              <w:jc w:val="left"/>
            </w:pPr>
            <w:r>
              <w:rPr>
                <w:rFonts w:ascii="Times New Roman" w:hAnsi="Times New Roman"/>
                <w:i w:val="0"/>
                <w:color w:val="000000"/>
                <w:sz w:val="22"/>
              </w:rPr>
              <w:t xml:space="preserve">R03</w:t>
            </w:r>
          </w:p>
        </w:tc>
        <w:tc>
          <w:tcPr>
            <w:shd w:val="clear" w:color="auto" w:fill="FFFFFF"/>
          </w:tcPr>
          <w:p>
            <w:pPr>
              <w:jc w:val="left"/>
            </w:pPr>
            <w:r>
              <w:rPr>
                <w:rFonts w:ascii="Times New Roman" w:hAnsi="Times New Roman"/>
                <w:i w:val="0"/>
                <w:color w:val="000000"/>
                <w:sz w:val="22"/>
              </w:rPr>
              <w:t xml:space="preserve">Gateway (Function node)</w:t>
            </w:r>
          </w:p>
        </w:tc>
        <w:tc>
          <w:tcPr>
            <w:shd w:val="clear" w:color="auto" w:fill="FFFFFF"/>
          </w:tcPr>
          <w:p>
            <w:pPr>
              <w:jc w:val="left"/>
            </w:pPr>
            <w:r>
              <w:rPr>
                <w:rFonts w:ascii="Times New Roman" w:hAnsi="Times New Roman"/>
                <w:i w:val="0"/>
                <w:color w:val="000000"/>
                <w:sz w:val="22"/>
              </w:rPr>
              <w:t xml:space="preserve">Đã triển khai</w:t>
            </w:r>
          </w:p>
        </w:tc>
      </w:tr>
      <w:tr>
        <w:tc>
          <w:tcPr>
            <w:shd w:val="clear" w:color="auto" w:fill="F2F2F2"/>
          </w:tcPr>
          <w:p>
            <w:pPr>
              <w:jc w:val="left"/>
            </w:pPr>
            <w:r>
              <w:rPr>
                <w:rFonts w:ascii="Times New Roman" w:hAnsi="Times New Roman"/>
                <w:i w:val="0"/>
                <w:color w:val="000000"/>
                <w:sz w:val="22"/>
              </w:rPr>
              <w:t xml:space="preserve">5</w:t>
            </w:r>
          </w:p>
        </w:tc>
        <w:tc>
          <w:tcPr>
            <w:shd w:val="clear" w:color="auto" w:fill="F2F2F2"/>
          </w:tcPr>
          <w:p>
            <w:pPr>
              <w:jc w:val="left"/>
            </w:pPr>
            <w:r>
              <w:rPr>
                <w:rFonts w:ascii="Times New Roman" w:hAnsi="Times New Roman"/>
                <w:i w:val="0"/>
                <w:color w:val="000000"/>
                <w:sz w:val="22"/>
              </w:rPr>
              <w:t xml:space="preserve">Timestamp Freshness (RULE-05)</w:t>
            </w:r>
          </w:p>
        </w:tc>
        <w:tc>
          <w:tcPr>
            <w:shd w:val="clear" w:color="auto" w:fill="F2F2F2"/>
          </w:tcPr>
          <w:p>
            <w:pPr>
              <w:jc w:val="left"/>
            </w:pPr>
            <w:r>
              <w:rPr>
                <w:rFonts w:ascii="Times New Roman" w:hAnsi="Times New Roman"/>
                <w:i w:val="0"/>
                <w:color w:val="000000"/>
                <w:sz w:val="22"/>
              </w:rPr>
              <w:t xml:space="preserve">R05</w:t>
            </w:r>
          </w:p>
        </w:tc>
        <w:tc>
          <w:tcPr>
            <w:shd w:val="clear" w:color="auto" w:fill="F2F2F2"/>
          </w:tcPr>
          <w:p>
            <w:pPr>
              <w:jc w:val="left"/>
            </w:pPr>
            <w:r>
              <w:rPr>
                <w:rFonts w:ascii="Times New Roman" w:hAnsi="Times New Roman"/>
                <w:i w:val="0"/>
                <w:color w:val="000000"/>
                <w:sz w:val="22"/>
              </w:rPr>
              <w:t xml:space="preserve">Gateway (Function node)</w:t>
            </w:r>
          </w:p>
        </w:tc>
        <w:tc>
          <w:tcPr>
            <w:shd w:val="clear" w:color="auto" w:fill="F2F2F2"/>
          </w:tcPr>
          <w:p>
            <w:pPr>
              <w:jc w:val="left"/>
            </w:pPr>
            <w:r>
              <w:rPr>
                <w:rFonts w:ascii="Times New Roman" w:hAnsi="Times New Roman"/>
                <w:i w:val="0"/>
                <w:color w:val="000000"/>
                <w:sz w:val="22"/>
              </w:rPr>
              <w:t xml:space="preserve">Đã triển khai</w:t>
            </w:r>
          </w:p>
        </w:tc>
      </w:tr>
      <w:tr>
        <w:tc>
          <w:tcPr>
            <w:shd w:val="clear" w:color="auto" w:fill="FFFFFF"/>
          </w:tcPr>
          <w:p>
            <w:pPr>
              <w:jc w:val="left"/>
            </w:pPr>
            <w:r>
              <w:rPr>
                <w:rFonts w:ascii="Times New Roman" w:hAnsi="Times New Roman"/>
                <w:i w:val="0"/>
                <w:color w:val="000000"/>
                <w:sz w:val="22"/>
              </w:rPr>
              <w:t xml:space="preserve">6</w:t>
            </w:r>
          </w:p>
        </w:tc>
        <w:tc>
          <w:tcPr>
            <w:shd w:val="clear" w:color="auto" w:fill="FFFFFF"/>
          </w:tcPr>
          <w:p>
            <w:pPr>
              <w:jc w:val="left"/>
            </w:pPr>
            <w:r>
              <w:rPr>
                <w:rFonts w:ascii="Times New Roman" w:hAnsi="Times New Roman"/>
                <w:i w:val="0"/>
                <w:color w:val="000000"/>
                <w:sz w:val="22"/>
              </w:rPr>
              <w:t xml:space="preserve">Replay Protection (RULE-06)</w:t>
            </w:r>
          </w:p>
        </w:tc>
        <w:tc>
          <w:tcPr>
            <w:shd w:val="clear" w:color="auto" w:fill="FFFFFF"/>
          </w:tcPr>
          <w:p>
            <w:pPr>
              <w:jc w:val="left"/>
            </w:pPr>
            <w:r>
              <w:rPr>
                <w:rFonts w:ascii="Times New Roman" w:hAnsi="Times New Roman"/>
                <w:i w:val="0"/>
                <w:color w:val="000000"/>
                <w:sz w:val="22"/>
              </w:rPr>
              <w:t xml:space="preserve">R04</w:t>
            </w:r>
          </w:p>
        </w:tc>
        <w:tc>
          <w:tcPr>
            <w:shd w:val="clear" w:color="auto" w:fill="FFFFFF"/>
          </w:tcPr>
          <w:p>
            <w:pPr>
              <w:jc w:val="left"/>
            </w:pPr>
            <w:r>
              <w:rPr>
                <w:rFonts w:ascii="Times New Roman" w:hAnsi="Times New Roman"/>
                <w:i w:val="0"/>
                <w:color w:val="000000"/>
                <w:sz w:val="22"/>
              </w:rPr>
              <w:t xml:space="preserve">Gateway (Flow context)</w:t>
            </w:r>
          </w:p>
        </w:tc>
        <w:tc>
          <w:tcPr>
            <w:shd w:val="clear" w:color="auto" w:fill="FFFFFF"/>
          </w:tcPr>
          <w:p>
            <w:pPr>
              <w:jc w:val="left"/>
            </w:pPr>
            <w:r>
              <w:rPr>
                <w:rFonts w:ascii="Times New Roman" w:hAnsi="Times New Roman"/>
                <w:i w:val="0"/>
                <w:color w:val="000000"/>
                <w:sz w:val="22"/>
              </w:rPr>
              <w:t xml:space="preserve">Đã triển khai (cơ bản)</w:t>
            </w:r>
          </w:p>
        </w:tc>
      </w:tr>
      <w:tr>
        <w:tc>
          <w:tcPr>
            <w:shd w:val="clear" w:color="auto" w:fill="F2F2F2"/>
          </w:tcPr>
          <w:p>
            <w:pPr>
              <w:jc w:val="left"/>
            </w:pPr>
            <w:r>
              <w:rPr>
                <w:rFonts w:ascii="Times New Roman" w:hAnsi="Times New Roman"/>
                <w:i w:val="0"/>
                <w:color w:val="000000"/>
                <w:sz w:val="22"/>
              </w:rPr>
              <w:t xml:space="preserve">7</w:t>
            </w:r>
          </w:p>
        </w:tc>
        <w:tc>
          <w:tcPr>
            <w:shd w:val="clear" w:color="auto" w:fill="F2F2F2"/>
          </w:tcPr>
          <w:p>
            <w:pPr>
              <w:jc w:val="left"/>
            </w:pPr>
            <w:r>
              <w:rPr>
                <w:rFonts w:ascii="Times New Roman" w:hAnsi="Times New Roman"/>
                <w:i w:val="0"/>
                <w:color w:val="000000"/>
                <w:sz w:val="22"/>
              </w:rPr>
              <w:t xml:space="preserve">Audit Logging</w:t>
            </w:r>
          </w:p>
        </w:tc>
        <w:tc>
          <w:tcPr>
            <w:shd w:val="clear" w:color="auto" w:fill="F2F2F2"/>
          </w:tcPr>
          <w:p>
            <w:pPr>
              <w:jc w:val="left"/>
            </w:pPr>
            <w:r>
              <w:rPr>
                <w:rFonts w:ascii="Times New Roman" w:hAnsi="Times New Roman"/>
                <w:i w:val="0"/>
                <w:color w:val="000000"/>
                <w:sz w:val="22"/>
              </w:rPr>
              <w:t xml:space="preserve">R08</w:t>
            </w:r>
          </w:p>
        </w:tc>
        <w:tc>
          <w:tcPr>
            <w:shd w:val="clear" w:color="auto" w:fill="F2F2F2"/>
          </w:tcPr>
          <w:p>
            <w:pPr>
              <w:jc w:val="left"/>
            </w:pPr>
            <w:r>
              <w:rPr>
                <w:rFonts w:ascii="Times New Roman" w:hAnsi="Times New Roman"/>
                <w:i w:val="0"/>
                <w:color w:val="000000"/>
                <w:sz w:val="22"/>
              </w:rPr>
              <w:t xml:space="preserve">Gateway (Audit Logger + File)</w:t>
            </w:r>
          </w:p>
        </w:tc>
        <w:tc>
          <w:tcPr>
            <w:shd w:val="clear" w:color="auto" w:fill="F2F2F2"/>
          </w:tcPr>
          <w:p>
            <w:pPr>
              <w:jc w:val="left"/>
            </w:pPr>
            <w:r>
              <w:rPr>
                <w:rFonts w:ascii="Times New Roman" w:hAnsi="Times New Roman"/>
                <w:i w:val="0"/>
                <w:color w:val="000000"/>
                <w:sz w:val="22"/>
              </w:rPr>
              <w:t xml:space="preserve">Đã triển khai</w:t>
            </w:r>
          </w:p>
        </w:tc>
      </w:tr>
      <w:tr>
        <w:tc>
          <w:tcPr>
            <w:shd w:val="clear" w:color="auto" w:fill="FFFFFF"/>
          </w:tcPr>
          <w:p>
            <w:pPr>
              <w:jc w:val="left"/>
            </w:pPr>
            <w:r>
              <w:rPr>
                <w:rFonts w:ascii="Times New Roman" w:hAnsi="Times New Roman"/>
                <w:i w:val="0"/>
                <w:color w:val="000000"/>
                <w:sz w:val="22"/>
              </w:rPr>
              <w:t xml:space="preserve">8</w:t>
            </w:r>
          </w:p>
        </w:tc>
        <w:tc>
          <w:tcPr>
            <w:shd w:val="clear" w:color="auto" w:fill="FFFFFF"/>
          </w:tcPr>
          <w:p>
            <w:pPr>
              <w:jc w:val="left"/>
            </w:pPr>
            <w:r>
              <w:rPr>
                <w:rFonts w:ascii="Times New Roman" w:hAnsi="Times New Roman"/>
                <w:i w:val="0"/>
                <w:color w:val="000000"/>
                <w:sz w:val="22"/>
              </w:rPr>
              <w:t xml:space="preserve">Triển khai TLS/MQTT TLS</w:t>
            </w:r>
          </w:p>
        </w:tc>
        <w:tc>
          <w:tcPr>
            <w:shd w:val="clear" w:color="auto" w:fill="FFFFFF"/>
          </w:tcPr>
          <w:p>
            <w:pPr>
              <w:jc w:val="left"/>
            </w:pPr>
            <w:r>
              <w:rPr>
                <w:rFonts w:ascii="Times New Roman" w:hAnsi="Times New Roman"/>
                <w:i w:val="0"/>
                <w:color w:val="000000"/>
                <w:sz w:val="22"/>
              </w:rPr>
              <w:t xml:space="preserve">R06</w:t>
            </w:r>
          </w:p>
        </w:tc>
        <w:tc>
          <w:tcPr>
            <w:shd w:val="clear" w:color="auto" w:fill="FFFFFF"/>
          </w:tcPr>
          <w:p>
            <w:pPr>
              <w:jc w:val="left"/>
            </w:pPr>
            <w:r>
              <w:rPr>
                <w:rFonts w:ascii="Times New Roman" w:hAnsi="Times New Roman"/>
                <w:i w:val="0"/>
                <w:color w:val="000000"/>
                <w:sz w:val="22"/>
              </w:rPr>
              <w:t xml:space="preserve">Cấu hình Docker + certificate</w:t>
            </w:r>
          </w:p>
        </w:tc>
        <w:tc>
          <w:tcPr>
            <w:shd w:val="clear" w:color="auto" w:fill="FFFFFF"/>
          </w:tcPr>
          <w:p>
            <w:pPr>
              <w:jc w:val="left"/>
            </w:pPr>
            <w:r>
              <w:rPr>
                <w:rFonts w:ascii="Times New Roman" w:hAnsi="Times New Roman"/>
                <w:i w:val="0"/>
                <w:color w:val="000000"/>
                <w:sz w:val="22"/>
              </w:rPr>
              <w:t xml:space="preserve">Chưa triển khai (hướng PT)</w:t>
            </w:r>
          </w:p>
        </w:tc>
      </w:tr>
      <w:tr>
        <w:tc>
          <w:tcPr>
            <w:shd w:val="clear" w:color="auto" w:fill="F2F2F2"/>
          </w:tcPr>
          <w:p>
            <w:pPr>
              <w:jc w:val="left"/>
            </w:pPr>
            <w:r>
              <w:rPr>
                <w:rFonts w:ascii="Times New Roman" w:hAnsi="Times New Roman"/>
                <w:i w:val="0"/>
                <w:color w:val="000000"/>
                <w:sz w:val="22"/>
              </w:rPr>
              <w:t xml:space="preserve">9</w:t>
            </w:r>
          </w:p>
        </w:tc>
        <w:tc>
          <w:tcPr>
            <w:shd w:val="clear" w:color="auto" w:fill="F2F2F2"/>
          </w:tcPr>
          <w:p>
            <w:pPr>
              <w:jc w:val="left"/>
            </w:pPr>
            <w:r>
              <w:rPr>
                <w:rFonts w:ascii="Times New Roman" w:hAnsi="Times New Roman"/>
                <w:i w:val="0"/>
                <w:color w:val="000000"/>
                <w:sz w:val="22"/>
              </w:rPr>
              <w:t xml:space="preserve">Rate Limiting (RULE-07)</w:t>
            </w:r>
          </w:p>
        </w:tc>
        <w:tc>
          <w:tcPr>
            <w:shd w:val="clear" w:color="auto" w:fill="F2F2F2"/>
          </w:tcPr>
          <w:p>
            <w:pPr>
              <w:jc w:val="left"/>
            </w:pPr>
            <w:r>
              <w:rPr>
                <w:rFonts w:ascii="Times New Roman" w:hAnsi="Times New Roman"/>
                <w:i w:val="0"/>
                <w:color w:val="000000"/>
                <w:sz w:val="22"/>
              </w:rPr>
              <w:t xml:space="preserve">R07</w:t>
            </w:r>
          </w:p>
        </w:tc>
        <w:tc>
          <w:tcPr>
            <w:shd w:val="clear" w:color="auto" w:fill="F2F2F2"/>
          </w:tcPr>
          <w:p>
            <w:pPr>
              <w:jc w:val="left"/>
            </w:pPr>
            <w:r>
              <w:rPr>
                <w:rFonts w:ascii="Times New Roman" w:hAnsi="Times New Roman"/>
                <w:i w:val="0"/>
                <w:color w:val="000000"/>
                <w:sz w:val="22"/>
              </w:rPr>
              <w:t xml:space="preserve">Gateway (Function node)</w:t>
            </w:r>
          </w:p>
        </w:tc>
        <w:tc>
          <w:tcPr>
            <w:shd w:val="clear" w:color="auto" w:fill="F2F2F2"/>
          </w:tcPr>
          <w:p>
            <w:pPr>
              <w:jc w:val="left"/>
            </w:pPr>
            <w:r>
              <w:rPr>
                <w:rFonts w:ascii="Times New Roman" w:hAnsi="Times New Roman"/>
                <w:i w:val="0"/>
                <w:color w:val="000000"/>
                <w:sz w:val="22"/>
              </w:rPr>
              <w:t xml:space="preserve">Chưa triển khai (hướng PT)</w:t>
            </w:r>
          </w:p>
        </w:tc>
      </w:tr>
      <w:tr>
        <w:tc>
          <w:tcPr>
            <w:shd w:val="clear" w:color="auto" w:fill="FFFFFF"/>
          </w:tcPr>
          <w:p>
            <w:pPr>
              <w:jc w:val="left"/>
            </w:pPr>
            <w:r>
              <w:rPr>
                <w:rFonts w:ascii="Times New Roman" w:hAnsi="Times New Roman"/>
                <w:i w:val="0"/>
                <w:color w:val="000000"/>
                <w:sz w:val="22"/>
              </w:rPr>
              <w:t xml:space="preserve">10</w:t>
            </w:r>
          </w:p>
        </w:tc>
        <w:tc>
          <w:tcPr>
            <w:shd w:val="clear" w:color="auto" w:fill="FFFFFF"/>
          </w:tcPr>
          <w:p>
            <w:pPr>
              <w:jc w:val="left"/>
            </w:pPr>
            <w:r>
              <w:rPr>
                <w:rFonts w:ascii="Times New Roman" w:hAnsi="Times New Roman"/>
                <w:i w:val="0"/>
                <w:color w:val="000000"/>
                <w:sz w:val="22"/>
              </w:rPr>
              <w:t xml:space="preserve">JWT thay token tĩnh</w:t>
            </w:r>
          </w:p>
        </w:tc>
        <w:tc>
          <w:tcPr>
            <w:shd w:val="clear" w:color="auto" w:fill="FFFFFF"/>
          </w:tcPr>
          <w:p>
            <w:pPr>
              <w:jc w:val="left"/>
            </w:pPr>
            <w:r>
              <w:rPr>
                <w:rFonts w:ascii="Times New Roman" w:hAnsi="Times New Roman"/>
                <w:i w:val="0"/>
                <w:color w:val="000000"/>
                <w:sz w:val="22"/>
              </w:rPr>
              <w:t xml:space="preserve">R01, R04</w:t>
            </w:r>
          </w:p>
        </w:tc>
        <w:tc>
          <w:tcPr>
            <w:shd w:val="clear" w:color="auto" w:fill="FFFFFF"/>
          </w:tcPr>
          <w:p>
            <w:pPr>
              <w:jc w:val="left"/>
            </w:pPr>
            <w:r>
              <w:rPr>
                <w:rFonts w:ascii="Times New Roman" w:hAnsi="Times New Roman"/>
                <w:i w:val="0"/>
                <w:color w:val="000000"/>
                <w:sz w:val="22"/>
              </w:rPr>
              <w:t xml:space="preserve">Gateway (Function node)</w:t>
            </w:r>
          </w:p>
        </w:tc>
        <w:tc>
          <w:tcPr>
            <w:shd w:val="clear" w:color="auto" w:fill="FFFFFF"/>
          </w:tcPr>
          <w:p>
            <w:pPr>
              <w:jc w:val="left"/>
            </w:pPr>
            <w:r>
              <w:rPr>
                <w:rFonts w:ascii="Times New Roman" w:hAnsi="Times New Roman"/>
                <w:i w:val="0"/>
                <w:color w:val="000000"/>
                <w:sz w:val="22"/>
              </w:rPr>
              <w:t xml:space="preserve">Chưa triển khai (hướng PT)</w:t>
            </w:r>
          </w:p>
        </w:tc>
      </w:tr>
    </w:tbl>
    <w:p>
      <w:pPr>
        <w:pStyle w:val="Heading2"/>
      </w:pPr>
      <w:r>
        <w:rPr>
          <w:rFonts w:ascii="Times New Roman" w:hAnsi="Times New Roman"/>
          <w:color w:val="000000"/>
          <w:sz w:val="28"/>
        </w:rPr>
        <w:t xml:space="preserve">6.5. Đánh giá an toàn sau xử lý (Residual Risk)</w:t>
      </w:r>
    </w:p>
    <w:p>
      <w:pPr>
        <w:jc w:val="left"/>
      </w:pPr>
      <w:r>
        <w:rPr>
          <w:rFonts w:ascii="Times New Roman" w:hAnsi="Times New Roman"/>
          <w:color w:val="000000"/>
          <w:sz w:val="26"/>
        </w:rPr>
        <w:t xml:space="preserve">Sau khi áp dụng các biện pháp kiểm soát tại gateway, rủi ro còn lại (Residual Risk) được đánh giá lại. Hầu hết các rủi ro đã được giảm thiểu đáng kể nhờ pipeline 6 rule bảo mật và audit logging. Tuy nhiên, một số rủi ro vẫn tồn tại ở mức chấp nhận được do giới hạn của môi trường thực nghiệm: (1) Rủi ro nghe lén dữ liệu trên kênh truyền vẫn ở mức Trung bình do chưa triển khai TLS — đây là hạn chế có chủ đích của phạm vi lab và được ghi nhận là hướng phát triển; (2) Rủi ro mất trạng thái replay protection khi container khởi động lại vẫn tồn tại do sử dụng flow context in-memory — trong môi trường production cần thay thế bằng Redis hoặc database; (3) Rủi ro flooding/rate abuse vẫn ở mức Trung bình do RULE-07 (Rate Limiting) chưa được triển khai trong phạm vi đề tài hiện tại. Bảng 6.5 trình bày chi tiết Residual Risk sau khi áp dụng các biện pháp kiểm soát.</w:t>
      </w:r>
    </w:p>
    <w:p>
      <w:pPr>
        <w:jc w:val="center"/>
      </w:pPr>
      <w:r>
        <w:rPr>
          <w:rFonts w:ascii="Times New Roman" w:hAnsi="Times New Roman"/>
          <w:i w:val="0"/>
          <w:color w:val="000000"/>
          <w:sz w:val="26"/>
          <w:b w:val="0"/>
        </w:rPr>
        <w:t xml:space="preserve">Bảng 6.5. Đánh giá rủi ro còn lại (Residual Risk)</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ID</w:t>
            </w:r>
          </w:p>
        </w:tc>
        <w:tc>
          <w:tcPr>
            <w:shd w:val="clear" w:color="auto" w:fill="003366"/>
          </w:tcPr>
          <w:p>
            <w:pPr>
              <w:jc w:val="center"/>
            </w:pPr>
            <w:r>
              <w:rPr>
                <w:rFonts w:ascii="Times New Roman" w:hAnsi="Times New Roman"/>
                <w:b/>
                <w:i w:val="0"/>
                <w:color w:val="000000"/>
                <w:sz w:val="22"/>
              </w:rPr>
              <w:t xml:space="preserve">Rủi ro</w:t>
            </w:r>
          </w:p>
        </w:tc>
        <w:tc>
          <w:tcPr>
            <w:shd w:val="clear" w:color="auto" w:fill="003366"/>
          </w:tcPr>
          <w:p>
            <w:pPr>
              <w:jc w:val="center"/>
            </w:pPr>
            <w:r>
              <w:rPr>
                <w:rFonts w:ascii="Times New Roman" w:hAnsi="Times New Roman"/>
                <w:b/>
                <w:i w:val="0"/>
                <w:color w:val="000000"/>
                <w:sz w:val="22"/>
              </w:rPr>
              <w:t xml:space="preserve">Risk Score ban đầu</w:t>
            </w:r>
          </w:p>
        </w:tc>
        <w:tc>
          <w:tcPr>
            <w:shd w:val="clear" w:color="auto" w:fill="003366"/>
          </w:tcPr>
          <w:p>
            <w:pPr>
              <w:jc w:val="center"/>
            </w:pPr>
            <w:r>
              <w:rPr>
                <w:rFonts w:ascii="Times New Roman" w:hAnsi="Times New Roman"/>
                <w:b/>
                <w:i w:val="0"/>
                <w:color w:val="000000"/>
                <w:sz w:val="22"/>
              </w:rPr>
              <w:t xml:space="preserve">Sau kiểm soát</w:t>
            </w:r>
          </w:p>
        </w:tc>
        <w:tc>
          <w:tcPr>
            <w:shd w:val="clear" w:color="auto" w:fill="003366"/>
          </w:tcPr>
          <w:p>
            <w:pPr>
              <w:jc w:val="center"/>
            </w:pPr>
            <w:r>
              <w:rPr>
                <w:rFonts w:ascii="Times New Roman" w:hAnsi="Times New Roman"/>
                <w:b/>
                <w:i w:val="0"/>
                <w:color w:val="000000"/>
                <w:sz w:val="22"/>
              </w:rPr>
              <w:t xml:space="preserve">Residual Score</w:t>
            </w:r>
          </w:p>
        </w:tc>
        <w:tc>
          <w:tcPr>
            <w:shd w:val="clear" w:color="auto" w:fill="003366"/>
          </w:tcPr>
          <w:p>
            <w:pPr>
              <w:jc w:val="center"/>
            </w:pPr>
            <w:r>
              <w:rPr>
                <w:rFonts w:ascii="Times New Roman" w:hAnsi="Times New Roman"/>
                <w:b/>
                <w:i w:val="0"/>
                <w:color w:val="000000"/>
                <w:sz w:val="22"/>
              </w:rPr>
              <w:t xml:space="preserve">Mức chấp nhận</w:t>
            </w:r>
          </w:p>
        </w:tc>
      </w:tr>
      <w:tr>
        <w:tc>
          <w:tcPr>
            <w:shd w:val="clear" w:color="auto" w:fill="F2F2F2"/>
          </w:tcPr>
          <w:p>
            <w:pPr>
              <w:jc w:val="left"/>
            </w:pPr>
            <w:r>
              <w:rPr>
                <w:rFonts w:ascii="Times New Roman" w:hAnsi="Times New Roman"/>
                <w:i w:val="0"/>
                <w:color w:val="000000"/>
                <w:sz w:val="22"/>
              </w:rPr>
              <w:t xml:space="preserve">R01</w:t>
            </w:r>
          </w:p>
        </w:tc>
        <w:tc>
          <w:tcPr>
            <w:shd w:val="clear" w:color="auto" w:fill="F2F2F2"/>
          </w:tcPr>
          <w:p>
            <w:pPr>
              <w:jc w:val="left"/>
            </w:pPr>
            <w:r>
              <w:rPr>
                <w:rFonts w:ascii="Times New Roman" w:hAnsi="Times New Roman"/>
                <w:i w:val="0"/>
                <w:color w:val="000000"/>
                <w:sz w:val="22"/>
              </w:rPr>
              <w:t xml:space="preserve">Giả mạo thiết bị</w:t>
            </w:r>
          </w:p>
        </w:tc>
        <w:tc>
          <w:tcPr>
            <w:shd w:val="clear" w:color="auto" w:fill="F2F2F2"/>
          </w:tcPr>
          <w:p>
            <w:pPr>
              <w:jc w:val="left"/>
            </w:pPr>
            <w:r>
              <w:rPr>
                <w:rFonts w:ascii="Times New Roman" w:hAnsi="Times New Roman"/>
                <w:i w:val="0"/>
                <w:color w:val="000000"/>
                <w:sz w:val="22"/>
              </w:rPr>
              <w:t xml:space="preserve">12 (Cao)</w:t>
            </w:r>
          </w:p>
        </w:tc>
        <w:tc>
          <w:tcPr>
            <w:shd w:val="clear" w:color="auto" w:fill="F2F2F2"/>
          </w:tcPr>
          <w:p>
            <w:pPr>
              <w:jc w:val="left"/>
            </w:pPr>
            <w:r>
              <w:rPr>
                <w:rFonts w:ascii="Times New Roman" w:hAnsi="Times New Roman"/>
                <w:i w:val="0"/>
                <w:color w:val="000000"/>
                <w:sz w:val="22"/>
              </w:rPr>
              <w:t xml:space="preserve">RULE-01 + RULE-02 hoạt động hiệu quả</w:t>
            </w:r>
          </w:p>
        </w:tc>
        <w:tc>
          <w:tcPr>
            <w:shd w:val="clear" w:color="auto" w:fill="F2F2F2"/>
          </w:tcPr>
          <w:p>
            <w:pPr>
              <w:jc w:val="left"/>
            </w:pPr>
            <w:r>
              <w:rPr>
                <w:rFonts w:ascii="Times New Roman" w:hAnsi="Times New Roman"/>
                <w:i w:val="0"/>
                <w:color w:val="000000"/>
                <w:sz w:val="22"/>
              </w:rPr>
              <w:t xml:space="preserve">4 (Thấp)</w:t>
            </w:r>
          </w:p>
        </w:tc>
        <w:tc>
          <w:tcPr>
            <w:shd w:val="clear" w:color="auto" w:fill="F2F2F2"/>
          </w:tcPr>
          <w:p>
            <w:pPr>
              <w:jc w:val="left"/>
            </w:pPr>
            <w:r>
              <w:rPr>
                <w:rFonts w:ascii="Times New Roman" w:hAnsi="Times New Roman"/>
                <w:i w:val="0"/>
                <w:color w:val="000000"/>
                <w:sz w:val="22"/>
              </w:rPr>
              <w:t xml:space="preserve">Chấp nhận</w:t>
            </w:r>
          </w:p>
        </w:tc>
      </w:tr>
      <w:tr>
        <w:tc>
          <w:tcPr>
            <w:shd w:val="clear" w:color="auto" w:fill="FFFFFF"/>
          </w:tcPr>
          <w:p>
            <w:pPr>
              <w:jc w:val="left"/>
            </w:pPr>
            <w:r>
              <w:rPr>
                <w:rFonts w:ascii="Times New Roman" w:hAnsi="Times New Roman"/>
                <w:i w:val="0"/>
                <w:color w:val="000000"/>
                <w:sz w:val="22"/>
              </w:rPr>
              <w:t xml:space="preserve">R02</w:t>
            </w:r>
          </w:p>
        </w:tc>
        <w:tc>
          <w:tcPr>
            <w:shd w:val="clear" w:color="auto" w:fill="FFFFFF"/>
          </w:tcPr>
          <w:p>
            <w:pPr>
              <w:jc w:val="left"/>
            </w:pPr>
            <w:r>
              <w:rPr>
                <w:rFonts w:ascii="Times New Roman" w:hAnsi="Times New Roman"/>
                <w:i w:val="0"/>
                <w:color w:val="000000"/>
                <w:sz w:val="22"/>
              </w:rPr>
              <w:t xml:space="preserve">Dữ liệu sai cấu trúc</w:t>
            </w:r>
          </w:p>
        </w:tc>
        <w:tc>
          <w:tcPr>
            <w:shd w:val="clear" w:color="auto" w:fill="FFFFFF"/>
          </w:tcPr>
          <w:p>
            <w:pPr>
              <w:jc w:val="left"/>
            </w:pPr>
            <w:r>
              <w:rPr>
                <w:rFonts w:ascii="Times New Roman" w:hAnsi="Times New Roman"/>
                <w:i w:val="0"/>
                <w:color w:val="000000"/>
                <w:sz w:val="22"/>
              </w:rPr>
              <w:t xml:space="preserve">12 (Cao)</w:t>
            </w:r>
          </w:p>
        </w:tc>
        <w:tc>
          <w:tcPr>
            <w:shd w:val="clear" w:color="auto" w:fill="FFFFFF"/>
          </w:tcPr>
          <w:p>
            <w:pPr>
              <w:jc w:val="left"/>
            </w:pPr>
            <w:r>
              <w:rPr>
                <w:rFonts w:ascii="Times New Roman" w:hAnsi="Times New Roman"/>
                <w:i w:val="0"/>
                <w:color w:val="000000"/>
                <w:sz w:val="22"/>
              </w:rPr>
              <w:t xml:space="preserve">RULE-03 chặn toàn bộ payload thiếu trường</w:t>
            </w:r>
          </w:p>
        </w:tc>
        <w:tc>
          <w:tcPr>
            <w:shd w:val="clear" w:color="auto" w:fill="FFFFFF"/>
          </w:tcPr>
          <w:p>
            <w:pPr>
              <w:jc w:val="left"/>
            </w:pPr>
            <w:r>
              <w:rPr>
                <w:rFonts w:ascii="Times New Roman" w:hAnsi="Times New Roman"/>
                <w:i w:val="0"/>
                <w:color w:val="000000"/>
                <w:sz w:val="22"/>
              </w:rPr>
              <w:t xml:space="preserve">4 (Thấp)</w:t>
            </w:r>
          </w:p>
        </w:tc>
        <w:tc>
          <w:tcPr>
            <w:shd w:val="clear" w:color="auto" w:fill="FFFFFF"/>
          </w:tcPr>
          <w:p>
            <w:pPr>
              <w:jc w:val="left"/>
            </w:pPr>
            <w:r>
              <w:rPr>
                <w:rFonts w:ascii="Times New Roman" w:hAnsi="Times New Roman"/>
                <w:i w:val="0"/>
                <w:color w:val="000000"/>
                <w:sz w:val="22"/>
              </w:rPr>
              <w:t xml:space="preserve">Chấp nhận</w:t>
            </w:r>
          </w:p>
        </w:tc>
      </w:tr>
      <w:tr>
        <w:tc>
          <w:tcPr>
            <w:shd w:val="clear" w:color="auto" w:fill="F2F2F2"/>
          </w:tcPr>
          <w:p>
            <w:pPr>
              <w:jc w:val="left"/>
            </w:pPr>
            <w:r>
              <w:rPr>
                <w:rFonts w:ascii="Times New Roman" w:hAnsi="Times New Roman"/>
                <w:i w:val="0"/>
                <w:color w:val="000000"/>
                <w:sz w:val="22"/>
              </w:rPr>
              <w:t xml:space="preserve">R03</w:t>
            </w:r>
          </w:p>
        </w:tc>
        <w:tc>
          <w:tcPr>
            <w:shd w:val="clear" w:color="auto" w:fill="F2F2F2"/>
          </w:tcPr>
          <w:p>
            <w:pPr>
              <w:jc w:val="left"/>
            </w:pPr>
            <w:r>
              <w:rPr>
                <w:rFonts w:ascii="Times New Roman" w:hAnsi="Times New Roman"/>
                <w:i w:val="0"/>
                <w:color w:val="000000"/>
                <w:sz w:val="22"/>
              </w:rPr>
              <w:t xml:space="preserve">Dữ liệu vượt ngưỡng</w:t>
            </w:r>
          </w:p>
        </w:tc>
        <w:tc>
          <w:tcPr>
            <w:shd w:val="clear" w:color="auto" w:fill="F2F2F2"/>
          </w:tcPr>
          <w:p>
            <w:pPr>
              <w:jc w:val="left"/>
            </w:pPr>
            <w:r>
              <w:rPr>
                <w:rFonts w:ascii="Times New Roman" w:hAnsi="Times New Roman"/>
                <w:i w:val="0"/>
                <w:color w:val="000000"/>
                <w:sz w:val="22"/>
              </w:rPr>
              <w:t xml:space="preserve">9 (Trung bình)</w:t>
            </w:r>
          </w:p>
        </w:tc>
        <w:tc>
          <w:tcPr>
            <w:shd w:val="clear" w:color="auto" w:fill="F2F2F2"/>
          </w:tcPr>
          <w:p>
            <w:pPr>
              <w:jc w:val="left"/>
            </w:pPr>
            <w:r>
              <w:rPr>
                <w:rFonts w:ascii="Times New Roman" w:hAnsi="Times New Roman"/>
                <w:i w:val="0"/>
                <w:color w:val="000000"/>
                <w:sz w:val="22"/>
              </w:rPr>
              <w:t xml:space="preserve">RULE-04 chặn giá trị ngoài ngưỡng</w:t>
            </w:r>
          </w:p>
        </w:tc>
        <w:tc>
          <w:tcPr>
            <w:shd w:val="clear" w:color="auto" w:fill="F2F2F2"/>
          </w:tcPr>
          <w:p>
            <w:pPr>
              <w:jc w:val="left"/>
            </w:pPr>
            <w:r>
              <w:rPr>
                <w:rFonts w:ascii="Times New Roman" w:hAnsi="Times New Roman"/>
                <w:i w:val="0"/>
                <w:color w:val="000000"/>
                <w:sz w:val="22"/>
              </w:rPr>
              <w:t xml:space="preserve">4 (Thấp)</w:t>
            </w:r>
          </w:p>
        </w:tc>
        <w:tc>
          <w:tcPr>
            <w:shd w:val="clear" w:color="auto" w:fill="F2F2F2"/>
          </w:tcPr>
          <w:p>
            <w:pPr>
              <w:jc w:val="left"/>
            </w:pPr>
            <w:r>
              <w:rPr>
                <w:rFonts w:ascii="Times New Roman" w:hAnsi="Times New Roman"/>
                <w:i w:val="0"/>
                <w:color w:val="000000"/>
                <w:sz w:val="22"/>
              </w:rPr>
              <w:t xml:space="preserve">Chấp nhận</w:t>
            </w:r>
          </w:p>
        </w:tc>
      </w:tr>
      <w:tr>
        <w:tc>
          <w:tcPr>
            <w:shd w:val="clear" w:color="auto" w:fill="FFFFFF"/>
          </w:tcPr>
          <w:p>
            <w:pPr>
              <w:jc w:val="left"/>
            </w:pPr>
            <w:r>
              <w:rPr>
                <w:rFonts w:ascii="Times New Roman" w:hAnsi="Times New Roman"/>
                <w:i w:val="0"/>
                <w:color w:val="000000"/>
                <w:sz w:val="22"/>
              </w:rPr>
              <w:t xml:space="preserve">R04</w:t>
            </w:r>
          </w:p>
        </w:tc>
        <w:tc>
          <w:tcPr>
            <w:shd w:val="clear" w:color="auto" w:fill="FFFFFF"/>
          </w:tcPr>
          <w:p>
            <w:pPr>
              <w:jc w:val="left"/>
            </w:pPr>
            <w:r>
              <w:rPr>
                <w:rFonts w:ascii="Times New Roman" w:hAnsi="Times New Roman"/>
                <w:i w:val="0"/>
                <w:color w:val="000000"/>
                <w:sz w:val="22"/>
              </w:rPr>
              <w:t xml:space="preserve">Tấn công phát lại</w:t>
            </w:r>
          </w:p>
        </w:tc>
        <w:tc>
          <w:tcPr>
            <w:shd w:val="clear" w:color="auto" w:fill="FFFFFF"/>
          </w:tcPr>
          <w:p>
            <w:pPr>
              <w:jc w:val="left"/>
            </w:pPr>
            <w:r>
              <w:rPr>
                <w:rFonts w:ascii="Times New Roman" w:hAnsi="Times New Roman"/>
                <w:i w:val="0"/>
                <w:color w:val="000000"/>
                <w:sz w:val="22"/>
              </w:rPr>
              <w:t xml:space="preserve">8 (Trung bình)</w:t>
            </w:r>
          </w:p>
        </w:tc>
        <w:tc>
          <w:tcPr>
            <w:shd w:val="clear" w:color="auto" w:fill="FFFFFF"/>
          </w:tcPr>
          <w:p>
            <w:pPr>
              <w:jc w:val="left"/>
            </w:pPr>
            <w:r>
              <w:rPr>
                <w:rFonts w:ascii="Times New Roman" w:hAnsi="Times New Roman"/>
                <w:i w:val="0"/>
                <w:color w:val="000000"/>
                <w:sz w:val="22"/>
              </w:rPr>
              <w:t xml:space="preserve">RULE-06 in-memory, mất khi restart</w:t>
            </w:r>
          </w:p>
        </w:tc>
        <w:tc>
          <w:tcPr>
            <w:shd w:val="clear" w:color="auto" w:fill="FFFFFF"/>
          </w:tcPr>
          <w:p>
            <w:pPr>
              <w:jc w:val="left"/>
            </w:pPr>
            <w:r>
              <w:rPr>
                <w:rFonts w:ascii="Times New Roman" w:hAnsi="Times New Roman"/>
                <w:i w:val="0"/>
                <w:color w:val="000000"/>
                <w:sz w:val="22"/>
              </w:rPr>
              <w:t xml:space="preserve">6 (Trung bình)</w:t>
            </w:r>
          </w:p>
        </w:tc>
        <w:tc>
          <w:tcPr>
            <w:shd w:val="clear" w:color="auto" w:fill="FFFFFF"/>
          </w:tcPr>
          <w:p>
            <w:pPr>
              <w:jc w:val="left"/>
            </w:pPr>
            <w:r>
              <w:rPr>
                <w:rFonts w:ascii="Times New Roman" w:hAnsi="Times New Roman"/>
                <w:i w:val="0"/>
                <w:color w:val="000000"/>
                <w:sz w:val="22"/>
              </w:rPr>
              <w:t xml:space="preserve">Chấp nhận có điều kiện</w:t>
            </w:r>
          </w:p>
        </w:tc>
      </w:tr>
      <w:tr>
        <w:tc>
          <w:tcPr>
            <w:shd w:val="clear" w:color="auto" w:fill="F2F2F2"/>
          </w:tcPr>
          <w:p>
            <w:pPr>
              <w:jc w:val="left"/>
            </w:pPr>
            <w:r>
              <w:rPr>
                <w:rFonts w:ascii="Times New Roman" w:hAnsi="Times New Roman"/>
                <w:i w:val="0"/>
                <w:color w:val="000000"/>
                <w:sz w:val="22"/>
              </w:rPr>
              <w:t xml:space="preserve">R05</w:t>
            </w:r>
          </w:p>
        </w:tc>
        <w:tc>
          <w:tcPr>
            <w:shd w:val="clear" w:color="auto" w:fill="F2F2F2"/>
          </w:tcPr>
          <w:p>
            <w:pPr>
              <w:jc w:val="left"/>
            </w:pPr>
            <w:r>
              <w:rPr>
                <w:rFonts w:ascii="Times New Roman" w:hAnsi="Times New Roman"/>
                <w:i w:val="0"/>
                <w:color w:val="000000"/>
                <w:sz w:val="22"/>
              </w:rPr>
              <w:t xml:space="preserve">Dữ liệu cũ</w:t>
            </w:r>
          </w:p>
        </w:tc>
        <w:tc>
          <w:tcPr>
            <w:shd w:val="clear" w:color="auto" w:fill="F2F2F2"/>
          </w:tcPr>
          <w:p>
            <w:pPr>
              <w:jc w:val="left"/>
            </w:pPr>
            <w:r>
              <w:rPr>
                <w:rFonts w:ascii="Times New Roman" w:hAnsi="Times New Roman"/>
                <w:i w:val="0"/>
                <w:color w:val="000000"/>
                <w:sz w:val="22"/>
              </w:rPr>
              <w:t xml:space="preserve">9 (Trung bình)</w:t>
            </w:r>
          </w:p>
        </w:tc>
        <w:tc>
          <w:tcPr>
            <w:shd w:val="clear" w:color="auto" w:fill="F2F2F2"/>
          </w:tcPr>
          <w:p>
            <w:pPr>
              <w:jc w:val="left"/>
            </w:pPr>
            <w:r>
              <w:rPr>
                <w:rFonts w:ascii="Times New Roman" w:hAnsi="Times New Roman"/>
                <w:i w:val="0"/>
                <w:color w:val="000000"/>
                <w:sz w:val="22"/>
              </w:rPr>
              <w:t xml:space="preserve">RULE-05 chặn timestamp &gt;5 phút</w:t>
            </w:r>
          </w:p>
        </w:tc>
        <w:tc>
          <w:tcPr>
            <w:shd w:val="clear" w:color="auto" w:fill="F2F2F2"/>
          </w:tcPr>
          <w:p>
            <w:pPr>
              <w:jc w:val="left"/>
            </w:pPr>
            <w:r>
              <w:rPr>
                <w:rFonts w:ascii="Times New Roman" w:hAnsi="Times New Roman"/>
                <w:i w:val="0"/>
                <w:color w:val="000000"/>
                <w:sz w:val="22"/>
              </w:rPr>
              <w:t xml:space="preserve">4 (Thấp)</w:t>
            </w:r>
          </w:p>
        </w:tc>
        <w:tc>
          <w:tcPr>
            <w:shd w:val="clear" w:color="auto" w:fill="F2F2F2"/>
          </w:tcPr>
          <w:p>
            <w:pPr>
              <w:jc w:val="left"/>
            </w:pPr>
            <w:r>
              <w:rPr>
                <w:rFonts w:ascii="Times New Roman" w:hAnsi="Times New Roman"/>
                <w:i w:val="0"/>
                <w:color w:val="000000"/>
                <w:sz w:val="22"/>
              </w:rPr>
              <w:t xml:space="preserve">Chấp nhận</w:t>
            </w:r>
          </w:p>
        </w:tc>
      </w:tr>
      <w:tr>
        <w:tc>
          <w:tcPr>
            <w:shd w:val="clear" w:color="auto" w:fill="FFFFFF"/>
          </w:tcPr>
          <w:p>
            <w:pPr>
              <w:jc w:val="left"/>
            </w:pPr>
            <w:r>
              <w:rPr>
                <w:rFonts w:ascii="Times New Roman" w:hAnsi="Times New Roman"/>
                <w:i w:val="0"/>
                <w:color w:val="000000"/>
                <w:sz w:val="22"/>
              </w:rPr>
              <w:t xml:space="preserve">R06</w:t>
            </w:r>
          </w:p>
        </w:tc>
        <w:tc>
          <w:tcPr>
            <w:shd w:val="clear" w:color="auto" w:fill="FFFFFF"/>
          </w:tcPr>
          <w:p>
            <w:pPr>
              <w:jc w:val="left"/>
            </w:pPr>
            <w:r>
              <w:rPr>
                <w:rFonts w:ascii="Times New Roman" w:hAnsi="Times New Roman"/>
                <w:i w:val="0"/>
                <w:color w:val="000000"/>
                <w:sz w:val="22"/>
              </w:rPr>
              <w:t xml:space="preserve">Nghe lén kênh truyền</w:t>
            </w:r>
          </w:p>
        </w:tc>
        <w:tc>
          <w:tcPr>
            <w:shd w:val="clear" w:color="auto" w:fill="FFFFFF"/>
          </w:tcPr>
          <w:p>
            <w:pPr>
              <w:jc w:val="left"/>
            </w:pPr>
            <w:r>
              <w:rPr>
                <w:rFonts w:ascii="Times New Roman" w:hAnsi="Times New Roman"/>
                <w:i w:val="0"/>
                <w:color w:val="000000"/>
                <w:sz w:val="22"/>
              </w:rPr>
              <w:t xml:space="preserve">12 (Cao)</w:t>
            </w:r>
          </w:p>
        </w:tc>
        <w:tc>
          <w:tcPr>
            <w:shd w:val="clear" w:color="auto" w:fill="FFFFFF"/>
          </w:tcPr>
          <w:p>
            <w:pPr>
              <w:jc w:val="left"/>
            </w:pPr>
            <w:r>
              <w:rPr>
                <w:rFonts w:ascii="Times New Roman" w:hAnsi="Times New Roman"/>
                <w:i w:val="0"/>
                <w:color w:val="000000"/>
                <w:sz w:val="22"/>
              </w:rPr>
              <w:t xml:space="preserve">Chưa có — ngoài phạm vi lab</w:t>
            </w:r>
          </w:p>
        </w:tc>
        <w:tc>
          <w:tcPr>
            <w:shd w:val="clear" w:color="auto" w:fill="FFFFFF"/>
          </w:tcPr>
          <w:p>
            <w:pPr>
              <w:jc w:val="left"/>
            </w:pPr>
            <w:r>
              <w:rPr>
                <w:rFonts w:ascii="Times New Roman" w:hAnsi="Times New Roman"/>
                <w:i w:val="0"/>
                <w:color w:val="000000"/>
                <w:sz w:val="22"/>
              </w:rPr>
              <w:t xml:space="preserve">12 (Cao)</w:t>
            </w:r>
          </w:p>
        </w:tc>
        <w:tc>
          <w:tcPr>
            <w:shd w:val="clear" w:color="auto" w:fill="FFFFFF"/>
          </w:tcPr>
          <w:p>
            <w:pPr>
              <w:jc w:val="left"/>
            </w:pPr>
            <w:r>
              <w:rPr>
                <w:rFonts w:ascii="Times New Roman" w:hAnsi="Times New Roman"/>
                <w:i w:val="0"/>
                <w:color w:val="000000"/>
                <w:sz w:val="22"/>
              </w:rPr>
              <w:t xml:space="preserve">Ghi nhận, cần TLS ở production</w:t>
            </w:r>
          </w:p>
        </w:tc>
      </w:tr>
      <w:tr>
        <w:tc>
          <w:tcPr>
            <w:shd w:val="clear" w:color="auto" w:fill="F2F2F2"/>
          </w:tcPr>
          <w:p>
            <w:pPr>
              <w:jc w:val="left"/>
            </w:pPr>
            <w:r>
              <w:rPr>
                <w:rFonts w:ascii="Times New Roman" w:hAnsi="Times New Roman"/>
                <w:i w:val="0"/>
                <w:color w:val="000000"/>
                <w:sz w:val="22"/>
              </w:rPr>
              <w:t xml:space="preserve">R07</w:t>
            </w:r>
          </w:p>
        </w:tc>
        <w:tc>
          <w:tcPr>
            <w:shd w:val="clear" w:color="auto" w:fill="F2F2F2"/>
          </w:tcPr>
          <w:p>
            <w:pPr>
              <w:jc w:val="left"/>
            </w:pPr>
            <w:r>
              <w:rPr>
                <w:rFonts w:ascii="Times New Roman" w:hAnsi="Times New Roman"/>
                <w:i w:val="0"/>
                <w:color w:val="000000"/>
                <w:sz w:val="22"/>
              </w:rPr>
              <w:t xml:space="preserve">Từ chối dịch vụ</w:t>
            </w:r>
          </w:p>
        </w:tc>
        <w:tc>
          <w:tcPr>
            <w:shd w:val="clear" w:color="auto" w:fill="F2F2F2"/>
          </w:tcPr>
          <w:p>
            <w:pPr>
              <w:jc w:val="left"/>
            </w:pPr>
            <w:r>
              <w:rPr>
                <w:rFonts w:ascii="Times New Roman" w:hAnsi="Times New Roman"/>
                <w:i w:val="0"/>
                <w:color w:val="000000"/>
                <w:sz w:val="22"/>
              </w:rPr>
              <w:t xml:space="preserve">8 (Trung bình)</w:t>
            </w:r>
          </w:p>
        </w:tc>
        <w:tc>
          <w:tcPr>
            <w:shd w:val="clear" w:color="auto" w:fill="F2F2F2"/>
          </w:tcPr>
          <w:p>
            <w:pPr>
              <w:jc w:val="left"/>
            </w:pPr>
            <w:r>
              <w:rPr>
                <w:rFonts w:ascii="Times New Roman" w:hAnsi="Times New Roman"/>
                <w:i w:val="0"/>
                <w:color w:val="000000"/>
                <w:sz w:val="22"/>
              </w:rPr>
              <w:t xml:space="preserve">Healthcheck Docker, chưa rate limit</w:t>
            </w:r>
          </w:p>
        </w:tc>
        <w:tc>
          <w:tcPr>
            <w:shd w:val="clear" w:color="auto" w:fill="F2F2F2"/>
          </w:tcPr>
          <w:p>
            <w:pPr>
              <w:jc w:val="left"/>
            </w:pPr>
            <w:r>
              <w:rPr>
                <w:rFonts w:ascii="Times New Roman" w:hAnsi="Times New Roman"/>
                <w:i w:val="0"/>
                <w:color w:val="000000"/>
                <w:sz w:val="22"/>
              </w:rPr>
              <w:t xml:space="preserve">9 (Trung bình)</w:t>
            </w:r>
          </w:p>
        </w:tc>
        <w:tc>
          <w:tcPr>
            <w:shd w:val="clear" w:color="auto" w:fill="F2F2F2"/>
          </w:tcPr>
          <w:p>
            <w:pPr>
              <w:jc w:val="left"/>
            </w:pPr>
            <w:r>
              <w:rPr>
                <w:rFonts w:ascii="Times New Roman" w:hAnsi="Times New Roman"/>
                <w:i w:val="0"/>
                <w:color w:val="000000"/>
                <w:sz w:val="22"/>
              </w:rPr>
              <w:t xml:space="preserve">Cần RULE-07</w:t>
            </w:r>
          </w:p>
        </w:tc>
      </w:tr>
      <w:tr>
        <w:tc>
          <w:tcPr>
            <w:shd w:val="clear" w:color="auto" w:fill="FFFFFF"/>
          </w:tcPr>
          <w:p>
            <w:pPr>
              <w:jc w:val="left"/>
            </w:pPr>
            <w:r>
              <w:rPr>
                <w:rFonts w:ascii="Times New Roman" w:hAnsi="Times New Roman"/>
                <w:i w:val="0"/>
                <w:color w:val="000000"/>
                <w:sz w:val="22"/>
              </w:rPr>
              <w:t xml:space="preserve">R08</w:t>
            </w:r>
          </w:p>
        </w:tc>
        <w:tc>
          <w:tcPr>
            <w:shd w:val="clear" w:color="auto" w:fill="FFFFFF"/>
          </w:tcPr>
          <w:p>
            <w:pPr>
              <w:jc w:val="left"/>
            </w:pPr>
            <w:r>
              <w:rPr>
                <w:rFonts w:ascii="Times New Roman" w:hAnsi="Times New Roman"/>
                <w:i w:val="0"/>
                <w:color w:val="000000"/>
                <w:sz w:val="22"/>
              </w:rPr>
              <w:t xml:space="preserve">Thiếu truy vết</w:t>
            </w:r>
          </w:p>
        </w:tc>
        <w:tc>
          <w:tcPr>
            <w:shd w:val="clear" w:color="auto" w:fill="FFFFFF"/>
          </w:tcPr>
          <w:p>
            <w:pPr>
              <w:jc w:val="left"/>
            </w:pPr>
            <w:r>
              <w:rPr>
                <w:rFonts w:ascii="Times New Roman" w:hAnsi="Times New Roman"/>
                <w:i w:val="0"/>
                <w:color w:val="000000"/>
                <w:sz w:val="22"/>
              </w:rPr>
              <w:t xml:space="preserve">4 (Thấp)</w:t>
            </w:r>
          </w:p>
        </w:tc>
        <w:tc>
          <w:tcPr>
            <w:shd w:val="clear" w:color="auto" w:fill="FFFFFF"/>
          </w:tcPr>
          <w:p>
            <w:pPr>
              <w:jc w:val="left"/>
            </w:pPr>
            <w:r>
              <w:rPr>
                <w:rFonts w:ascii="Times New Roman" w:hAnsi="Times New Roman"/>
                <w:i w:val="0"/>
                <w:color w:val="000000"/>
                <w:sz w:val="22"/>
              </w:rPr>
              <w:t xml:space="preserve">Audit Logger đầy đủ cho mọi request</w:t>
            </w:r>
          </w:p>
        </w:tc>
        <w:tc>
          <w:tcPr>
            <w:shd w:val="clear" w:color="auto" w:fill="FFFFFF"/>
          </w:tcPr>
          <w:p>
            <w:pPr>
              <w:jc w:val="left"/>
            </w:pPr>
            <w:r>
              <w:rPr>
                <w:rFonts w:ascii="Times New Roman" w:hAnsi="Times New Roman"/>
                <w:i w:val="0"/>
                <w:color w:val="000000"/>
                <w:sz w:val="22"/>
              </w:rPr>
              <w:t xml:space="preserve">2 (Rất thấp)</w:t>
            </w:r>
          </w:p>
        </w:tc>
        <w:tc>
          <w:tcPr>
            <w:shd w:val="clear" w:color="auto" w:fill="FFFFFF"/>
          </w:tcPr>
          <w:p>
            <w:pPr>
              <w:jc w:val="left"/>
            </w:pPr>
            <w:r>
              <w:rPr>
                <w:rFonts w:ascii="Times New Roman" w:hAnsi="Times New Roman"/>
                <w:i w:val="0"/>
                <w:color w:val="000000"/>
                <w:sz w:val="22"/>
              </w:rPr>
              <w:t xml:space="preserve">Chấp nhận</w:t>
            </w:r>
          </w:p>
        </w:tc>
      </w:tr>
    </w:tbl>
    <w:p>
      <w:pPr>
        <w:jc w:val="left"/>
      </w:pPr>
      <w:r>
        <w:rPr>
          <w:rFonts w:ascii="Times New Roman" w:hAnsi="Times New Roman"/>
          <w:color w:val="000000"/>
          <w:sz w:val="26"/>
        </w:rPr>
        <w:t xml:space="preserve"/>
      </w:r>
    </w:p>
    <w:p>
      <w:pPr>
        <w:pStyle w:val="Heading1"/>
      </w:pPr>
      <w:r>
        <w:rPr>
          <w:rFonts w:ascii="Times New Roman" w:hAnsi="Times New Roman"/>
          <w:color w:val="000000"/>
          <w:sz w:val="32"/>
        </w:rPr>
        <w:t xml:space="preserve">CHƯƠNG 7. KẾT LUẬN VÀ HƯỚNG PHÁT TRIỂN</w:t>
      </w:r>
    </w:p>
    <w:p>
      <w:pPr>
        <w:jc w:val="left"/>
      </w:pPr>
      <w:r>
        <w:rPr>
          <w:rFonts w:ascii="Times New Roman" w:hAnsi="Times New Roman"/>
          <w:color w:val="000000"/>
          <w:sz w:val="26"/>
        </w:rPr>
        <w:t xml:space="preserve"/>
      </w:r>
    </w:p>
    <w:p>
      <w:pPr>
        <w:pStyle w:val="Heading2"/>
      </w:pPr>
      <w:r>
        <w:rPr>
          <w:rFonts w:ascii="Times New Roman" w:hAnsi="Times New Roman"/>
          <w:color w:val="000000"/>
          <w:sz w:val="28"/>
        </w:rPr>
        <w:t xml:space="preserve">7.1. Kết luận</w:t>
      </w:r>
    </w:p>
    <w:p>
      <w:pPr>
        <w:jc w:val="left"/>
      </w:pPr>
      <w:r>
        <w:rPr>
          <w:rFonts w:ascii="Times New Roman" w:hAnsi="Times New Roman"/>
          <w:color w:val="000000"/>
          <w:sz w:val="26"/>
        </w:rPr>
        <w:t xml:space="preserve">Đề tài "Vai trò của Gateway trong Bảo mật IoT" đã đạt được các kết quả chính sau. Thứ nhất, đề tài đã phân tích và làm rõ vai trò của gateway như một Policy Enforcement Point (PEP) trong kiến trúc IoT ba lớp, nơi gateway đóng vai trò ranh giới tin cậy giữa vùng thiết bị không tin cậy và vùng cloud/backend. Thứ hai, đề tài đã thiết kế và triển khai thành công mô hình Node-RED Security Gateway với 6 rule bảo mật hoạt động theo pipeline tuần tự: Token Authentication, Device Allowlist, Schema Validation, Sensor Range Check, Timestamp Freshness và Replay Protection. Mỗi rule được triển khai dưới dạng Function node trong Node-RED, với cấu hình được quản lý qua biến môi trường Docker, không hardcode secret trong mã nguồn.</w:t>
      </w:r>
    </w:p>
    <w:p>
      <w:pPr>
        <w:jc w:val="left"/>
      </w:pPr>
      <w:r>
        <w:rPr>
          <w:rFonts w:ascii="Times New Roman" w:hAnsi="Times New Roman"/>
          <w:color w:val="000000"/>
          <w:sz w:val="26"/>
        </w:rPr>
        <w:t xml:space="preserve">Thứ ba, đề tài đã xây dựng bộ test case gồm 8 kịch bản (TC-01 đến TC-08), bao phủ toàn bộ 6 rule bảo mật. Kết quả thực nghiệm đạt 8/8 PASS (100%), khẳng định gateway hoạt động đúng như thiết kế: payload hợp lệ được chấp nhận và chuyển tiếp đến Cloud Sink, payload lỗi bị từ chối tại đúng rule tương ứng. Toàn bộ quyết định ACCEPT/REJECT được ghi nhận trong audit log có cấu trúc JSON, với token được mask để bảo vệ thông tin nhạy cảm.</w:t>
      </w:r>
    </w:p>
    <w:p>
      <w:pPr>
        <w:jc w:val="left"/>
      </w:pPr>
      <w:r>
        <w:rPr>
          <w:rFonts w:ascii="Times New Roman" w:hAnsi="Times New Roman"/>
          <w:color w:val="000000"/>
          <w:sz w:val="26"/>
        </w:rPr>
        <w:t xml:space="preserve">Thứ tư, đề tài đã thực hiện đánh giá bảo mật toàn diện cho mô hình, bao gồm: xác định tài sản theo bộ ba CIA, phân tích 8 mối đe dọa và lỗ hổng theo OWASP IoT Top 10, xây dựng Risk Register với ma trận rủi ro (Likelihood x Impact), đề xuất 10 biện pháp giảm thiểu có ưu tiên và đánh giá rủi ro còn lại (Residual Risk). Mô hình triển khai trên Docker đảm bảo tính nhất quán và khả năng tái lập kết quả trên mọi môi trường.</w:t>
      </w:r>
    </w:p>
    <w:p>
      <w:pPr>
        <w:jc w:val="left"/>
      </w:pPr>
      <w:r>
        <w:rPr>
          <w:rFonts w:ascii="Times New Roman" w:hAnsi="Times New Roman"/>
          <w:color w:val="000000"/>
          <w:sz w:val="26"/>
        </w:rPr>
        <w:t xml:space="preserve">Tổng kết, đề tài đã hoàn thành cả 4 mục tiêu đề ra (MT-01 đến MT-04). Sản phẩm của đề tài — bao gồm repository GitHub, Docker Compose, Node-RED flow, bộ test case, audit log mẫu và báo cáo phân tích bảo mật — có thể được sử dụng làm tài liệu học tập và thực hành cho sinh viên trong lĩnh vực bảo mật IoT, đồng thời là nền tảng để phát triển các nghiên cứu sâu hơn về gateway bảo mật.</w:t>
      </w:r>
    </w:p>
    <w:p>
      <w:pPr>
        <w:pStyle w:val="Heading2"/>
      </w:pPr>
      <w:r>
        <w:rPr>
          <w:rFonts w:ascii="Times New Roman" w:hAnsi="Times New Roman"/>
          <w:color w:val="000000"/>
          <w:sz w:val="28"/>
        </w:rPr>
        <w:t xml:space="preserve">7.2. Hạn chế</w:t>
      </w:r>
    </w:p>
    <w:p>
      <w:pPr>
        <w:jc w:val="left"/>
      </w:pPr>
      <w:r>
        <w:rPr>
          <w:rFonts w:ascii="Times New Roman" w:hAnsi="Times New Roman"/>
          <w:color w:val="000000"/>
          <w:sz w:val="26"/>
        </w:rPr>
        <w:t xml:space="preserve">Bên cạnh các kết quả đạt được, đề tài có những hạn chế sau cần được ghi nhận. Thứ nhất, token xác thực là shared secret tĩnh, không có cơ chế rotate hoặc expire, khiến hệ thống dễ bị tổn thương nếu token bị lộ. Thứ hai, cơ chế replay protection dựa trên so sánh cặp (device_id, timestamp) và lưu trong flow context in-memory — cách tiếp cận này dễ bị bypass bằng cách thay đổi timestamp nhỏ và mất trạng thái khi container khởi động lại. Thứ ba, toàn bộ dữ liệu và token được truyền plaintext giữa thiết bị và gateway do chưa triển khai TLS/DTLS — đây là hạn chế có chủ đích trong phạm vi lab nhưng là rủi ro nghiêm trọng trong môi trường thực tế.</w:t>
      </w:r>
    </w:p>
    <w:p>
      <w:pPr>
        <w:jc w:val="left"/>
      </w:pPr>
      <w:r>
        <w:rPr>
          <w:rFonts w:ascii="Times New Roman" w:hAnsi="Times New Roman"/>
          <w:color w:val="000000"/>
          <w:sz w:val="26"/>
        </w:rPr>
        <w:t xml:space="preserve">Thứ tư, dữ liệu cảm biến được tạo từ Inject node trong Node-RED, không phải từ thiết bị IoT vật lý, do đó chưa phản ánh đầy đủ các yếu tố thực tế như độ trễ mạng, nhiễu tín hiệu và sai số cảm biến. Thứ năm, gateway chưa có cơ chế rate limiting, khiến hệ thống dễ bị tấn công từ chối dịch vụ (DoS) nếu thiết bị bị chiếm quyền. Thứ sáu, phạm vi đánh giá bảo mật là định tính, chưa áp dụng phương pháp định lượng như CVSS hoặc FAIR. Cuối cùng, việc chưa có video demo hoàn chỉnh là một thiếu sót cần được bổ sung trước khi nộp báo cáo cuối kỳ.</w:t>
      </w:r>
    </w:p>
    <w:p>
      <w:pPr>
        <w:pStyle w:val="Heading2"/>
      </w:pPr>
      <w:r>
        <w:rPr>
          <w:rFonts w:ascii="Times New Roman" w:hAnsi="Times New Roman"/>
          <w:color w:val="000000"/>
          <w:sz w:val="28"/>
        </w:rPr>
        <w:t xml:space="preserve">7.3. Hướng phát triển</w:t>
      </w:r>
    </w:p>
    <w:p>
      <w:pPr>
        <w:jc w:val="left"/>
      </w:pPr>
      <w:r>
        <w:rPr>
          <w:rFonts w:ascii="Times New Roman" w:hAnsi="Times New Roman"/>
          <w:color w:val="000000"/>
          <w:sz w:val="26"/>
        </w:rPr>
        <w:t xml:space="preserve">Từ các kết quả đạt được và hạn chế đã xác định, đề tài đề xuất các hướng phát triển sau đây để nâng cao tính bảo mật và khả năng ứng dụng thực tế của mô hình.</w:t>
      </w:r>
    </w:p>
    <w:p>
      <w:pPr>
        <w:jc w:val="left"/>
      </w:pPr>
      <w:r>
        <w:rPr>
          <w:rFonts w:ascii="Times New Roman" w:hAnsi="Times New Roman"/>
          <w:color w:val="000000"/>
          <w:sz w:val="26"/>
        </w:rPr>
        <w:t xml:space="preserve">Hướng 1 — Triển khai MQTT over TLS (MQTT với mã hóa kênh truyền): Thay thế giao thức HTTP plaintext hiện tại bằng MQTT kết hợp TLS để mã hóa dữ liệu trên đường truyền giữa thiết bị IoT và gateway. Giải pháp này bảo vệ dữ liệu cảm biến và token khỏi nghe lén thụ động (passive eavesdropping), đồng thời phù hợp với mô hình publish/subscribe vốn là tiêu chuẩn trong hệ sinh thái IoT. Node-RED hỗ trợ sẵn MQTT node với cấu hình TLS, giúp việc tích hợp trở nên khả thi trong khuôn khổ mở rộng của đề tài. Tham khảo: OWASP ISVS-2.2 (Secure Communication) và ETSI EN 303 645 Provision 5.4-1.</w:t>
      </w:r>
    </w:p>
    <w:p>
      <w:pPr>
        <w:jc w:val="left"/>
      </w:pPr>
      <w:r>
        <w:rPr>
          <w:rFonts w:ascii="Times New Roman" w:hAnsi="Times New Roman"/>
          <w:color w:val="000000"/>
          <w:sz w:val="26"/>
        </w:rPr>
        <w:t xml:space="preserve">Hướng 2 — Xác thực hai chiều với mTLS và Device Certificate: Triển khai mutual TLS (mTLS) giữa thiết bị và gateway, trong đó mỗi thiết bị được cấp một chứng chỉ X.509 riêng. Cơ chế này thay thế token tĩnh hiện tại bằng định danh mật mã mạnh, chống giả mạo thiết bị hiệu quả hơn. Hạ tầng khóa công khai (PKI) thu nhỏ có thể được triển khai bằng OpenSSL hoặc Smallstep Certificate Authority. Hướng này cũng mở rộng sang quản lý vòng đời chứng chỉ (cấp phát, gia hạn, thu hồi) cho thiết bị IoT. Tham khảo: NISTIR 8259A (Device Identity) và OWASP ISVS-2.1.</w:t>
      </w:r>
    </w:p>
    <w:p>
      <w:pPr>
        <w:jc w:val="left"/>
      </w:pPr>
      <w:r>
        <w:rPr>
          <w:rFonts w:ascii="Times New Roman" w:hAnsi="Times New Roman"/>
          <w:color w:val="000000"/>
          <w:sz w:val="26"/>
        </w:rPr>
        <w:t xml:space="preserve">Hướng 3 — Tích hợp giám sát an ninh với IDS và SIEM: Bổ sung lớp phát hiện xâm nhập (IDS) dựa trên phân tích audit log và lưu lượng mạng tại gateway. Các rule phát hiện có thể bao gồm: số lần REJECT vượt ngưỡng trong khoảng thời gian ngắn (dấu hiệu tấn công brute-force), payload từ device_id mới chưa từng thấy, thay đổi đột ngột về tần suất gửi dữ liệu. Audit log có thể được chuyển tiếp đến hệ thống SIEM (ví dụ: Wazuh, Elastic Stack) để phân tích tập trung và tạo cảnh báo thời gian thực. Tham khảo: OWASP ISVS-4.1 (Security Event Logging) và NIST SP 800-92 (Log Management).</w:t>
      </w:r>
    </w:p>
    <w:p>
      <w:pPr>
        <w:jc w:val="left"/>
      </w:pPr>
      <w:r>
        <w:rPr>
          <w:rFonts w:ascii="Times New Roman" w:hAnsi="Times New Roman"/>
          <w:color w:val="000000"/>
          <w:sz w:val="26"/>
        </w:rPr>
        <w:t xml:space="preserve">Hướng 4 — Cập nhật firmware từ xa an toàn (Secure OTA Update): Mở rộng gateway để hỗ trợ cập nhật firmware cho thiết bị IoT một cách an toàn, bao gồm: xác thực chữ ký firmware, kiểm tra toàn vẹn (hash/SHA-256), cơ chế rollback nếu cập nhật thất bại và phân phối firmware qua kênh đã mã hóa. Đây là yêu cầu bảo mật quan trọng trong thực tế, được đề cập trong ETSI EN 303 645 Provision 5.4-4 và OWASP ISVS-5 (Software Updates). Trong khuôn khổ mở rộng, gateway có thể đóng vai trò OTA server cục bộ, giảm phụ thuộc vào kết nối Internet cho thiết bị biên.</w:t>
      </w:r>
    </w:p>
    <w:p>
      <w:pPr>
        <w:jc w:val="left"/>
      </w:pPr>
      <w:r>
        <w:rPr>
          <w:rFonts w:ascii="Times New Roman" w:hAnsi="Times New Roman"/>
          <w:color w:val="000000"/>
          <w:sz w:val="26"/>
        </w:rPr>
        <w:t xml:space="preserve">Hướng 5 — Quản lý khóa và chứng chỉ thiết bị (PKI + Device Key Management): Xây dựng hạ tầng quản lý khóa cho thiết bị IoT, bao gồm: sinh khóa an toàn (secure key generation), lưu trữ khóa trong Trusted Platform Module (TPM) hoặc Secure Element, phân phối khóa qua kênh an toàn và thu hồi khóa khi thiết bị bị xâm phạm. Hướng này đặc biệt quan trọng khi mô hình được mở rộng ra nhiều thiết bị với vòng đời dài. Tham khảo: NISTIR 8259A (Cryptographic Support) và IoT Security Foundation Compliance Framework.</w:t>
      </w:r>
    </w:p>
    <w:p>
      <w:pPr>
        <w:jc w:val="left"/>
      </w:pPr>
      <w:r>
        <w:rPr>
          <w:rFonts w:ascii="Times New Roman" w:hAnsi="Times New Roman"/>
          <w:color w:val="000000"/>
          <w:sz w:val="26"/>
        </w:rPr>
        <w:t xml:space="preserve">Hướng 6 — Mở rộng rule bảo mật và tự động hóa kiểm thử: Bổ sung RULE-07 (Rate Limiting) để chống tấn công từ chối dịch vụ, RULE-08 (Anomaly Detection) sử dụng thống kê cơ bản (trung bình động, độ lệch chuẩn) để phát hiện giá trị bất thường trong ngưỡng cho phép, và RULE-09 (Payload Size Limit) để giới hạn kích thước payload tối đa. Đồng thời, xây dựng bộ kiểm thử tự động (automated test suite) sử dụng curl script hoặc pytest để chạy toàn bộ 8 test case và xác minh kết quả mà không cần thao tác thủ công.</w:t>
      </w:r>
    </w:p>
    <w:p>
      <w:pPr>
        <w:jc w:val="left"/>
      </w:pPr>
      <w:r>
        <w:rPr>
          <w:rFonts w:ascii="Times New Roman" w:hAnsi="Times New Roman"/>
          <w:color w:val="000000"/>
          <w:sz w:val="26"/>
        </w:rPr>
        <w:t xml:space="preserve"/>
      </w:r>
    </w:p>
    <w:p>
      <w:pPr>
        <w:pStyle w:val="Heading1"/>
      </w:pPr>
      <w:r>
        <w:rPr>
          <w:rFonts w:ascii="Times New Roman" w:hAnsi="Times New Roman"/>
          <w:color w:val="000000"/>
          <w:sz w:val="32"/>
        </w:rPr>
        <w:t xml:space="preserve">TÀI LIỆU THAM KHẢO</w:t>
      </w:r>
    </w:p>
    <w:p>
      <w:pPr>
        <w:jc w:val="left"/>
      </w:pPr>
      <w:r>
        <w:rPr>
          <w:rFonts w:ascii="Times New Roman" w:hAnsi="Times New Roman"/>
          <w:color w:val="000000"/>
          <w:sz w:val="26"/>
        </w:rPr>
        <w:t xml:space="preserve"/>
      </w:r>
    </w:p>
    <w:p>
      <w:pPr>
        <w:jc w:val="left"/>
      </w:pPr>
      <w:r>
        <w:rPr>
          <w:rFonts w:ascii="Times New Roman" w:hAnsi="Times New Roman"/>
          <w:color w:val="000000"/>
          <w:sz w:val="26"/>
        </w:rPr>
        <w:t xml:space="preserve">[1] OpenJS Foundation, "Node-RED: Low-code programming for event-driven applications," GitHub repository, v4.0.9. [Online]. Available: https://github.com/node-red/node-red. Truy cập ngày 13/07/2026.</w:t>
      </w:r>
    </w:p>
    <w:p>
      <w:pPr>
        <w:jc w:val="left"/>
      </w:pPr>
      <w:r>
        <w:rPr>
          <w:rFonts w:ascii="Times New Roman" w:hAnsi="Times New Roman"/>
          <w:color w:val="000000"/>
          <w:sz w:val="26"/>
        </w:rPr>
        <w:t xml:space="preserve">[2] OpenJS Foundation, "Node-RED Docker: Official Docker image," GitHub repository. [Online]. Available: https://github.com/node-red/node-red-docker. Truy cập ngày 13/07/2026.</w:t>
      </w:r>
    </w:p>
    <w:p>
      <w:pPr>
        <w:jc w:val="left"/>
      </w:pPr>
      <w:r>
        <w:rPr>
          <w:rFonts w:ascii="Times New Roman" w:hAnsi="Times New Roman"/>
          <w:color w:val="000000"/>
          <w:sz w:val="26"/>
        </w:rPr>
        <w:t xml:space="preserve">[3] OWASP Foundation, "OWASP IoT Security Verification Standard (ISVS)," GitHub repository. [Online]. Available: https://github.com/OWASP/IoT-Security-Verification-Standard-ISVS. Truy cập ngày 13/07/2026.</w:t>
      </w:r>
    </w:p>
    <w:p>
      <w:pPr>
        <w:jc w:val="left"/>
      </w:pPr>
      <w:r>
        <w:rPr>
          <w:rFonts w:ascii="Times New Roman" w:hAnsi="Times New Roman"/>
          <w:color w:val="000000"/>
          <w:sz w:val="26"/>
        </w:rPr>
        <w:t xml:space="preserve">[4] OWASP Foundation, "OWASP IoT Top 10," OWASP Wiki. [Online]. Available: https://wiki.owasp.org/index.php/OWASP_Internet_of_Things_Project. Truy cập ngày 18/07/2026.</w:t>
      </w:r>
    </w:p>
    <w:p>
      <w:pPr>
        <w:jc w:val="left"/>
      </w:pPr>
      <w:r>
        <w:rPr>
          <w:rFonts w:ascii="Times New Roman" w:hAnsi="Times New Roman"/>
          <w:color w:val="000000"/>
          <w:sz w:val="26"/>
        </w:rPr>
        <w:t xml:space="preserve">[5] M. Fagan, K. N. Megas, K. Scarfone, and M. Smith, "NISTIR 8259A — IoT Device Cybersecurity Capability Core Baseline," National Institute of Standards and Technology, Gaithersburg, MD, USA, May 2020. [Online]. Available: https://nvlpubs.nist.gov/nistpubs/ir/2020/NIST.IR.8259A.pdf. Truy cập ngày 13/07/2026.</w:t>
      </w:r>
    </w:p>
    <w:p>
      <w:pPr>
        <w:jc w:val="left"/>
      </w:pPr>
      <w:r>
        <w:rPr>
          <w:rFonts w:ascii="Times New Roman" w:hAnsi="Times New Roman"/>
          <w:color w:val="000000"/>
          <w:sz w:val="26"/>
        </w:rPr>
        <w:t xml:space="preserve">[6] ETSI, "ETSI EN 303 645 V2.1.1 — Cyber Security for Consumer Internet of Things: Baseline Requirements," European Telecommunications Standards Institute, Sophia Antipolis, France, Jun. 2020. [Online]. Available: https://www.etsi.org/deliver/etsi_en/303600_303699/303645/02.01.01_60/en_303645v020101p.pdf. Truy cập ngày 13/07/2026.</w:t>
      </w:r>
    </w:p>
    <w:p>
      <w:pPr>
        <w:jc w:val="left"/>
      </w:pPr>
      <w:r>
        <w:rPr>
          <w:rFonts w:ascii="Times New Roman" w:hAnsi="Times New Roman"/>
          <w:color w:val="000000"/>
          <w:sz w:val="26"/>
        </w:rPr>
        <w:t xml:space="preserve">[7] J. Voas, "NIST SP 800-183 — Networks of Things," National Institute of Standards and Technology, Gaithersburg, MD, USA, Jul. 2016. [Online]. Available: https://nvlpubs.nist.gov/nistpubs/SpecialPublications/NIST.SP.800-183.pdf. Truy cập ngày 13/07/2026.</w:t>
      </w:r>
    </w:p>
    <w:p>
      <w:pPr>
        <w:jc w:val="left"/>
      </w:pPr>
      <w:r>
        <w:rPr>
          <w:rFonts w:ascii="Times New Roman" w:hAnsi="Times New Roman"/>
          <w:color w:val="000000"/>
          <w:sz w:val="26"/>
        </w:rPr>
        <w:t xml:space="preserve">[8] M. Fagan, K. N. Megas, K. Scarfone, and M. Smith, "NISTIR 8259 — IoT Device Cybersecurity Capability Core Baseline," National Institute of Standards and Technology, Gaithersburg, MD, USA, May 2020. [Online]. Available: https://nvlpubs.nist.gov/nistpubs/ir/2020/NIST.IR.8259.pdf. Truy cập ngày 13/07/2026.</w:t>
      </w:r>
    </w:p>
    <w:p>
      <w:pPr>
        <w:jc w:val="left"/>
      </w:pPr>
      <w:r>
        <w:rPr>
          <w:rFonts w:ascii="Times New Roman" w:hAnsi="Times New Roman"/>
          <w:color w:val="000000"/>
          <w:sz w:val="26"/>
        </w:rPr>
        <w:t xml:space="preserve">[9] IoT Security Foundation, "IoT Security Compliance Framework," Release 2.1, Dec. 2020. [Online]. Available: https://www.iotsecurityfoundation.org/best-practice/iot-security-compliance-framework/. Truy cập ngày 13/07/2026.</w:t>
      </w:r>
    </w:p>
    <w:p>
      <w:pPr>
        <w:jc w:val="left"/>
      </w:pPr>
      <w:r>
        <w:rPr>
          <w:rFonts w:ascii="Times New Roman" w:hAnsi="Times New Roman"/>
          <w:color w:val="000000"/>
          <w:sz w:val="26"/>
        </w:rPr>
        <w:t xml:space="preserve">[10] OASIS, "MQTT Version 5.0," OASIS Standard, Mar. 2019. [Online]. Available: https://docs.oasis-open.org/mqtt/mqtt/v5.0/os/mqtt-v5.0-os.html. Truy cập ngày 13/07/2026.</w:t>
      </w:r>
    </w:p>
    <w:p>
      <w:pPr>
        <w:jc w:val="left"/>
      </w:pPr>
      <w:r>
        <w:rPr>
          <w:rFonts w:ascii="Times New Roman" w:hAnsi="Times New Roman"/>
          <w:color w:val="000000"/>
          <w:sz w:val="26"/>
        </w:rPr>
        <w:t xml:space="preserve">[11] Docker Inc., "Docker Engine Overview," Docker Documentation. [Online]. Available: https://docs.docker.com/engine/. Truy cập ngày 13/07/2026.</w:t>
      </w:r>
    </w:p>
    <w:p>
      <w:pPr>
        <w:jc w:val="left"/>
      </w:pPr>
      <w:r>
        <w:rPr>
          <w:rFonts w:ascii="Times New Roman" w:hAnsi="Times New Roman"/>
          <w:color w:val="000000"/>
          <w:sz w:val="26"/>
        </w:rPr>
        <w:t xml:space="preserve">[12] K. Townsend, C. Cufí, and R. Davidson, "Getting Started with Bluetooth Low Energy: Tools and Techniques for Low-Power Networking," OReilly Media, Inc., Sebastopol, CA, USA, 2014.</w:t>
      </w:r>
    </w:p>
    <w:p>
      <w:pPr>
        <w:jc w:val="left"/>
      </w:pPr>
      <w:r>
        <w:rPr>
          <w:rFonts w:ascii="Times New Roman" w:hAnsi="Times New Roman"/>
          <w:color w:val="000000"/>
          <w:sz w:val="26"/>
        </w:rPr>
        <w:t xml:space="preserve"/>
      </w:r>
    </w:p>
    <w:p>
      <w:pPr>
        <w:pStyle w:val="Heading1"/>
      </w:pPr>
      <w:r>
        <w:rPr>
          <w:rFonts w:ascii="Times New Roman" w:hAnsi="Times New Roman"/>
          <w:color w:val="000000"/>
          <w:sz w:val="32"/>
        </w:rPr>
        <w:t xml:space="preserve">PHỤ LỤC A. CẤU TRÚC REPO VÀ GÓI NỘP</w:t>
      </w:r>
    </w:p>
    <w:p>
      <w:pPr>
        <w:jc w:val="left"/>
      </w:pPr>
      <w:r>
        <w:rPr>
          <w:rFonts w:ascii="Times New Roman" w:hAnsi="Times New Roman"/>
          <w:color w:val="000000"/>
          <w:sz w:val="26"/>
        </w:rPr>
        <w:t xml:space="preserve"/>
      </w:r>
    </w:p>
    <w:p>
      <w:pPr>
        <w:jc w:val="left"/>
      </w:pPr>
      <w:r>
        <w:rPr>
          <w:rFonts w:ascii="Times New Roman" w:hAnsi="Times New Roman"/>
          <w:color w:val="000000"/>
          <w:sz w:val="26"/>
        </w:rPr>
        <w:t xml:space="preserve">Cấu trúc thư mục của repository GitHub được tổ chức như sau:</w:t>
      </w:r>
    </w:p>
    <w:p>
      <w:pPr>
        <w:jc w:val="left"/>
      </w:pPr>
      <w:r>
        <w:rPr>
          <w:rFonts w:ascii="Times New Roman" w:hAnsi="Times New Roman"/>
          <w:color w:val="000000"/>
          <w:sz w:val="26"/>
        </w:rPr>
        <w:t xml:space="preserve">iot-gateway-security-lab/
  README.md                  — Hướng dẫn cài đặt, kiến trúc, test case
  docker-compose.yml         — Cấu hình Docker Compose cho Node-RED
  .env.example               — Mẫu biến môi trường
  .gitignore                 — Git ignore rules
  flows.json                 — Node-RED flow definition (23 nodes)
  PROGRESS_SUMMARY.md        — Tóm tắt tiến độ
  node-red/data/             — Dữ liệu Node-RED (mount volume)
  logs/                      — Audit log output (audit.log)
  docs/                      — Tài liệu bổ sung
    KIEN_TRUC_HE_THONG.md    — Phân tích kiến trúc chi tiết
    PHAN_TICH_BAO_MAT.md     — Phân tích bảo mật từng rule
    BANG_RUI_RO.md           — Bảng phân tích rủi ro
    TEST_CASES.md            — Mô tả test case
    TAI_LIEU_THAM_KHAO.md    — Danh mục tài liệu tham khảo
    DEMO_60_GIAY.md          — Kịch bản demo 60 giây
    screenshots/             — Thư mục ảnh chụp màn hình
  evidence/                  — Minh chứng runtime
    docker-compose-ps.txt    — Trạng thái container
    gateway-test-results.txt — Kết quả audit log
    accepted-sample-log.json — Mẫu log ACCEPT
    rejected-sample-log.json — Mẫu log REJECT
  report/                    — Báo cáo
  scripts/                   — Script hỗ trợ
</w:t>
      </w:r>
    </w:p>
    <w:p>
      <w:pPr>
        <w:pStyle w:val="Heading1"/>
      </w:pPr>
      <w:r>
        <w:rPr>
          <w:rFonts w:ascii="Times New Roman" w:hAnsi="Times New Roman"/>
          <w:color w:val="000000"/>
          <w:sz w:val="32"/>
        </w:rPr>
        <w:t xml:space="preserve">PHỤ LỤC C. CHECKLIST TRƯỚC KHI NỘP</w:t>
      </w:r>
    </w:p>
    <w:p>
      <w:pPr>
        <w:jc w:val="left"/>
      </w:pPr>
      <w:r>
        <w:rPr>
          <w:rFonts w:ascii="Times New Roman" w:hAnsi="Times New Roman"/>
          <w:color w:val="000000"/>
          <w:sz w:val="26"/>
        </w:rPr>
        <w:t xml:space="preserve"/>
      </w:r>
    </w:p>
    <w:p>
      <w:pPr>
        <w:jc w:val="center"/>
      </w:pPr>
      <w:r>
        <w:rPr>
          <w:rFonts w:ascii="Times New Roman" w:hAnsi="Times New Roman"/>
          <w:i w:val="0"/>
          <w:color w:val="000000"/>
          <w:sz w:val="26"/>
          <w:b w:val="0"/>
        </w:rPr>
        <w:t xml:space="preserve">Bảng C.1. Checklist các hạng mục cần hoàn thành trước khi nộp</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003366"/>
          </w:tcPr>
          <w:p>
            <w:pPr>
              <w:jc w:val="center"/>
            </w:pPr>
            <w:r>
              <w:rPr>
                <w:rFonts w:ascii="Times New Roman" w:hAnsi="Times New Roman"/>
                <w:b/>
                <w:i w:val="0"/>
                <w:color w:val="000000"/>
                <w:sz w:val="22"/>
              </w:rPr>
              <w:t xml:space="preserve">STT</w:t>
            </w:r>
          </w:p>
        </w:tc>
        <w:tc>
          <w:tcPr>
            <w:shd w:val="clear" w:color="auto" w:fill="003366"/>
          </w:tcPr>
          <w:p>
            <w:pPr>
              <w:jc w:val="center"/>
            </w:pPr>
            <w:r>
              <w:rPr>
                <w:rFonts w:ascii="Times New Roman" w:hAnsi="Times New Roman"/>
                <w:b/>
                <w:i w:val="0"/>
                <w:color w:val="000000"/>
                <w:sz w:val="22"/>
              </w:rPr>
              <w:t xml:space="preserve">Hạng mục</w:t>
            </w:r>
          </w:p>
        </w:tc>
        <w:tc>
          <w:tcPr>
            <w:shd w:val="clear" w:color="auto" w:fill="003366"/>
          </w:tcPr>
          <w:p>
            <w:pPr>
              <w:jc w:val="center"/>
            </w:pPr>
            <w:r>
              <w:rPr>
                <w:rFonts w:ascii="Times New Roman" w:hAnsi="Times New Roman"/>
                <w:b/>
                <w:i w:val="0"/>
                <w:color w:val="000000"/>
                <w:sz w:val="22"/>
              </w:rPr>
              <w:t xml:space="preserve">Yêu cầu</w:t>
            </w:r>
          </w:p>
        </w:tc>
        <w:tc>
          <w:tcPr>
            <w:shd w:val="clear" w:color="auto" w:fill="003366"/>
          </w:tcPr>
          <w:p>
            <w:pPr>
              <w:jc w:val="center"/>
            </w:pPr>
            <w:r>
              <w:rPr>
                <w:rFonts w:ascii="Times New Roman" w:hAnsi="Times New Roman"/>
                <w:b/>
                <w:i w:val="0"/>
                <w:color w:val="000000"/>
                <w:sz w:val="22"/>
              </w:rPr>
              <w:t xml:space="preserve">Trạng thái</w:t>
            </w:r>
          </w:p>
        </w:tc>
        <w:tc>
          <w:tcPr>
            <w:shd w:val="clear" w:color="auto" w:fill="003366"/>
          </w:tcPr>
          <w:p>
            <w:pPr>
              <w:jc w:val="center"/>
            </w:pPr>
            <w:r>
              <w:rPr>
                <w:rFonts w:ascii="Times New Roman" w:hAnsi="Times New Roman"/>
                <w:b/>
                <w:i w:val="0"/>
                <w:color w:val="000000"/>
                <w:sz w:val="22"/>
              </w:rPr>
              <w:t xml:space="preserve">Ghi chú</w:t>
            </w:r>
          </w:p>
        </w:tc>
      </w:tr>
      <w:tr>
        <w:tc>
          <w:tcPr>
            <w:shd w:val="clear" w:color="auto" w:fill="F2F2F2"/>
          </w:tcPr>
          <w:p>
            <w:pPr>
              <w:jc w:val="left"/>
            </w:pPr>
            <w:r>
              <w:rPr>
                <w:rFonts w:ascii="Times New Roman" w:hAnsi="Times New Roman"/>
                <w:i w:val="0"/>
                <w:color w:val="000000"/>
                <w:sz w:val="22"/>
              </w:rPr>
              <w:t xml:space="preserve">1</w:t>
            </w:r>
          </w:p>
        </w:tc>
        <w:tc>
          <w:tcPr>
            <w:shd w:val="clear" w:color="auto" w:fill="F2F2F2"/>
          </w:tcPr>
          <w:p>
            <w:pPr>
              <w:jc w:val="left"/>
            </w:pPr>
            <w:r>
              <w:rPr>
                <w:rFonts w:ascii="Times New Roman" w:hAnsi="Times New Roman"/>
                <w:i w:val="0"/>
                <w:color w:val="000000"/>
                <w:sz w:val="22"/>
              </w:rPr>
              <w:t xml:space="preserve">Repository GitHub</w:t>
            </w:r>
          </w:p>
        </w:tc>
        <w:tc>
          <w:tcPr>
            <w:shd w:val="clear" w:color="auto" w:fill="F2F2F2"/>
          </w:tcPr>
          <w:p>
            <w:pPr>
              <w:jc w:val="left"/>
            </w:pPr>
            <w:r>
              <w:rPr>
                <w:rFonts w:ascii="Times New Roman" w:hAnsi="Times New Roman"/>
                <w:i w:val="0"/>
                <w:color w:val="000000"/>
                <w:sz w:val="22"/>
              </w:rPr>
              <w:t xml:space="preserve">README, cấu trúc thư mục rõ ràng, không chứa secret</w:t>
            </w:r>
          </w:p>
        </w:tc>
        <w:tc>
          <w:tcPr>
            <w:shd w:val="clear" w:color="auto" w:fill="F2F2F2"/>
          </w:tcPr>
          <w:p>
            <w:pPr>
              <w:jc w:val="left"/>
            </w:pPr>
            <w:r>
              <w:rPr>
                <w:rFonts w:ascii="Times New Roman" w:hAnsi="Times New Roman"/>
                <w:i w:val="0"/>
                <w:color w:val="000000"/>
                <w:sz w:val="22"/>
              </w:rPr>
              <w:t xml:space="preserve">Đạt</w:t>
            </w:r>
          </w:p>
        </w:tc>
        <w:tc>
          <w:tcPr>
            <w:shd w:val="clear" w:color="auto" w:fill="F2F2F2"/>
          </w:tcPr>
          <w:p>
            <w:pPr>
              <w:jc w:val="left"/>
            </w:pPr>
            <w:r>
              <w:rPr>
                <w:rFonts w:ascii="Times New Roman" w:hAnsi="Times New Roman"/>
                <w:i w:val="0"/>
                <w:color w:val="000000"/>
                <w:sz w:val="22"/>
              </w:rPr>
              <w:t xml:space="preserve">https://github.com/dinhvaren/iot-gateway-security-lab</w:t>
            </w:r>
          </w:p>
        </w:tc>
      </w:tr>
      <w:tr>
        <w:tc>
          <w:tcPr>
            <w:shd w:val="clear" w:color="auto" w:fill="FFFFFF"/>
          </w:tcPr>
          <w:p>
            <w:pPr>
              <w:jc w:val="left"/>
            </w:pPr>
            <w:r>
              <w:rPr>
                <w:rFonts w:ascii="Times New Roman" w:hAnsi="Times New Roman"/>
                <w:i w:val="0"/>
                <w:color w:val="000000"/>
                <w:sz w:val="22"/>
              </w:rPr>
              <w:t xml:space="preserve">2</w:t>
            </w:r>
          </w:p>
        </w:tc>
        <w:tc>
          <w:tcPr>
            <w:shd w:val="clear" w:color="auto" w:fill="FFFFFF"/>
          </w:tcPr>
          <w:p>
            <w:pPr>
              <w:jc w:val="left"/>
            </w:pPr>
            <w:r>
              <w:rPr>
                <w:rFonts w:ascii="Times New Roman" w:hAnsi="Times New Roman"/>
                <w:i w:val="0"/>
                <w:color w:val="000000"/>
                <w:sz w:val="22"/>
              </w:rPr>
              <w:t xml:space="preserve">Docker Compose</w:t>
            </w:r>
          </w:p>
        </w:tc>
        <w:tc>
          <w:tcPr>
            <w:shd w:val="clear" w:color="auto" w:fill="FFFFFF"/>
          </w:tcPr>
          <w:p>
            <w:pPr>
              <w:jc w:val="left"/>
            </w:pPr>
            <w:r>
              <w:rPr>
                <w:rFonts w:ascii="Times New Roman" w:hAnsi="Times New Roman"/>
                <w:i w:val="0"/>
                <w:color w:val="000000"/>
                <w:sz w:val="22"/>
              </w:rPr>
              <w:t xml:space="preserve">File docker-compose.yml hoàn chỉnh, chạy được</w:t>
            </w:r>
          </w:p>
        </w:tc>
        <w:tc>
          <w:tcPr>
            <w:shd w:val="clear" w:color="auto" w:fill="FFFFFF"/>
          </w:tcPr>
          <w:p>
            <w:pPr>
              <w:jc w:val="left"/>
            </w:pPr>
            <w:r>
              <w:rPr>
                <w:rFonts w:ascii="Times New Roman" w:hAnsi="Times New Roman"/>
                <w:i w:val="0"/>
                <w:color w:val="000000"/>
                <w:sz w:val="22"/>
              </w:rPr>
              <w:t xml:space="preserve">Đạt</w:t>
            </w:r>
          </w:p>
        </w:tc>
        <w:tc>
          <w:tcPr>
            <w:shd w:val="clear" w:color="auto" w:fill="FFFFFF"/>
          </w:tcPr>
          <w:p>
            <w:pPr>
              <w:jc w:val="left"/>
            </w:pPr>
            <w:r>
              <w:rPr>
                <w:rFonts w:ascii="Times New Roman" w:hAnsi="Times New Roman"/>
                <w:i w:val="0"/>
                <w:color w:val="000000"/>
                <w:sz w:val="22"/>
              </w:rPr>
              <w:t xml:space="preserve">Node-RED 4.0.9, healthcheck</w:t>
            </w:r>
          </w:p>
        </w:tc>
      </w:tr>
      <w:tr>
        <w:tc>
          <w:tcPr>
            <w:shd w:val="clear" w:color="auto" w:fill="F2F2F2"/>
          </w:tcPr>
          <w:p>
            <w:pPr>
              <w:jc w:val="left"/>
            </w:pPr>
            <w:r>
              <w:rPr>
                <w:rFonts w:ascii="Times New Roman" w:hAnsi="Times New Roman"/>
                <w:i w:val="0"/>
                <w:color w:val="000000"/>
                <w:sz w:val="22"/>
              </w:rPr>
              <w:t xml:space="preserve">3</w:t>
            </w:r>
          </w:p>
        </w:tc>
        <w:tc>
          <w:tcPr>
            <w:shd w:val="clear" w:color="auto" w:fill="F2F2F2"/>
          </w:tcPr>
          <w:p>
            <w:pPr>
              <w:jc w:val="left"/>
            </w:pPr>
            <w:r>
              <w:rPr>
                <w:rFonts w:ascii="Times New Roman" w:hAnsi="Times New Roman"/>
                <w:i w:val="0"/>
                <w:color w:val="000000"/>
                <w:sz w:val="22"/>
              </w:rPr>
              <w:t xml:space="preserve">Node-RED Flow</w:t>
            </w:r>
          </w:p>
        </w:tc>
        <w:tc>
          <w:tcPr>
            <w:shd w:val="clear" w:color="auto" w:fill="F2F2F2"/>
          </w:tcPr>
          <w:p>
            <w:pPr>
              <w:jc w:val="left"/>
            </w:pPr>
            <w:r>
              <w:rPr>
                <w:rFonts w:ascii="Times New Roman" w:hAnsi="Times New Roman"/>
                <w:i w:val="0"/>
                <w:color w:val="000000"/>
                <w:sz w:val="22"/>
              </w:rPr>
              <w:t xml:space="preserve">Flow hoàn chỉnh với 6 rule + audit logger</w:t>
            </w:r>
          </w:p>
        </w:tc>
        <w:tc>
          <w:tcPr>
            <w:shd w:val="clear" w:color="auto" w:fill="F2F2F2"/>
          </w:tcPr>
          <w:p>
            <w:pPr>
              <w:jc w:val="left"/>
            </w:pPr>
            <w:r>
              <w:rPr>
                <w:rFonts w:ascii="Times New Roman" w:hAnsi="Times New Roman"/>
                <w:i w:val="0"/>
                <w:color w:val="000000"/>
                <w:sz w:val="22"/>
              </w:rPr>
              <w:t xml:space="preserve">Đạt</w:t>
            </w:r>
          </w:p>
        </w:tc>
        <w:tc>
          <w:tcPr>
            <w:shd w:val="clear" w:color="auto" w:fill="F2F2F2"/>
          </w:tcPr>
          <w:p>
            <w:pPr>
              <w:jc w:val="left"/>
            </w:pPr>
            <w:r>
              <w:rPr>
                <w:rFonts w:ascii="Times New Roman" w:hAnsi="Times New Roman"/>
                <w:i w:val="0"/>
                <w:color w:val="000000"/>
                <w:sz w:val="22"/>
              </w:rPr>
              <w:t xml:space="preserve">flows.json, 23 nodes</w:t>
            </w:r>
          </w:p>
        </w:tc>
      </w:tr>
      <w:tr>
        <w:tc>
          <w:tcPr>
            <w:shd w:val="clear" w:color="auto" w:fill="FFFFFF"/>
          </w:tcPr>
          <w:p>
            <w:pPr>
              <w:jc w:val="left"/>
            </w:pPr>
            <w:r>
              <w:rPr>
                <w:rFonts w:ascii="Times New Roman" w:hAnsi="Times New Roman"/>
                <w:i w:val="0"/>
                <w:color w:val="000000"/>
                <w:sz w:val="22"/>
              </w:rPr>
              <w:t xml:space="preserve">4</w:t>
            </w:r>
          </w:p>
        </w:tc>
        <w:tc>
          <w:tcPr>
            <w:shd w:val="clear" w:color="auto" w:fill="FFFFFF"/>
          </w:tcPr>
          <w:p>
            <w:pPr>
              <w:jc w:val="left"/>
            </w:pPr>
            <w:r>
              <w:rPr>
                <w:rFonts w:ascii="Times New Roman" w:hAnsi="Times New Roman"/>
                <w:i w:val="0"/>
                <w:color w:val="000000"/>
                <w:sz w:val="22"/>
              </w:rPr>
              <w:t xml:space="preserve">Báo cáo</w:t>
            </w:r>
          </w:p>
        </w:tc>
        <w:tc>
          <w:tcPr>
            <w:shd w:val="clear" w:color="auto" w:fill="FFFFFF"/>
          </w:tcPr>
          <w:p>
            <w:pPr>
              <w:jc w:val="left"/>
            </w:pPr>
            <w:r>
              <w:rPr>
                <w:rFonts w:ascii="Times New Roman" w:hAnsi="Times New Roman"/>
                <w:i w:val="0"/>
                <w:color w:val="000000"/>
                <w:sz w:val="22"/>
              </w:rPr>
              <w:t xml:space="preserve">Đủ 7 chương theo template, 10-15 trang</w:t>
            </w:r>
          </w:p>
        </w:tc>
        <w:tc>
          <w:tcPr>
            <w:shd w:val="clear" w:color="auto" w:fill="FFFFFF"/>
          </w:tcPr>
          <w:p>
            <w:pPr>
              <w:jc w:val="left"/>
            </w:pPr>
            <w:r>
              <w:rPr>
                <w:rFonts w:ascii="Times New Roman" w:hAnsi="Times New Roman"/>
                <w:i w:val="0"/>
                <w:color w:val="000000"/>
                <w:sz w:val="22"/>
              </w:rPr>
              <w:t xml:space="preserve">Đạt</w:t>
            </w:r>
          </w:p>
        </w:tc>
        <w:tc>
          <w:tcPr>
            <w:shd w:val="clear" w:color="auto" w:fill="FFFFFF"/>
          </w:tcPr>
          <w:p>
            <w:pPr>
              <w:jc w:val="left"/>
            </w:pPr>
            <w:r>
              <w:rPr>
                <w:rFonts w:ascii="Times New Roman" w:hAnsi="Times New Roman"/>
                <w:i w:val="0"/>
                <w:color w:val="000000"/>
                <w:sz w:val="22"/>
              </w:rPr>
              <w:t xml:space="preserve">File .docx này</w:t>
            </w:r>
          </w:p>
        </w:tc>
      </w:tr>
      <w:tr>
        <w:tc>
          <w:tcPr>
            <w:shd w:val="clear" w:color="auto" w:fill="F2F2F2"/>
          </w:tcPr>
          <w:p>
            <w:pPr>
              <w:jc w:val="left"/>
            </w:pPr>
            <w:r>
              <w:rPr>
                <w:rFonts w:ascii="Times New Roman" w:hAnsi="Times New Roman"/>
                <w:i w:val="0"/>
                <w:color w:val="000000"/>
                <w:sz w:val="22"/>
              </w:rPr>
              <w:t xml:space="preserve">5</w:t>
            </w:r>
          </w:p>
        </w:tc>
        <w:tc>
          <w:tcPr>
            <w:shd w:val="clear" w:color="auto" w:fill="F2F2F2"/>
          </w:tcPr>
          <w:p>
            <w:pPr>
              <w:jc w:val="left"/>
            </w:pPr>
            <w:r>
              <w:rPr>
                <w:rFonts w:ascii="Times New Roman" w:hAnsi="Times New Roman"/>
                <w:i w:val="0"/>
                <w:color w:val="000000"/>
                <w:sz w:val="22"/>
              </w:rPr>
              <w:t xml:space="preserve">Test Cases</w:t>
            </w:r>
          </w:p>
        </w:tc>
        <w:tc>
          <w:tcPr>
            <w:shd w:val="clear" w:color="auto" w:fill="F2F2F2"/>
          </w:tcPr>
          <w:p>
            <w:pPr>
              <w:jc w:val="left"/>
            </w:pPr>
            <w:r>
              <w:rPr>
                <w:rFonts w:ascii="Times New Roman" w:hAnsi="Times New Roman"/>
                <w:i w:val="0"/>
                <w:color w:val="000000"/>
                <w:sz w:val="22"/>
              </w:rPr>
              <w:t xml:space="preserve">Ít nhất 5 test case, có kết quả</w:t>
            </w:r>
          </w:p>
        </w:tc>
        <w:tc>
          <w:tcPr>
            <w:shd w:val="clear" w:color="auto" w:fill="F2F2F2"/>
          </w:tcPr>
          <w:p>
            <w:pPr>
              <w:jc w:val="left"/>
            </w:pPr>
            <w:r>
              <w:rPr>
                <w:rFonts w:ascii="Times New Roman" w:hAnsi="Times New Roman"/>
                <w:i w:val="0"/>
                <w:color w:val="000000"/>
                <w:sz w:val="22"/>
              </w:rPr>
              <w:t xml:space="preserve">Đạt</w:t>
            </w:r>
          </w:p>
        </w:tc>
        <w:tc>
          <w:tcPr>
            <w:shd w:val="clear" w:color="auto" w:fill="F2F2F2"/>
          </w:tcPr>
          <w:p>
            <w:pPr>
              <w:jc w:val="left"/>
            </w:pPr>
            <w:r>
              <w:rPr>
                <w:rFonts w:ascii="Times New Roman" w:hAnsi="Times New Roman"/>
                <w:i w:val="0"/>
                <w:color w:val="000000"/>
                <w:sz w:val="22"/>
              </w:rPr>
              <w:t xml:space="preserve">8 test case, 100% PASS</w:t>
            </w:r>
          </w:p>
        </w:tc>
      </w:tr>
      <w:tr>
        <w:tc>
          <w:tcPr>
            <w:shd w:val="clear" w:color="auto" w:fill="FFFFFF"/>
          </w:tcPr>
          <w:p>
            <w:pPr>
              <w:jc w:val="left"/>
            </w:pPr>
            <w:r>
              <w:rPr>
                <w:rFonts w:ascii="Times New Roman" w:hAnsi="Times New Roman"/>
                <w:i w:val="0"/>
                <w:color w:val="000000"/>
                <w:sz w:val="22"/>
              </w:rPr>
              <w:t xml:space="preserve">6</w:t>
            </w:r>
          </w:p>
        </w:tc>
        <w:tc>
          <w:tcPr>
            <w:shd w:val="clear" w:color="auto" w:fill="FFFFFF"/>
          </w:tcPr>
          <w:p>
            <w:pPr>
              <w:jc w:val="left"/>
            </w:pPr>
            <w:r>
              <w:rPr>
                <w:rFonts w:ascii="Times New Roman" w:hAnsi="Times New Roman"/>
                <w:i w:val="0"/>
                <w:color w:val="000000"/>
                <w:sz w:val="22"/>
              </w:rPr>
              <w:t xml:space="preserve">Audit Log</w:t>
            </w:r>
          </w:p>
        </w:tc>
        <w:tc>
          <w:tcPr>
            <w:shd w:val="clear" w:color="auto" w:fill="FFFFFF"/>
          </w:tcPr>
          <w:p>
            <w:pPr>
              <w:jc w:val="left"/>
            </w:pPr>
            <w:r>
              <w:rPr>
                <w:rFonts w:ascii="Times New Roman" w:hAnsi="Times New Roman"/>
                <w:i w:val="0"/>
                <w:color w:val="000000"/>
                <w:sz w:val="22"/>
              </w:rPr>
              <w:t xml:space="preserve">Log cấu trúc JSON, token được mask</w:t>
            </w:r>
          </w:p>
        </w:tc>
        <w:tc>
          <w:tcPr>
            <w:shd w:val="clear" w:color="auto" w:fill="FFFFFF"/>
          </w:tcPr>
          <w:p>
            <w:pPr>
              <w:jc w:val="left"/>
            </w:pPr>
            <w:r>
              <w:rPr>
                <w:rFonts w:ascii="Times New Roman" w:hAnsi="Times New Roman"/>
                <w:i w:val="0"/>
                <w:color w:val="000000"/>
                <w:sz w:val="22"/>
              </w:rPr>
              <w:t xml:space="preserve">Đạt</w:t>
            </w:r>
          </w:p>
        </w:tc>
        <w:tc>
          <w:tcPr>
            <w:shd w:val="clear" w:color="auto" w:fill="FFFFFF"/>
          </w:tcPr>
          <w:p>
            <w:pPr>
              <w:jc w:val="left"/>
            </w:pPr>
            <w:r>
              <w:rPr>
                <w:rFonts w:ascii="Times New Roman" w:hAnsi="Times New Roman"/>
                <w:i w:val="0"/>
                <w:color w:val="000000"/>
                <w:sz w:val="22"/>
              </w:rPr>
              <w:t xml:space="preserve">evidence/gateway-test-results.txt</w:t>
            </w:r>
          </w:p>
        </w:tc>
      </w:tr>
      <w:tr>
        <w:tc>
          <w:tcPr>
            <w:shd w:val="clear" w:color="auto" w:fill="F2F2F2"/>
          </w:tcPr>
          <w:p>
            <w:pPr>
              <w:jc w:val="left"/>
            </w:pPr>
            <w:r>
              <w:rPr>
                <w:rFonts w:ascii="Times New Roman" w:hAnsi="Times New Roman"/>
                <w:i w:val="0"/>
                <w:color w:val="000000"/>
                <w:sz w:val="22"/>
              </w:rPr>
              <w:t xml:space="preserve">7</w:t>
            </w:r>
          </w:p>
        </w:tc>
        <w:tc>
          <w:tcPr>
            <w:shd w:val="clear" w:color="auto" w:fill="F2F2F2"/>
          </w:tcPr>
          <w:p>
            <w:pPr>
              <w:jc w:val="left"/>
            </w:pPr>
            <w:r>
              <w:rPr>
                <w:rFonts w:ascii="Times New Roman" w:hAnsi="Times New Roman"/>
                <w:i w:val="0"/>
                <w:color w:val="000000"/>
                <w:sz w:val="22"/>
              </w:rPr>
              <w:t xml:space="preserve">Risk Register</w:t>
            </w:r>
          </w:p>
        </w:tc>
        <w:tc>
          <w:tcPr>
            <w:shd w:val="clear" w:color="auto" w:fill="F2F2F2"/>
          </w:tcPr>
          <w:p>
            <w:pPr>
              <w:jc w:val="left"/>
            </w:pPr>
            <w:r>
              <w:rPr>
                <w:rFonts w:ascii="Times New Roman" w:hAnsi="Times New Roman"/>
                <w:i w:val="0"/>
                <w:color w:val="000000"/>
                <w:sz w:val="22"/>
              </w:rPr>
              <w:t xml:space="preserve">Ít nhất 6 dòng, có Likelihood x Impact</w:t>
            </w:r>
          </w:p>
        </w:tc>
        <w:tc>
          <w:tcPr>
            <w:shd w:val="clear" w:color="auto" w:fill="F2F2F2"/>
          </w:tcPr>
          <w:p>
            <w:pPr>
              <w:jc w:val="left"/>
            </w:pPr>
            <w:r>
              <w:rPr>
                <w:rFonts w:ascii="Times New Roman" w:hAnsi="Times New Roman"/>
                <w:i w:val="0"/>
                <w:color w:val="000000"/>
                <w:sz w:val="22"/>
              </w:rPr>
              <w:t xml:space="preserve">Đạt</w:t>
            </w:r>
          </w:p>
        </w:tc>
        <w:tc>
          <w:tcPr>
            <w:shd w:val="clear" w:color="auto" w:fill="F2F2F2"/>
          </w:tcPr>
          <w:p>
            <w:pPr>
              <w:jc w:val="left"/>
            </w:pPr>
            <w:r>
              <w:rPr>
                <w:rFonts w:ascii="Times New Roman" w:hAnsi="Times New Roman"/>
                <w:i w:val="0"/>
                <w:color w:val="000000"/>
                <w:sz w:val="22"/>
              </w:rPr>
              <w:t xml:space="preserve">8 rủi ro, xem Bảng 6.3</w:t>
            </w:r>
          </w:p>
        </w:tc>
      </w:tr>
      <w:tr>
        <w:tc>
          <w:tcPr>
            <w:shd w:val="clear" w:color="auto" w:fill="FFFFFF"/>
          </w:tcPr>
          <w:p>
            <w:pPr>
              <w:jc w:val="left"/>
            </w:pPr>
            <w:r>
              <w:rPr>
                <w:rFonts w:ascii="Times New Roman" w:hAnsi="Times New Roman"/>
                <w:i w:val="0"/>
                <w:color w:val="000000"/>
                <w:sz w:val="22"/>
              </w:rPr>
              <w:t xml:space="preserve">8</w:t>
            </w:r>
          </w:p>
        </w:tc>
        <w:tc>
          <w:tcPr>
            <w:shd w:val="clear" w:color="auto" w:fill="FFFFFF"/>
          </w:tcPr>
          <w:p>
            <w:pPr>
              <w:jc w:val="left"/>
            </w:pPr>
            <w:r>
              <w:rPr>
                <w:rFonts w:ascii="Times New Roman" w:hAnsi="Times New Roman"/>
                <w:i w:val="0"/>
                <w:color w:val="000000"/>
                <w:sz w:val="22"/>
              </w:rPr>
              <w:t xml:space="preserve">Ảnh chụp màn hình</w:t>
            </w:r>
          </w:p>
        </w:tc>
        <w:tc>
          <w:tcPr>
            <w:shd w:val="clear" w:color="auto" w:fill="FFFFFF"/>
          </w:tcPr>
          <w:p>
            <w:pPr>
              <w:jc w:val="left"/>
            </w:pPr>
            <w:r>
              <w:rPr>
                <w:rFonts w:ascii="Times New Roman" w:hAnsi="Times New Roman"/>
                <w:i w:val="0"/>
                <w:color w:val="000000"/>
                <w:sz w:val="22"/>
              </w:rPr>
              <w:t xml:space="preserve">Flow Node-RED, Debug sidebar, test results</w:t>
            </w:r>
          </w:p>
        </w:tc>
        <w:tc>
          <w:tcPr>
            <w:shd w:val="clear" w:color="auto" w:fill="FFFFFF"/>
          </w:tcPr>
          <w:p>
            <w:pPr>
              <w:jc w:val="left"/>
            </w:pPr>
            <w:r>
              <w:rPr>
                <w:rFonts w:ascii="Times New Roman" w:hAnsi="Times New Roman"/>
                <w:i w:val="0"/>
                <w:color w:val="000000"/>
                <w:sz w:val="22"/>
              </w:rPr>
              <w:t xml:space="preserve">Cần bổ sung</w:t>
            </w:r>
          </w:p>
        </w:tc>
        <w:tc>
          <w:tcPr>
            <w:shd w:val="clear" w:color="auto" w:fill="FFFFFF"/>
          </w:tcPr>
          <w:p>
            <w:pPr>
              <w:jc w:val="left"/>
            </w:pPr>
            <w:r>
              <w:rPr>
                <w:rFonts w:ascii="Times New Roman" w:hAnsi="Times New Roman"/>
                <w:i w:val="0"/>
                <w:color w:val="000000"/>
                <w:sz w:val="22"/>
              </w:rPr>
              <w:t xml:space="preserve">[PLACEHOLDER]</w:t>
            </w:r>
          </w:p>
        </w:tc>
      </w:tr>
      <w:tr>
        <w:tc>
          <w:tcPr>
            <w:shd w:val="clear" w:color="auto" w:fill="F2F2F2"/>
          </w:tcPr>
          <w:p>
            <w:pPr>
              <w:jc w:val="left"/>
            </w:pPr>
            <w:r>
              <w:rPr>
                <w:rFonts w:ascii="Times New Roman" w:hAnsi="Times New Roman"/>
                <w:i w:val="0"/>
                <w:color w:val="000000"/>
                <w:sz w:val="22"/>
              </w:rPr>
              <w:t xml:space="preserve">9</w:t>
            </w:r>
          </w:p>
        </w:tc>
        <w:tc>
          <w:tcPr>
            <w:shd w:val="clear" w:color="auto" w:fill="F2F2F2"/>
          </w:tcPr>
          <w:p>
            <w:pPr>
              <w:jc w:val="left"/>
            </w:pPr>
            <w:r>
              <w:rPr>
                <w:rFonts w:ascii="Times New Roman" w:hAnsi="Times New Roman"/>
                <w:i w:val="0"/>
                <w:color w:val="000000"/>
                <w:sz w:val="22"/>
              </w:rPr>
              <w:t xml:space="preserve">Video Demo</w:t>
            </w:r>
          </w:p>
        </w:tc>
        <w:tc>
          <w:tcPr>
            <w:shd w:val="clear" w:color="auto" w:fill="F2F2F2"/>
          </w:tcPr>
          <w:p>
            <w:pPr>
              <w:jc w:val="left"/>
            </w:pPr>
            <w:r>
              <w:rPr>
                <w:rFonts w:ascii="Times New Roman" w:hAnsi="Times New Roman"/>
                <w:i w:val="0"/>
                <w:color w:val="000000"/>
                <w:sz w:val="22"/>
              </w:rPr>
              <w:t xml:space="preserve">60-90 giây, quay màn hình thực tế</w:t>
            </w:r>
          </w:p>
        </w:tc>
        <w:tc>
          <w:tcPr>
            <w:shd w:val="clear" w:color="auto" w:fill="F2F2F2"/>
          </w:tcPr>
          <w:p>
            <w:pPr>
              <w:jc w:val="left"/>
            </w:pPr>
            <w:r>
              <w:rPr>
                <w:rFonts w:ascii="Times New Roman" w:hAnsi="Times New Roman"/>
                <w:i w:val="0"/>
                <w:color w:val="000000"/>
                <w:sz w:val="22"/>
              </w:rPr>
              <w:t xml:space="preserve">Cần bổ sung</w:t>
            </w:r>
          </w:p>
        </w:tc>
        <w:tc>
          <w:tcPr>
            <w:shd w:val="clear" w:color="auto" w:fill="F2F2F2"/>
          </w:tcPr>
          <w:p>
            <w:pPr>
              <w:jc w:val="left"/>
            </w:pPr>
            <w:r>
              <w:rPr>
                <w:rFonts w:ascii="Times New Roman" w:hAnsi="Times New Roman"/>
                <w:i w:val="0"/>
                <w:color w:val="000000"/>
                <w:sz w:val="22"/>
              </w:rPr>
              <w:t xml:space="preserve">[PLACEHOLDER]</w:t>
            </w:r>
          </w:p>
        </w:tc>
      </w:tr>
      <w:tr>
        <w:tc>
          <w:tcPr>
            <w:shd w:val="clear" w:color="auto" w:fill="FFFFFF"/>
          </w:tcPr>
          <w:p>
            <w:pPr>
              <w:jc w:val="left"/>
            </w:pPr>
            <w:r>
              <w:rPr>
                <w:rFonts w:ascii="Times New Roman" w:hAnsi="Times New Roman"/>
                <w:i w:val="0"/>
                <w:color w:val="000000"/>
                <w:sz w:val="22"/>
              </w:rPr>
              <w:t xml:space="preserve">10</w:t>
            </w:r>
          </w:p>
        </w:tc>
        <w:tc>
          <w:tcPr>
            <w:shd w:val="clear" w:color="auto" w:fill="FFFFFF"/>
          </w:tcPr>
          <w:p>
            <w:pPr>
              <w:jc w:val="left"/>
            </w:pPr>
            <w:r>
              <w:rPr>
                <w:rFonts w:ascii="Times New Roman" w:hAnsi="Times New Roman"/>
                <w:i w:val="0"/>
                <w:color w:val="000000"/>
                <w:sz w:val="22"/>
              </w:rPr>
              <w:t xml:space="preserve">Slide bảo vệ</w:t>
            </w:r>
          </w:p>
        </w:tc>
        <w:tc>
          <w:tcPr>
            <w:shd w:val="clear" w:color="auto" w:fill="FFFFFF"/>
          </w:tcPr>
          <w:p>
            <w:pPr>
              <w:jc w:val="left"/>
            </w:pPr>
            <w:r>
              <w:rPr>
                <w:rFonts w:ascii="Times New Roman" w:hAnsi="Times New Roman"/>
                <w:i w:val="0"/>
                <w:color w:val="000000"/>
                <w:sz w:val="22"/>
              </w:rPr>
              <w:t xml:space="preserve">5-7 slide tóm tắt nội dung chính</w:t>
            </w:r>
          </w:p>
        </w:tc>
        <w:tc>
          <w:tcPr>
            <w:shd w:val="clear" w:color="auto" w:fill="FFFFFF"/>
          </w:tcPr>
          <w:p>
            <w:pPr>
              <w:jc w:val="left"/>
            </w:pPr>
            <w:r>
              <w:rPr>
                <w:rFonts w:ascii="Times New Roman" w:hAnsi="Times New Roman"/>
                <w:i w:val="0"/>
                <w:color w:val="000000"/>
                <w:sz w:val="22"/>
              </w:rPr>
              <w:t xml:space="preserve">Cần bổ sung</w:t>
            </w:r>
          </w:p>
        </w:tc>
        <w:tc>
          <w:tcPr>
            <w:shd w:val="clear" w:color="auto" w:fill="FFFFFF"/>
          </w:tcPr>
          <w:p>
            <w:pPr>
              <w:jc w:val="left"/>
            </w:pPr>
            <w:r>
              <w:rPr>
                <w:rFonts w:ascii="Times New Roman" w:hAnsi="Times New Roman"/>
                <w:i w:val="0"/>
                <w:color w:val="000000"/>
                <w:sz w:val="22"/>
              </w:rPr>
              <w:t xml:space="preserve">[PLACEHOLDER]</w:t>
            </w:r>
          </w:p>
        </w:tc>
      </w:tr>
    </w:tbl>
    <w:p>
      <w:pPr>
        <w:pStyle w:val="Heading1"/>
      </w:pPr>
      <w:r>
        <w:rPr>
          <w:rFonts w:ascii="Times New Roman" w:hAnsi="Times New Roman"/>
          <w:color w:val="000000"/>
          <w:sz w:val="32"/>
        </w:rPr>
        <w:t xml:space="preserve">PHỤ LỤC E. CÂU HỎI CHUẨN BỊ BẢO VỆ</w:t>
      </w:r>
    </w:p>
    <w:p>
      <w:pPr>
        <w:jc w:val="left"/>
      </w:pPr>
      <w:r>
        <w:rPr>
          <w:rFonts w:ascii="Times New Roman" w:hAnsi="Times New Roman"/>
          <w:color w:val="000000"/>
          <w:sz w:val="26"/>
        </w:rPr>
        <w:t xml:space="preserve"/>
      </w:r>
    </w:p>
    <w:p>
      <w:pPr>
        <w:jc w:val="left"/>
      </w:pPr>
      <w:r>
        <w:rPr>
          <w:rFonts w:ascii="Times New Roman" w:hAnsi="Times New Roman"/>
          <w:color w:val="000000"/>
          <w:sz w:val="26"/>
          <w:b/>
        </w:rPr>
        <w:t xml:space="preserve">Câu hỏi 1: Vấn đề bảo mật cốt lõi của đề tài là gì và vì sao đáng giải quyết?</w:t>
      </w:r>
    </w:p>
    <w:p>
      <w:pPr>
        <w:jc w:val="left"/>
      </w:pPr>
      <w:r>
        <w:rPr>
          <w:rFonts w:ascii="Times New Roman" w:hAnsi="Times New Roman"/>
          <w:color w:val="000000"/>
          <w:sz w:val="26"/>
        </w:rPr>
        <w:t xml:space="preserve">Vấn đề cốt lõi là thiếu lớp kiểm soát trung gian giữa thiết bị IoT và cloud/backend. Khi thiết bị gửi dữ liệu trực tiếp lên cloud, hệ thống không có cơ chế xác thực, kiểm tra cấu trúc, lọc dữ liệu bất thường hoặc phát hiện tấn công phát lại. Gateway bảo mật giải quyết vấn đề này bằng cách đóng vai trò Policy Enforcement Point, thực thi 6 rule bảo mật trước khi dữ liệu đến backend.</w:t>
      </w:r>
    </w:p>
    <w:p>
      <w:pPr>
        <w:jc w:val="left"/>
      </w:pPr>
      <w:r>
        <w:rPr>
          <w:rFonts w:ascii="Times New Roman" w:hAnsi="Times New Roman"/>
          <w:color w:val="000000"/>
          <w:sz w:val="26"/>
          <w:b/>
        </w:rPr>
        <w:t xml:space="preserve">Câu hỏi 2: Sản phẩm chính nằm ở file/thư mục nào trong repo và chạy/sử dụng ra sao?</w:t>
      </w:r>
    </w:p>
    <w:p>
      <w:pPr>
        <w:jc w:val="left"/>
      </w:pPr>
      <w:r>
        <w:rPr>
          <w:rFonts w:ascii="Times New Roman" w:hAnsi="Times New Roman"/>
          <w:color w:val="000000"/>
          <w:sz w:val="26"/>
        </w:rPr>
        <w:t xml:space="preserve">Sản phẩm chính nằm ở file flows.json (định nghĩa flow Node-RED) và docker-compose.yml (cấu hình Docker). Để chạy: docker compose up -d, sau đó truy cập http://localhost:1880, kích hoạt các Inject node để kiểm thử gateway, kiểm tra audit log bằng lệnh cat logs/audit.log.</w:t>
      </w:r>
    </w:p>
    <w:p>
      <w:pPr>
        <w:jc w:val="left"/>
      </w:pPr>
      <w:r>
        <w:rPr>
          <w:rFonts w:ascii="Times New Roman" w:hAnsi="Times New Roman"/>
          <w:color w:val="000000"/>
          <w:sz w:val="26"/>
          <w:b/>
        </w:rPr>
        <w:t xml:space="preserve">Câu hỏi 3: Minh chứng nào thuyết phục nhất cho kết quả?</w:t>
      </w:r>
    </w:p>
    <w:p>
      <w:pPr>
        <w:jc w:val="center"/>
      </w:pPr>
      <w:r>
        <w:rPr>
          <w:rFonts w:ascii="Times New Roman" w:hAnsi="Times New Roman"/>
          <w:color w:val="000000"/>
          <w:sz w:val="26"/>
        </w:rPr>
        <w:t xml:space="preserve">Minh chứng thuyết phục nhất là file gateway-test-results.txt chứa 16 dòng audit log (2 lần chạy x 8 test case) cho thấy gateway xử lý đúng toàn bộ 8 kịch bản: payload hợp lệ được ACCEPT, payload lỗi bị REJECT tại đúng rule. [PLACEHOLDER — CẦN BỔ SUNG VIDEO DEMO 60-90 GIÂY]</w:t>
      </w:r>
    </w:p>
    <w:p>
      <w:pPr>
        <w:jc w:val="left"/>
      </w:pPr>
      <w:r>
        <w:rPr>
          <w:rFonts w:ascii="Times New Roman" w:hAnsi="Times New Roman"/>
          <w:color w:val="000000"/>
          <w:sz w:val="26"/>
          <w:b/>
        </w:rPr>
        <w:t xml:space="preserve">Câu hỏi 4: Rủi ro nghiêm trọng nhất là gì; biện pháp giảm thiểu có giới hạn nào?</w:t>
      </w:r>
    </w:p>
    <w:p>
      <w:pPr>
        <w:jc w:val="left"/>
      </w:pPr>
      <w:r>
        <w:rPr>
          <w:rFonts w:ascii="Times New Roman" w:hAnsi="Times New Roman"/>
          <w:color w:val="000000"/>
          <w:sz w:val="26"/>
        </w:rPr>
        <w:t xml:space="preserve">Rủi ro nghiêm trọng nhất là nghe lén kênh truyền (R06, Risk Score 12 — Cao), do dữ liệu và token được truyền plaintext giữa thiết bị và gateway. Giới hạn: phạm vi lab hiện tại chưa triển khai TLS, đây là hạn chế có chủ đích. Biện pháp giảm thiểu trong production: triển khai MQTT over TLS hoặc mTLS.</w:t>
      </w:r>
    </w:p>
    <w:p>
      <w:pPr>
        <w:jc w:val="left"/>
      </w:pPr>
      <w:r>
        <w:rPr>
          <w:rFonts w:ascii="Times New Roman" w:hAnsi="Times New Roman"/>
          <w:color w:val="000000"/>
          <w:sz w:val="26"/>
          <w:b/>
        </w:rPr>
        <w:t xml:space="preserve">Câu hỏi 5: Nếu có thêm thời gian, sẽ cải thiện điều gì đầu tiên?</w:t>
      </w:r>
    </w:p>
    <w:p>
      <w:pPr>
        <w:jc w:val="left"/>
      </w:pPr>
      <w:r>
        <w:rPr>
          <w:rFonts w:ascii="Times New Roman" w:hAnsi="Times New Roman"/>
          <w:color w:val="000000"/>
          <w:sz w:val="26"/>
        </w:rPr>
        <w:t xml:space="preserve">Ưu tiên cải thiện đầu tiên là triển khai TLS cho kênh truyền giữa thiết bị và gateway (Hướng 1), vì đây là lỗ hổng bảo mật nghiêm trọng nhất trong mô hình hiện tại và là yêu cầu cơ bản trong mọi tiêu chuẩn bảo mật IoT (OWASP ISVS, ETSI EN 303 645, NISTIR 8259A). Tiếp theo là thay thế token tĩnh bằng JWT có thời hạn (Hướng 2).</w:t>
      </w:r>
    </w:p>
    <w:sectPr w:rsidR="00E551C9" w:rsidSect="00034616">
      <w:headerReference w:type="default" r:id="rId8"/>
      <w:footerReference w:type="default" r:id="rId9"/>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054F" w14:textId="77777777" w:rsidR="005C5419" w:rsidRDefault="005C5419">
      <w:pPr>
        <w:spacing w:after="0" w:line="240" w:lineRule="auto"/>
      </w:pPr>
      <w:r>
        <w:separator/>
      </w:r>
    </w:p>
  </w:endnote>
  <w:endnote w:type="continuationSeparator" w:id="0">
    <w:p w14:paraId="5D09A116" w14:textId="77777777" w:rsidR="005C5419" w:rsidRDefault="005C5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5609" w14:textId="77777777" w:rsidR="00912886" w:rsidRDefault="005C5419">
    <w:pPr>
      <w:pStyle w:val="Footer"/>
      <w:jc w:val="right"/>
    </w:pPr>
    <w:r>
      <w:rPr>
        <w:rFonts w:cs="Times New Roman"/>
        <w:color w:val="5B6573"/>
        <w:sz w:val="18"/>
      </w:rPr>
      <w:t xml:space="preserve">Trang </w:t>
    </w: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C96F8" w14:textId="77777777" w:rsidR="005C5419" w:rsidRDefault="005C5419">
      <w:pPr>
        <w:spacing w:after="0" w:line="240" w:lineRule="auto"/>
      </w:pPr>
      <w:r>
        <w:separator/>
      </w:r>
    </w:p>
  </w:footnote>
  <w:footnote w:type="continuationSeparator" w:id="0">
    <w:p w14:paraId="2E842331" w14:textId="77777777" w:rsidR="005C5419" w:rsidRDefault="005C5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2F6727A"/>
    <w:multiLevelType w:val="singleLevel"/>
    <w:tmpl w:val="10BE9930"/>
    <w:lvl w:ilvl="0">
      <w:start w:val="1"/>
      <w:numFmt w:val="bullet"/>
      <w:pStyle w:val="ListBullet"/>
      <w:lvlText w:val="•"/>
      <w:lvlJc w:val="left"/>
      <w:pPr>
        <w:tabs>
          <w:tab w:val="num" w:pos="540"/>
        </w:tabs>
        <w:spacing w:after="80" w:line="300" w:lineRule="auto"/>
        <w:ind w:left="540" w:hanging="270"/>
      </w:pPr>
    </w:lvl>
  </w:abstractNum>
  <w:num w:numId="1" w16cid:durableId="546838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61"/>
    <w:rsid w:val="0006063C"/>
    <w:rsid w:val="0015074B"/>
    <w:rsid w:val="0029639D"/>
    <w:rsid w:val="00303A9D"/>
    <w:rsid w:val="003146ED"/>
    <w:rsid w:val="00326F90"/>
    <w:rsid w:val="005C5419"/>
    <w:rsid w:val="005D4055"/>
    <w:rsid w:val="007267FC"/>
    <w:rsid w:val="00912886"/>
    <w:rsid w:val="00A00020"/>
    <w:rsid w:val="00AA1D8D"/>
    <w:rsid w:val="00B47730"/>
    <w:rsid w:val="00CB0664"/>
    <w:rsid w:val="00DA237C"/>
    <w:rsid w:val="00DD36B0"/>
    <w:rsid w:val="00E551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3D94F"/>
  <w14:defaultImageDpi w14:val="300"/>
  <w15:docId w15:val="{A6B51274-20BF-4D7D-9B01-63D5EFE9E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4321</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thảo tích lũy Tuần 02 - Tiểu luận Bảo mật IoT</dc:title>
  <dc:subject>Mẫu chung theo chương cho 50 đề tài, lộ trình 6 buổi</dc:subject>
  <dc:creator>Khoa Công nghệ Thông tin - Trường Đại học Văn Hiến</dc:creator>
  <cp:keywords>Bảo mật IoT, Tuần 02, bản thảo tích lũy, 50 đề tài, 6 buổi</cp:keywords>
  <dc:description>generated by python-docx</dc:description>
  <cp:lastModifiedBy>Lương Nguyễn Ngọc Đình</cp:lastModifiedBy>
  <cp:revision>5</cp:revision>
  <dcterms:created xsi:type="dcterms:W3CDTF">2013-12-23T23:15:00Z</dcterms:created>
  <dcterms:modified xsi:type="dcterms:W3CDTF">2026-07-19T07:52:00Z</dcterms:modified>
  <cp:category/>
</cp:coreProperties>
</file>