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  <w:ind w:firstLine="0"/>
        <w:jc w:val="center"/>
      </w:pPr>
      <w:r>
        <w:rPr>
          <w:rFonts w:ascii="Times New Roman" w:hAnsi="Times New Roman" w:eastAsia="Times New Roman"/>
          <w:b/>
          <w:sz w:val="28"/>
          <w:u w:val="none"/>
        </w:rPr>
        <w:t>TÀI LIỆU THAM KHẢO</w:t>
      </w:r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b w:val="0"/>
          <w:sz w:val="26"/>
          <w:u w:val="none"/>
        </w:rPr>
        <w:t>[1]. Trường Đại học Phenikaa, "Quy định thực tập tốt nghiệp, đồ án/khóa luận tốt nghiệp của các ngành đào tạo đại học theo hệ tín chỉ", Quyết định số 1439/QĐ-ĐHP-ĐT ngày 07 tháng 11 năm 2022 của Hiệu trưởng Trường Đại học Phenikaa.</w:t>
      </w:r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b w:val="0"/>
          <w:sz w:val="26"/>
          <w:u w:val="none"/>
        </w:rPr>
        <w:t xml:space="preserve">[2]. React, "React Documentation". Địa chỉ: </w:t>
      </w:r>
      <w:hyperlink r:id="rId9">
        <w:r>
          <w:rPr>
            <w:rFonts w:ascii="Times New Roman" w:hAnsi="Times New Roman" w:eastAsia="Times New Roman"/>
            <w:sz w:val="26"/>
            <w:color w:val="0563C1"/>
            <w:u w:val="single"/>
          </w:rPr>
          <w:t>https://react.dev/</w:t>
        </w:r>
      </w:hyperlink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b w:val="0"/>
          <w:sz w:val="26"/>
          <w:u w:val="none"/>
        </w:rPr>
        <w:t xml:space="preserve">[3]. React, "React Reference Overview". Địa chỉ: </w:t>
      </w:r>
      <w:hyperlink r:id="rId10">
        <w:r>
          <w:rPr>
            <w:rFonts w:ascii="Times New Roman" w:hAnsi="Times New Roman" w:eastAsia="Times New Roman"/>
            <w:sz w:val="26"/>
            <w:color w:val="0563C1"/>
            <w:u w:val="single"/>
          </w:rPr>
          <w:t>https://react.dev/reference/react</w:t>
        </w:r>
      </w:hyperlink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b w:val="0"/>
          <w:sz w:val="26"/>
          <w:u w:val="none"/>
        </w:rPr>
        <w:t xml:space="preserve">[4]. Vite, "Getting Started | Vite". Địa chỉ: </w:t>
      </w:r>
      <w:hyperlink r:id="rId11">
        <w:r>
          <w:rPr>
            <w:rFonts w:ascii="Times New Roman" w:hAnsi="Times New Roman" w:eastAsia="Times New Roman"/>
            <w:sz w:val="26"/>
            <w:color w:val="0563C1"/>
            <w:u w:val="single"/>
          </w:rPr>
          <w:t>https://vite.dev/guide/</w:t>
        </w:r>
      </w:hyperlink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b w:val="0"/>
          <w:sz w:val="26"/>
          <w:u w:val="none"/>
        </w:rPr>
        <w:t xml:space="preserve">[5]. React Router, "React Router Documentation". Địa chỉ: </w:t>
      </w:r>
      <w:hyperlink r:id="rId12">
        <w:r>
          <w:rPr>
            <w:rFonts w:ascii="Times New Roman" w:hAnsi="Times New Roman" w:eastAsia="Times New Roman"/>
            <w:sz w:val="26"/>
            <w:color w:val="0563C1"/>
            <w:u w:val="single"/>
          </w:rPr>
          <w:t>https://reactrouter.com/</w:t>
        </w:r>
      </w:hyperlink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b w:val="0"/>
          <w:sz w:val="26"/>
          <w:u w:val="none"/>
        </w:rPr>
        <w:t xml:space="preserve">[6]. TanStack, "TanStack Query Documentation". Địa chỉ: </w:t>
      </w:r>
      <w:hyperlink r:id="rId13">
        <w:r>
          <w:rPr>
            <w:rFonts w:ascii="Times New Roman" w:hAnsi="Times New Roman" w:eastAsia="Times New Roman"/>
            <w:sz w:val="26"/>
            <w:color w:val="0563C1"/>
            <w:u w:val="single"/>
          </w:rPr>
          <w:t>https://tanstack.com/query/latest/docs/framework/react/overview</w:t>
        </w:r>
      </w:hyperlink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b w:val="0"/>
          <w:sz w:val="26"/>
          <w:u w:val="none"/>
        </w:rPr>
        <w:t xml:space="preserve">[7]. Bootstrap, "Bootstrap Documentation". Địa chỉ: </w:t>
      </w:r>
      <w:hyperlink r:id="rId14">
        <w:r>
          <w:rPr>
            <w:rFonts w:ascii="Times New Roman" w:hAnsi="Times New Roman" w:eastAsia="Times New Roman"/>
            <w:sz w:val="26"/>
            <w:color w:val="0563C1"/>
            <w:u w:val="single"/>
          </w:rPr>
          <w:t>https://getbootstrap.com/docs/</w:t>
        </w:r>
      </w:hyperlink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b w:val="0"/>
          <w:sz w:val="26"/>
          <w:u w:val="none"/>
        </w:rPr>
        <w:t xml:space="preserve">[8]. Recharts, "Recharts Documentation". Địa chỉ: </w:t>
      </w:r>
      <w:hyperlink r:id="rId15">
        <w:r>
          <w:rPr>
            <w:rFonts w:ascii="Times New Roman" w:hAnsi="Times New Roman" w:eastAsia="Times New Roman"/>
            <w:sz w:val="26"/>
            <w:color w:val="0563C1"/>
            <w:u w:val="single"/>
          </w:rPr>
          <w:t>https://recharts.github.io/en-US/</w:t>
        </w:r>
      </w:hyperlink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b w:val="0"/>
          <w:sz w:val="26"/>
          <w:u w:val="none"/>
        </w:rPr>
        <w:t xml:space="preserve">[9]. MDN Web Docs, "JavaScript Guide". Địa chỉ: </w:t>
      </w:r>
      <w:hyperlink r:id="rId16">
        <w:r>
          <w:rPr>
            <w:rFonts w:ascii="Times New Roman" w:hAnsi="Times New Roman" w:eastAsia="Times New Roman"/>
            <w:sz w:val="26"/>
            <w:color w:val="0563C1"/>
            <w:u w:val="single"/>
          </w:rPr>
          <w:t>https://developer.mozilla.org/en-US/docs/Web/JavaScript/Guide</w:t>
        </w:r>
      </w:hyperlink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b w:val="0"/>
          <w:sz w:val="26"/>
          <w:u w:val="none"/>
        </w:rPr>
        <w:t xml:space="preserve">[10]. Node.js, "About Node.js". Địa chỉ: </w:t>
      </w:r>
      <w:hyperlink r:id="rId17">
        <w:r>
          <w:rPr>
            <w:rFonts w:ascii="Times New Roman" w:hAnsi="Times New Roman" w:eastAsia="Times New Roman"/>
            <w:sz w:val="26"/>
            <w:color w:val="0563C1"/>
            <w:u w:val="single"/>
          </w:rPr>
          <w:t>https://nodejs.org/en/about</w:t>
        </w:r>
      </w:hyperlink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b w:val="0"/>
          <w:sz w:val="26"/>
          <w:u w:val="none"/>
        </w:rPr>
        <w:t xml:space="preserve">[11]. Node.js, "Node.js API Documentation". Địa chỉ: </w:t>
      </w:r>
      <w:hyperlink r:id="rId18">
        <w:r>
          <w:rPr>
            <w:rFonts w:ascii="Times New Roman" w:hAnsi="Times New Roman" w:eastAsia="Times New Roman"/>
            <w:sz w:val="26"/>
            <w:color w:val="0563C1"/>
            <w:u w:val="single"/>
          </w:rPr>
          <w:t>https://nodejs.org/api/</w:t>
        </w:r>
      </w:hyperlink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b w:val="0"/>
          <w:sz w:val="26"/>
          <w:u w:val="none"/>
        </w:rPr>
        <w:t xml:space="preserve">[12]. Express.js, "Express 4.x API Reference". Địa chỉ: </w:t>
      </w:r>
      <w:hyperlink r:id="rId19">
        <w:r>
          <w:rPr>
            <w:rFonts w:ascii="Times New Roman" w:hAnsi="Times New Roman" w:eastAsia="Times New Roman"/>
            <w:sz w:val="26"/>
            <w:color w:val="0563C1"/>
            <w:u w:val="single"/>
          </w:rPr>
          <w:t>https://expressjs.com/en/4x/api/</w:t>
        </w:r>
      </w:hyperlink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b w:val="0"/>
          <w:sz w:val="26"/>
          <w:u w:val="none"/>
        </w:rPr>
        <w:t xml:space="preserve">[13]. MongoDB, "MongoDB Atlas Documentation". Địa chỉ: </w:t>
      </w:r>
      <w:hyperlink r:id="rId20">
        <w:r>
          <w:rPr>
            <w:rFonts w:ascii="Times New Roman" w:hAnsi="Times New Roman" w:eastAsia="Times New Roman"/>
            <w:sz w:val="26"/>
            <w:color w:val="0563C1"/>
            <w:u w:val="single"/>
          </w:rPr>
          <w:t>https://www.mongodb.com/docs/atlas/</w:t>
        </w:r>
      </w:hyperlink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b w:val="0"/>
          <w:sz w:val="26"/>
          <w:u w:val="none"/>
        </w:rPr>
        <w:t xml:space="preserve">[14]. Mongoose, "Mongoose Guides". Địa chỉ: </w:t>
      </w:r>
      <w:hyperlink r:id="rId21">
        <w:r>
          <w:rPr>
            <w:rFonts w:ascii="Times New Roman" w:hAnsi="Times New Roman" w:eastAsia="Times New Roman"/>
            <w:sz w:val="26"/>
            <w:color w:val="0563C1"/>
            <w:u w:val="single"/>
          </w:rPr>
          <w:t>https://mongoosejs.com/docs/guides.html</w:t>
        </w:r>
      </w:hyperlink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b w:val="0"/>
          <w:sz w:val="26"/>
          <w:u w:val="none"/>
        </w:rPr>
        <w:t xml:space="preserve">[15]. Mongoose, "Mongoose Schemas". Địa chỉ: </w:t>
      </w:r>
      <w:hyperlink r:id="rId22">
        <w:r>
          <w:rPr>
            <w:rFonts w:ascii="Times New Roman" w:hAnsi="Times New Roman" w:eastAsia="Times New Roman"/>
            <w:sz w:val="26"/>
            <w:color w:val="0563C1"/>
            <w:u w:val="single"/>
          </w:rPr>
          <w:t>https://mongoosejs.com/docs/guide.html</w:t>
        </w:r>
      </w:hyperlink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b w:val="0"/>
          <w:sz w:val="26"/>
          <w:u w:val="none"/>
        </w:rPr>
        <w:t xml:space="preserve">[16]. RFC Editor, "RFC 7519: JSON Web Token (JWT)". Địa chỉ: </w:t>
      </w:r>
      <w:hyperlink r:id="rId23">
        <w:r>
          <w:rPr>
            <w:rFonts w:ascii="Times New Roman" w:hAnsi="Times New Roman" w:eastAsia="Times New Roman"/>
            <w:sz w:val="26"/>
            <w:color w:val="0563C1"/>
            <w:u w:val="single"/>
          </w:rPr>
          <w:t>https://www.rfc-editor.org/info/rfc7519</w:t>
        </w:r>
      </w:hyperlink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b w:val="0"/>
          <w:sz w:val="26"/>
          <w:u w:val="none"/>
        </w:rPr>
        <w:t xml:space="preserve">[17]. JWT.io, "Introduction to JSON Web Tokens". Địa chỉ: </w:t>
      </w:r>
      <w:hyperlink r:id="rId24">
        <w:r>
          <w:rPr>
            <w:rFonts w:ascii="Times New Roman" w:hAnsi="Times New Roman" w:eastAsia="Times New Roman"/>
            <w:sz w:val="26"/>
            <w:color w:val="0563C1"/>
            <w:u w:val="single"/>
          </w:rPr>
          <w:t>https://www.jwt.io/introduction</w:t>
        </w:r>
      </w:hyperlink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b w:val="0"/>
          <w:sz w:val="26"/>
          <w:u w:val="none"/>
        </w:rPr>
        <w:t xml:space="preserve">[18]. Socket.IO, "Socket.IO Documentation". Địa chỉ: </w:t>
      </w:r>
      <w:hyperlink r:id="rId25">
        <w:r>
          <w:rPr>
            <w:rFonts w:ascii="Times New Roman" w:hAnsi="Times New Roman" w:eastAsia="Times New Roman"/>
            <w:sz w:val="26"/>
            <w:color w:val="0563C1"/>
            <w:u w:val="single"/>
          </w:rPr>
          <w:t>https://socket.io/docs/v4/</w:t>
        </w:r>
      </w:hyperlink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b w:val="0"/>
          <w:sz w:val="26"/>
          <w:u w:val="none"/>
        </w:rPr>
        <w:t xml:space="preserve">[19]. Nodemailer, "Nodemailer Documentation". Địa chỉ: </w:t>
      </w:r>
      <w:hyperlink r:id="rId26">
        <w:r>
          <w:rPr>
            <w:rFonts w:ascii="Times New Roman" w:hAnsi="Times New Roman" w:eastAsia="Times New Roman"/>
            <w:sz w:val="26"/>
            <w:color w:val="0563C1"/>
            <w:u w:val="single"/>
          </w:rPr>
          <w:t>https://nodemailer.com/</w:t>
        </w:r>
      </w:hyperlink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b w:val="0"/>
          <w:sz w:val="26"/>
          <w:u w:val="none"/>
        </w:rPr>
        <w:t xml:space="preserve">[20]. PDFKit, "PDFKit Documentation". Địa chỉ: </w:t>
      </w:r>
      <w:hyperlink r:id="rId27">
        <w:r>
          <w:rPr>
            <w:rFonts w:ascii="Times New Roman" w:hAnsi="Times New Roman" w:eastAsia="Times New Roman"/>
            <w:sz w:val="26"/>
            <w:color w:val="0563C1"/>
            <w:u w:val="single"/>
          </w:rPr>
          <w:t>https://pdfkit.org/</w:t>
        </w:r>
      </w:hyperlink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b w:val="0"/>
          <w:sz w:val="26"/>
          <w:u w:val="none"/>
        </w:rPr>
        <w:t xml:space="preserve">[21]. Multer, "Multer: Node.js middleware for handling multipart/form-data". Địa chỉ: </w:t>
      </w:r>
      <w:hyperlink r:id="rId28">
        <w:r>
          <w:rPr>
            <w:rFonts w:ascii="Times New Roman" w:hAnsi="Times New Roman" w:eastAsia="Times New Roman"/>
            <w:sz w:val="26"/>
            <w:color w:val="0563C1"/>
            <w:u w:val="single"/>
          </w:rPr>
          <w:t>https://github.com/expressjs/multer</w:t>
        </w:r>
      </w:hyperlink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b w:val="0"/>
          <w:sz w:val="26"/>
          <w:u w:val="none"/>
        </w:rPr>
        <w:t xml:space="preserve">[22]. Helmet, "Helmet.js Documentation". Địa chỉ: </w:t>
      </w:r>
      <w:hyperlink r:id="rId29">
        <w:r>
          <w:rPr>
            <w:rFonts w:ascii="Times New Roman" w:hAnsi="Times New Roman" w:eastAsia="Times New Roman"/>
            <w:sz w:val="26"/>
            <w:color w:val="0563C1"/>
            <w:u w:val="single"/>
          </w:rPr>
          <w:t>https://helmet.js.org/</w:t>
        </w:r>
      </w:hyperlink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b w:val="0"/>
          <w:sz w:val="26"/>
          <w:u w:val="none"/>
        </w:rPr>
        <w:t xml:space="preserve">[23]. Axios, "Axios Documentation". Địa chỉ: </w:t>
      </w:r>
      <w:hyperlink r:id="rId30">
        <w:r>
          <w:rPr>
            <w:rFonts w:ascii="Times New Roman" w:hAnsi="Times New Roman" w:eastAsia="Times New Roman"/>
            <w:sz w:val="26"/>
            <w:color w:val="0563C1"/>
            <w:u w:val="single"/>
          </w:rPr>
          <w:t>https://axios-http.com/docs/intro</w:t>
        </w:r>
      </w:hyperlink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b w:val="0"/>
          <w:sz w:val="26"/>
          <w:u w:val="none"/>
        </w:rPr>
        <w:t xml:space="preserve">[24]. Google AI for Developers, "Gemini API Documentation". Địa chỉ: </w:t>
      </w:r>
      <w:hyperlink r:id="rId31">
        <w:r>
          <w:rPr>
            <w:rFonts w:ascii="Times New Roman" w:hAnsi="Times New Roman" w:eastAsia="Times New Roman"/>
            <w:sz w:val="26"/>
            <w:color w:val="0563C1"/>
            <w:u w:val="single"/>
          </w:rPr>
          <w:t>https://ai.google.dev/gemini-api/docs</w:t>
        </w:r>
      </w:hyperlink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b w:val="0"/>
          <w:sz w:val="26"/>
          <w:u w:val="none"/>
        </w:rPr>
        <w:t xml:space="preserve">[25]. Render, "Deploy a Node Express App on Render". Địa chỉ: </w:t>
      </w:r>
      <w:hyperlink r:id="rId32">
        <w:r>
          <w:rPr>
            <w:rFonts w:ascii="Times New Roman" w:hAnsi="Times New Roman" w:eastAsia="Times New Roman"/>
            <w:sz w:val="26"/>
            <w:color w:val="0563C1"/>
            <w:u w:val="single"/>
          </w:rPr>
          <w:t>https://render.com/docs/deploy-node-express-app</w:t>
        </w:r>
      </w:hyperlink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b w:val="0"/>
          <w:sz w:val="26"/>
          <w:u w:val="none"/>
        </w:rPr>
        <w:t xml:space="preserve">[26]. Render, "Static Sites". Địa chỉ: </w:t>
      </w:r>
      <w:hyperlink r:id="rId33">
        <w:r>
          <w:rPr>
            <w:rFonts w:ascii="Times New Roman" w:hAnsi="Times New Roman" w:eastAsia="Times New Roman"/>
            <w:sz w:val="26"/>
            <w:color w:val="0563C1"/>
            <w:u w:val="single"/>
          </w:rPr>
          <w:t>https://render.com/docs/static-sites</w:t>
        </w:r>
      </w:hyperlink>
    </w:p>
    <w:p>
      <w:pPr>
        <w:spacing w:line="360" w:lineRule="auto" w:after="80"/>
        <w:ind w:left="461" w:hanging="461"/>
        <w:jc w:val="both"/>
      </w:pPr>
      <w:r>
        <w:rPr>
          <w:rFonts w:ascii="Times New Roman" w:hAnsi="Times New Roman" w:eastAsia="Times New Roman"/>
          <w:b w:val="0"/>
          <w:sz w:val="26"/>
          <w:u w:val="none"/>
        </w:rPr>
        <w:t xml:space="preserve">[27]. Render, "Deploying on Render". Địa chỉ: </w:t>
      </w:r>
      <w:hyperlink r:id="rId34">
        <w:r>
          <w:rPr>
            <w:rFonts w:ascii="Times New Roman" w:hAnsi="Times New Roman" w:eastAsia="Times New Roman"/>
            <w:sz w:val="26"/>
            <w:color w:val="0563C1"/>
            <w:u w:val="single"/>
          </w:rPr>
          <w:t>https://render.com/docs/deploys</w:t>
        </w:r>
      </w:hyperlink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act.dev/" TargetMode="External"/><Relationship Id="rId10" Type="http://schemas.openxmlformats.org/officeDocument/2006/relationships/hyperlink" Target="https://react.dev/reference/react" TargetMode="External"/><Relationship Id="rId11" Type="http://schemas.openxmlformats.org/officeDocument/2006/relationships/hyperlink" Target="https://vite.dev/guide/" TargetMode="External"/><Relationship Id="rId12" Type="http://schemas.openxmlformats.org/officeDocument/2006/relationships/hyperlink" Target="https://reactrouter.com/" TargetMode="External"/><Relationship Id="rId13" Type="http://schemas.openxmlformats.org/officeDocument/2006/relationships/hyperlink" Target="https://tanstack.com/query/latest/docs/framework/react/overview" TargetMode="External"/><Relationship Id="rId14" Type="http://schemas.openxmlformats.org/officeDocument/2006/relationships/hyperlink" Target="https://getbootstrap.com/docs/" TargetMode="External"/><Relationship Id="rId15" Type="http://schemas.openxmlformats.org/officeDocument/2006/relationships/hyperlink" Target="https://recharts.github.io/en-US/" TargetMode="External"/><Relationship Id="rId16" Type="http://schemas.openxmlformats.org/officeDocument/2006/relationships/hyperlink" Target="https://developer.mozilla.org/en-US/docs/Web/JavaScript/Guide" TargetMode="External"/><Relationship Id="rId17" Type="http://schemas.openxmlformats.org/officeDocument/2006/relationships/hyperlink" Target="https://nodejs.org/en/about" TargetMode="External"/><Relationship Id="rId18" Type="http://schemas.openxmlformats.org/officeDocument/2006/relationships/hyperlink" Target="https://nodejs.org/api/" TargetMode="External"/><Relationship Id="rId19" Type="http://schemas.openxmlformats.org/officeDocument/2006/relationships/hyperlink" Target="https://expressjs.com/en/4x/api/" TargetMode="External"/><Relationship Id="rId20" Type="http://schemas.openxmlformats.org/officeDocument/2006/relationships/hyperlink" Target="https://www.mongodb.com/docs/atlas/" TargetMode="External"/><Relationship Id="rId21" Type="http://schemas.openxmlformats.org/officeDocument/2006/relationships/hyperlink" Target="https://mongoosejs.com/docs/guides.html" TargetMode="External"/><Relationship Id="rId22" Type="http://schemas.openxmlformats.org/officeDocument/2006/relationships/hyperlink" Target="https://mongoosejs.com/docs/guide.html" TargetMode="External"/><Relationship Id="rId23" Type="http://schemas.openxmlformats.org/officeDocument/2006/relationships/hyperlink" Target="https://www.rfc-editor.org/info/rfc7519" TargetMode="External"/><Relationship Id="rId24" Type="http://schemas.openxmlformats.org/officeDocument/2006/relationships/hyperlink" Target="https://www.jwt.io/introduction" TargetMode="External"/><Relationship Id="rId25" Type="http://schemas.openxmlformats.org/officeDocument/2006/relationships/hyperlink" Target="https://socket.io/docs/v4/" TargetMode="External"/><Relationship Id="rId26" Type="http://schemas.openxmlformats.org/officeDocument/2006/relationships/hyperlink" Target="https://nodemailer.com/" TargetMode="External"/><Relationship Id="rId27" Type="http://schemas.openxmlformats.org/officeDocument/2006/relationships/hyperlink" Target="https://pdfkit.org/" TargetMode="External"/><Relationship Id="rId28" Type="http://schemas.openxmlformats.org/officeDocument/2006/relationships/hyperlink" Target="https://github.com/expressjs/multer" TargetMode="External"/><Relationship Id="rId29" Type="http://schemas.openxmlformats.org/officeDocument/2006/relationships/hyperlink" Target="https://helmet.js.org/" TargetMode="External"/><Relationship Id="rId30" Type="http://schemas.openxmlformats.org/officeDocument/2006/relationships/hyperlink" Target="https://axios-http.com/docs/intro" TargetMode="External"/><Relationship Id="rId31" Type="http://schemas.openxmlformats.org/officeDocument/2006/relationships/hyperlink" Target="https://ai.google.dev/gemini-api/docs" TargetMode="External"/><Relationship Id="rId32" Type="http://schemas.openxmlformats.org/officeDocument/2006/relationships/hyperlink" Target="https://render.com/docs/deploy-node-express-app" TargetMode="External"/><Relationship Id="rId33" Type="http://schemas.openxmlformats.org/officeDocument/2006/relationships/hyperlink" Target="https://render.com/docs/static-sites" TargetMode="External"/><Relationship Id="rId34" Type="http://schemas.openxmlformats.org/officeDocument/2006/relationships/hyperlink" Target="https://render.com/docs/deploy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