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36B31" w14:textId="77777777" w:rsidR="00C3556F" w:rsidRDefault="00C3556F" w:rsidP="00C3556F">
      <w:pPr>
        <w:ind w:left="284"/>
        <w:jc w:val="center"/>
      </w:pPr>
      <w:r>
        <w:t>Swiss Private Consulting – Website Content</w:t>
      </w:r>
    </w:p>
    <w:p w14:paraId="50F41B34" w14:textId="77777777" w:rsidR="00C3556F" w:rsidRPr="00C3556F" w:rsidRDefault="00C3556F" w:rsidP="00C3556F">
      <w:pPr>
        <w:ind w:left="284"/>
        <w:rPr>
          <w:b/>
        </w:rPr>
      </w:pPr>
      <w:r w:rsidRPr="00C3556F">
        <w:rPr>
          <w:b/>
        </w:rPr>
        <w:t xml:space="preserve">ABOUT </w:t>
      </w:r>
      <w:r w:rsidR="00837703" w:rsidRPr="00C3556F">
        <w:rPr>
          <w:b/>
        </w:rPr>
        <w:t>U</w:t>
      </w:r>
      <w:r w:rsidRPr="00C3556F">
        <w:rPr>
          <w:b/>
        </w:rPr>
        <w:t xml:space="preserve">S </w:t>
      </w:r>
    </w:p>
    <w:p w14:paraId="3FC48304" w14:textId="77777777" w:rsidR="00C71E45" w:rsidRDefault="00392249" w:rsidP="00C71E45">
      <w:pPr>
        <w:ind w:left="284"/>
        <w:jc w:val="both"/>
      </w:pPr>
      <w:r>
        <w:t xml:space="preserve">Swiss Private Consulting </w:t>
      </w:r>
      <w:r w:rsidR="002D0306">
        <w:t xml:space="preserve">Geneva based consultancy firm built on </w:t>
      </w:r>
      <w:r w:rsidR="002D0306" w:rsidRPr="002D0306">
        <w:t>excellent client servic</w:t>
      </w:r>
      <w:r w:rsidR="002D0306">
        <w:t>e and in-depth market knowledge</w:t>
      </w:r>
      <w:r w:rsidR="00C3556F">
        <w:t xml:space="preserve">. It focuses in services across various industries including </w:t>
      </w:r>
      <w:r w:rsidR="00985973">
        <w:t>C</w:t>
      </w:r>
      <w:r w:rsidR="00C3556F">
        <w:t>ommodity</w:t>
      </w:r>
      <w:r w:rsidR="00985973">
        <w:t xml:space="preserve"> Trading, Real Estate, Wealth Management, Digital M</w:t>
      </w:r>
      <w:r w:rsidR="00C3556F">
        <w:t>arketin</w:t>
      </w:r>
      <w:r w:rsidR="00985973">
        <w:t>g, Business Strategy, Education Services and Due D</w:t>
      </w:r>
      <w:r w:rsidR="00C3556F">
        <w:t>iligence. Committed to delivering quality services and integrity globally, we bring excellent results and empower change for our clients internationally.</w:t>
      </w:r>
    </w:p>
    <w:p w14:paraId="70E30438" w14:textId="77777777" w:rsidR="00C3556F" w:rsidRDefault="00C3556F" w:rsidP="00C71E45">
      <w:pPr>
        <w:ind w:left="284"/>
        <w:jc w:val="both"/>
      </w:pPr>
      <w:r w:rsidRPr="00C3556F">
        <w:rPr>
          <w:b/>
        </w:rPr>
        <w:t xml:space="preserve">Mission </w:t>
      </w:r>
      <w:r w:rsidRPr="00C3556F">
        <w:rPr>
          <w:b/>
        </w:rPr>
        <w:br/>
      </w:r>
      <w:r>
        <w:t>Brining Swiss excellence to deliver global results</w:t>
      </w:r>
      <w:r w:rsidR="00691DB0">
        <w:t xml:space="preserve"> and enhanced value</w:t>
      </w:r>
      <w:r>
        <w:t xml:space="preserve"> internationally.</w:t>
      </w:r>
    </w:p>
    <w:p w14:paraId="5025DB65" w14:textId="77777777" w:rsidR="00E53B9E" w:rsidRPr="00C3556F" w:rsidRDefault="00C3556F" w:rsidP="00C3556F">
      <w:pPr>
        <w:ind w:firstLine="284"/>
        <w:rPr>
          <w:b/>
        </w:rPr>
      </w:pPr>
      <w:r w:rsidRPr="00C3556F">
        <w:rPr>
          <w:b/>
        </w:rPr>
        <w:t xml:space="preserve">Vision </w:t>
      </w:r>
    </w:p>
    <w:p w14:paraId="575E7FB1" w14:textId="77777777" w:rsidR="00C3556F" w:rsidRPr="00C3556F" w:rsidRDefault="00C3556F" w:rsidP="00C3556F">
      <w:pPr>
        <w:ind w:left="284"/>
        <w:jc w:val="both"/>
      </w:pPr>
      <w:r>
        <w:t xml:space="preserve">Swiss Private Consulting focuses on leveraging expertise to deliver </w:t>
      </w:r>
      <w:r w:rsidR="00985973">
        <w:t>high quality</w:t>
      </w:r>
      <w:r>
        <w:t xml:space="preserve"> results </w:t>
      </w:r>
      <w:r w:rsidR="00985973">
        <w:t xml:space="preserve">for our clients globally and </w:t>
      </w:r>
      <w:r>
        <w:t>across industries.</w:t>
      </w:r>
    </w:p>
    <w:p w14:paraId="5F558683" w14:textId="77777777" w:rsidR="00C3556F" w:rsidRPr="00C3556F" w:rsidRDefault="00C3556F" w:rsidP="00837703">
      <w:pPr>
        <w:ind w:left="284"/>
        <w:rPr>
          <w:b/>
        </w:rPr>
      </w:pPr>
      <w:r w:rsidRPr="00C3556F">
        <w:rPr>
          <w:b/>
        </w:rPr>
        <w:t xml:space="preserve">Our Values </w:t>
      </w:r>
    </w:p>
    <w:p w14:paraId="6F1627EE" w14:textId="77777777" w:rsidR="00C3556F" w:rsidRDefault="00C3556F" w:rsidP="00837703">
      <w:pPr>
        <w:ind w:left="284"/>
      </w:pPr>
      <w:r>
        <w:t xml:space="preserve">Our values define who we are and </w:t>
      </w:r>
      <w:r w:rsidR="00985973">
        <w:t xml:space="preserve">reflect the way we conduct business, always acting with integrity, full transparency and commitment to deliver excellent outcomes. </w:t>
      </w:r>
    </w:p>
    <w:p w14:paraId="4006B538" w14:textId="77777777" w:rsidR="00985973" w:rsidRDefault="00985973" w:rsidP="00985973">
      <w:pPr>
        <w:spacing w:line="240" w:lineRule="auto"/>
        <w:ind w:left="284"/>
        <w:contextualSpacing/>
      </w:pPr>
      <w:r>
        <w:t xml:space="preserve">Leadership </w:t>
      </w:r>
    </w:p>
    <w:p w14:paraId="5C630494" w14:textId="77777777" w:rsidR="00985973" w:rsidRDefault="00985973" w:rsidP="00985973">
      <w:pPr>
        <w:spacing w:line="240" w:lineRule="auto"/>
        <w:ind w:left="284"/>
        <w:contextualSpacing/>
      </w:pPr>
      <w:r>
        <w:t xml:space="preserve">Innovation </w:t>
      </w:r>
    </w:p>
    <w:p w14:paraId="5DB3766F" w14:textId="77777777" w:rsidR="00985973" w:rsidRDefault="00985973" w:rsidP="00985973">
      <w:pPr>
        <w:spacing w:line="240" w:lineRule="auto"/>
        <w:ind w:left="284"/>
        <w:contextualSpacing/>
      </w:pPr>
      <w:r>
        <w:t>Result-oriented</w:t>
      </w:r>
    </w:p>
    <w:p w14:paraId="48D363E7" w14:textId="77777777" w:rsidR="00985973" w:rsidRDefault="00985973" w:rsidP="00985973">
      <w:pPr>
        <w:spacing w:line="240" w:lineRule="auto"/>
        <w:ind w:left="284"/>
        <w:contextualSpacing/>
      </w:pPr>
      <w:r>
        <w:t>Integrity</w:t>
      </w:r>
    </w:p>
    <w:p w14:paraId="70AC7E1D" w14:textId="77777777" w:rsidR="00985973" w:rsidRDefault="00985973" w:rsidP="00985973">
      <w:pPr>
        <w:spacing w:line="240" w:lineRule="auto"/>
        <w:ind w:left="284"/>
        <w:contextualSpacing/>
      </w:pPr>
      <w:r>
        <w:t xml:space="preserve">Transparency </w:t>
      </w:r>
    </w:p>
    <w:p w14:paraId="246F1FA3" w14:textId="77777777" w:rsidR="00985973" w:rsidRDefault="00985973" w:rsidP="00985973">
      <w:pPr>
        <w:spacing w:line="240" w:lineRule="auto"/>
        <w:ind w:left="284"/>
        <w:contextualSpacing/>
      </w:pPr>
      <w:r>
        <w:t xml:space="preserve">Excellence </w:t>
      </w:r>
    </w:p>
    <w:p w14:paraId="561D88DB" w14:textId="77777777" w:rsidR="00985973" w:rsidRDefault="00985973" w:rsidP="00985973">
      <w:pPr>
        <w:spacing w:line="240" w:lineRule="auto"/>
        <w:ind w:left="284"/>
        <w:contextualSpacing/>
      </w:pPr>
      <w:r>
        <w:t>Trustworthiness</w:t>
      </w:r>
    </w:p>
    <w:p w14:paraId="46180ED4" w14:textId="77777777" w:rsidR="00985973" w:rsidRDefault="00985973" w:rsidP="00837703">
      <w:pPr>
        <w:ind w:left="284"/>
      </w:pPr>
    </w:p>
    <w:p w14:paraId="23FDA99E" w14:textId="77777777" w:rsidR="00C3556F" w:rsidRPr="00985973" w:rsidRDefault="00985973" w:rsidP="00985973">
      <w:pPr>
        <w:ind w:left="284"/>
        <w:rPr>
          <w:b/>
        </w:rPr>
      </w:pPr>
      <w:r w:rsidRPr="00985973">
        <w:rPr>
          <w:b/>
        </w:rPr>
        <w:t>OUR SERVICES</w:t>
      </w:r>
    </w:p>
    <w:p w14:paraId="5560DAA1" w14:textId="77777777" w:rsidR="00D608BD" w:rsidRDefault="00985973" w:rsidP="00484BBD">
      <w:pPr>
        <w:ind w:left="284"/>
        <w:jc w:val="both"/>
        <w:rPr>
          <w:rFonts w:asciiTheme="minorHAnsi" w:eastAsiaTheme="minorHAnsi" w:hAnsiTheme="minorHAnsi" w:cstheme="minorBidi"/>
        </w:rPr>
      </w:pPr>
      <w:r w:rsidRPr="00D608BD">
        <w:rPr>
          <w:rFonts w:asciiTheme="minorHAnsi" w:eastAsiaTheme="minorHAnsi" w:hAnsiTheme="minorHAnsi" w:cstheme="minorBidi"/>
          <w:b/>
        </w:rPr>
        <w:t>Commodity Trading</w:t>
      </w:r>
      <w:r>
        <w:rPr>
          <w:rFonts w:asciiTheme="minorHAnsi" w:eastAsiaTheme="minorHAnsi" w:hAnsiTheme="minorHAnsi" w:cstheme="minorBidi"/>
        </w:rPr>
        <w:t xml:space="preserve"> –</w:t>
      </w:r>
      <w:r w:rsidR="00691DB0">
        <w:rPr>
          <w:rFonts w:asciiTheme="minorHAnsi" w:eastAsiaTheme="minorHAnsi" w:hAnsiTheme="minorHAnsi" w:cstheme="minorBidi"/>
        </w:rPr>
        <w:t xml:space="preserve"> </w:t>
      </w:r>
      <w:r w:rsidR="00D608BD">
        <w:rPr>
          <w:rFonts w:asciiTheme="minorHAnsi" w:eastAsiaTheme="minorHAnsi" w:hAnsiTheme="minorHAnsi" w:cstheme="minorBidi"/>
        </w:rPr>
        <w:t xml:space="preserve">We work with our international partners to connect and support the commodity trading safely, responsibly and effectively worldwide.  We work closely in building partnerships globally and collaboratively to find optimal solutions for our clients globally. </w:t>
      </w:r>
    </w:p>
    <w:p w14:paraId="7FB03038" w14:textId="77777777" w:rsidR="00691DB0" w:rsidRDefault="00D608BD" w:rsidP="00484BBD">
      <w:pPr>
        <w:ind w:left="284"/>
        <w:jc w:val="both"/>
        <w:rPr>
          <w:rFonts w:asciiTheme="minorHAnsi" w:eastAsiaTheme="minorHAnsi" w:hAnsiTheme="minorHAnsi" w:cstheme="minorBidi"/>
        </w:rPr>
      </w:pPr>
      <w:r w:rsidRPr="00D608BD">
        <w:rPr>
          <w:rFonts w:asciiTheme="minorHAnsi" w:eastAsiaTheme="minorHAnsi" w:hAnsiTheme="minorHAnsi" w:cstheme="minorBidi"/>
          <w:b/>
        </w:rPr>
        <w:t xml:space="preserve">Real Estate </w:t>
      </w:r>
      <w:r w:rsidR="00691DB0">
        <w:rPr>
          <w:rFonts w:asciiTheme="minorHAnsi" w:eastAsiaTheme="minorHAnsi" w:hAnsiTheme="minorHAnsi" w:cstheme="minorBidi"/>
        </w:rPr>
        <w:t>–</w:t>
      </w:r>
      <w:r>
        <w:rPr>
          <w:rFonts w:asciiTheme="minorHAnsi" w:eastAsiaTheme="minorHAnsi" w:hAnsiTheme="minorHAnsi" w:cstheme="minorBidi"/>
          <w:b/>
        </w:rPr>
        <w:t xml:space="preserve"> </w:t>
      </w:r>
      <w:r>
        <w:rPr>
          <w:rFonts w:asciiTheme="minorHAnsi" w:eastAsiaTheme="minorHAnsi" w:hAnsiTheme="minorHAnsi" w:cstheme="minorBidi"/>
        </w:rPr>
        <w:t xml:space="preserve">As a leading private consultancy firm we operate properties in world’s most dynamic markets. Our global portfolio includes properties </w:t>
      </w:r>
      <w:r w:rsidR="00691DB0">
        <w:rPr>
          <w:rFonts w:asciiTheme="minorHAnsi" w:eastAsiaTheme="minorHAnsi" w:hAnsiTheme="minorHAnsi" w:cstheme="minorBidi"/>
        </w:rPr>
        <w:t xml:space="preserve">worldwide </w:t>
      </w:r>
      <w:r w:rsidR="005B5849">
        <w:rPr>
          <w:rFonts w:asciiTheme="minorHAnsi" w:eastAsiaTheme="minorHAnsi" w:hAnsiTheme="minorHAnsi" w:cstheme="minorBidi"/>
        </w:rPr>
        <w:t>such as houses</w:t>
      </w:r>
      <w:r w:rsidRPr="00D608BD">
        <w:rPr>
          <w:rFonts w:asciiTheme="minorHAnsi" w:eastAsiaTheme="minorHAnsi" w:hAnsiTheme="minorHAnsi" w:cstheme="minorBidi"/>
        </w:rPr>
        <w:t xml:space="preserve">, </w:t>
      </w:r>
      <w:r w:rsidR="005B5849">
        <w:rPr>
          <w:rFonts w:asciiTheme="minorHAnsi" w:eastAsiaTheme="minorHAnsi" w:hAnsiTheme="minorHAnsi" w:cstheme="minorBidi"/>
        </w:rPr>
        <w:t>apartments</w:t>
      </w:r>
      <w:r w:rsidRPr="00D608BD">
        <w:rPr>
          <w:rFonts w:asciiTheme="minorHAnsi" w:eastAsiaTheme="minorHAnsi" w:hAnsiTheme="minorHAnsi" w:cstheme="minorBidi"/>
        </w:rPr>
        <w:t xml:space="preserve">, </w:t>
      </w:r>
      <w:r w:rsidR="005B5849">
        <w:rPr>
          <w:rFonts w:asciiTheme="minorHAnsi" w:eastAsiaTheme="minorHAnsi" w:hAnsiTheme="minorHAnsi" w:cstheme="minorBidi"/>
        </w:rPr>
        <w:t xml:space="preserve">hotels, offices </w:t>
      </w:r>
      <w:r w:rsidRPr="00D608BD">
        <w:rPr>
          <w:rFonts w:asciiTheme="minorHAnsi" w:eastAsiaTheme="minorHAnsi" w:hAnsiTheme="minorHAnsi" w:cstheme="minorBidi"/>
        </w:rPr>
        <w:t>and student housing</w:t>
      </w:r>
      <w:r w:rsidR="005B5849">
        <w:rPr>
          <w:rFonts w:asciiTheme="minorHAnsi" w:eastAsiaTheme="minorHAnsi" w:hAnsiTheme="minorHAnsi" w:cstheme="minorBidi"/>
        </w:rPr>
        <w:t>, both for rent and sale.</w:t>
      </w:r>
      <w:r w:rsidR="00691DB0">
        <w:rPr>
          <w:rFonts w:asciiTheme="minorHAnsi" w:eastAsiaTheme="minorHAnsi" w:hAnsiTheme="minorHAnsi" w:cstheme="minorBidi"/>
        </w:rPr>
        <w:t xml:space="preserve"> W</w:t>
      </w:r>
      <w:r w:rsidR="00691DB0" w:rsidRPr="00691DB0">
        <w:rPr>
          <w:rFonts w:asciiTheme="minorHAnsi" w:eastAsiaTheme="minorHAnsi" w:hAnsiTheme="minorHAnsi" w:cstheme="minorBidi"/>
        </w:rPr>
        <w:t xml:space="preserve">e seek to </w:t>
      </w:r>
      <w:r w:rsidR="005B5849">
        <w:rPr>
          <w:rFonts w:asciiTheme="minorHAnsi" w:eastAsiaTheme="minorHAnsi" w:hAnsiTheme="minorHAnsi" w:cstheme="minorBidi"/>
        </w:rPr>
        <w:t xml:space="preserve">optimize our network in order to </w:t>
      </w:r>
      <w:r w:rsidR="00691DB0" w:rsidRPr="00691DB0">
        <w:rPr>
          <w:rFonts w:asciiTheme="minorHAnsi" w:eastAsiaTheme="minorHAnsi" w:hAnsiTheme="minorHAnsi" w:cstheme="minorBidi"/>
        </w:rPr>
        <w:t xml:space="preserve">generate </w:t>
      </w:r>
      <w:r w:rsidR="00691DB0">
        <w:rPr>
          <w:rFonts w:asciiTheme="minorHAnsi" w:eastAsiaTheme="minorHAnsi" w:hAnsiTheme="minorHAnsi" w:cstheme="minorBidi"/>
        </w:rPr>
        <w:t>greater</w:t>
      </w:r>
      <w:r w:rsidR="00691DB0" w:rsidRPr="00691DB0">
        <w:rPr>
          <w:rFonts w:asciiTheme="minorHAnsi" w:eastAsiaTheme="minorHAnsi" w:hAnsiTheme="minorHAnsi" w:cstheme="minorBidi"/>
        </w:rPr>
        <w:t xml:space="preserve"> returns by leveraging our operating expertise and focusing on our core real estate capabilities</w:t>
      </w:r>
      <w:r w:rsidR="00691DB0">
        <w:rPr>
          <w:rFonts w:asciiTheme="minorHAnsi" w:eastAsiaTheme="minorHAnsi" w:hAnsiTheme="minorHAnsi" w:cstheme="minorBidi"/>
        </w:rPr>
        <w:t>.</w:t>
      </w:r>
    </w:p>
    <w:p w14:paraId="2536DD77" w14:textId="77777777" w:rsidR="007D538D" w:rsidRDefault="00484BBD" w:rsidP="007D538D">
      <w:pPr>
        <w:ind w:left="284"/>
        <w:rPr>
          <w:rFonts w:asciiTheme="minorHAnsi" w:eastAsiaTheme="minorHAnsi" w:hAnsiTheme="minorHAnsi" w:cstheme="minorBidi"/>
        </w:rPr>
      </w:pPr>
      <w:r>
        <w:rPr>
          <w:rFonts w:asciiTheme="minorHAnsi" w:eastAsiaTheme="minorHAnsi" w:hAnsiTheme="minorHAnsi" w:cstheme="minorBidi"/>
          <w:b/>
        </w:rPr>
        <w:t xml:space="preserve">Wealth Management </w:t>
      </w:r>
      <w:r w:rsidR="00691DB0" w:rsidRPr="00691DB0">
        <w:rPr>
          <w:rFonts w:asciiTheme="minorHAnsi" w:eastAsiaTheme="minorHAnsi" w:hAnsiTheme="minorHAnsi" w:cstheme="minorBidi"/>
        </w:rPr>
        <w:t>–</w:t>
      </w:r>
      <w:r w:rsidR="00691DB0">
        <w:rPr>
          <w:rFonts w:asciiTheme="minorHAnsi" w:eastAsiaTheme="minorHAnsi" w:hAnsiTheme="minorHAnsi" w:cstheme="minorBidi"/>
        </w:rPr>
        <w:t xml:space="preserve"> </w:t>
      </w:r>
      <w:r w:rsidR="005B5849">
        <w:rPr>
          <w:rFonts w:asciiTheme="minorHAnsi" w:eastAsiaTheme="minorHAnsi" w:hAnsiTheme="minorHAnsi" w:cstheme="minorBidi"/>
        </w:rPr>
        <w:t>Having a team of highly qualified field experts</w:t>
      </w:r>
      <w:r w:rsidR="00691DB0" w:rsidRPr="00691DB0">
        <w:rPr>
          <w:rFonts w:asciiTheme="minorHAnsi" w:eastAsiaTheme="minorHAnsi" w:hAnsiTheme="minorHAnsi" w:cstheme="minorBidi"/>
        </w:rPr>
        <w:t xml:space="preserve"> </w:t>
      </w:r>
      <w:r w:rsidR="005B5849">
        <w:rPr>
          <w:rFonts w:asciiTheme="minorHAnsi" w:eastAsiaTheme="minorHAnsi" w:hAnsiTheme="minorHAnsi" w:cstheme="minorBidi"/>
        </w:rPr>
        <w:t xml:space="preserve">with </w:t>
      </w:r>
      <w:r w:rsidR="00691DB0" w:rsidRPr="00691DB0">
        <w:rPr>
          <w:rFonts w:asciiTheme="minorHAnsi" w:eastAsiaTheme="minorHAnsi" w:hAnsiTheme="minorHAnsi" w:cstheme="minorBidi"/>
        </w:rPr>
        <w:t xml:space="preserve">world-class competencies within </w:t>
      </w:r>
      <w:r w:rsidR="00691DB0">
        <w:rPr>
          <w:rFonts w:asciiTheme="minorHAnsi" w:eastAsiaTheme="minorHAnsi" w:hAnsiTheme="minorHAnsi" w:cstheme="minorBidi"/>
        </w:rPr>
        <w:t xml:space="preserve">the area of </w:t>
      </w:r>
      <w:r w:rsidR="00691DB0" w:rsidRPr="00691DB0">
        <w:rPr>
          <w:rFonts w:asciiTheme="minorHAnsi" w:eastAsiaTheme="minorHAnsi" w:hAnsiTheme="minorHAnsi" w:cstheme="minorBidi"/>
        </w:rPr>
        <w:t>business, management, finance and e</w:t>
      </w:r>
      <w:r>
        <w:rPr>
          <w:rFonts w:asciiTheme="minorHAnsi" w:eastAsiaTheme="minorHAnsi" w:hAnsiTheme="minorHAnsi" w:cstheme="minorBidi"/>
        </w:rPr>
        <w:t>conomic</w:t>
      </w:r>
      <w:r w:rsidR="002D0306">
        <w:rPr>
          <w:rFonts w:asciiTheme="minorHAnsi" w:eastAsiaTheme="minorHAnsi" w:hAnsiTheme="minorHAnsi" w:cstheme="minorBidi"/>
        </w:rPr>
        <w:t>s we pride ourselv</w:t>
      </w:r>
      <w:r w:rsidR="007D538D">
        <w:rPr>
          <w:rFonts w:asciiTheme="minorHAnsi" w:eastAsiaTheme="minorHAnsi" w:hAnsiTheme="minorHAnsi" w:cstheme="minorBidi"/>
        </w:rPr>
        <w:t xml:space="preserve">es as big-thinkers, </w:t>
      </w:r>
      <w:r w:rsidR="007D538D">
        <w:rPr>
          <w:rFonts w:asciiTheme="minorHAnsi" w:eastAsiaTheme="minorHAnsi" w:hAnsiTheme="minorHAnsi" w:cstheme="minorBidi"/>
        </w:rPr>
        <w:lastRenderedPageBreak/>
        <w:t xml:space="preserve">who aim in </w:t>
      </w:r>
      <w:r w:rsidR="007D538D" w:rsidRPr="00691DB0">
        <w:rPr>
          <w:rFonts w:asciiTheme="minorHAnsi" w:eastAsiaTheme="minorHAnsi" w:hAnsiTheme="minorHAnsi" w:cstheme="minorBidi"/>
        </w:rPr>
        <w:t>creating coherent solutions and enhanced values for our clients internationally.</w:t>
      </w:r>
      <w:r w:rsidR="007D538D">
        <w:rPr>
          <w:rFonts w:asciiTheme="minorHAnsi" w:eastAsiaTheme="minorHAnsi" w:hAnsiTheme="minorHAnsi" w:cstheme="minorBidi"/>
          <w:b/>
        </w:rPr>
        <w:t xml:space="preserve"> </w:t>
      </w:r>
      <w:r w:rsidR="007D538D">
        <w:rPr>
          <w:rFonts w:asciiTheme="minorHAnsi" w:eastAsiaTheme="minorHAnsi" w:hAnsiTheme="minorHAnsi" w:cstheme="minorBidi"/>
        </w:rPr>
        <w:t>Our main services include Investment M</w:t>
      </w:r>
      <w:r w:rsidR="002D0306">
        <w:rPr>
          <w:rFonts w:asciiTheme="minorHAnsi" w:eastAsiaTheme="minorHAnsi" w:hAnsiTheme="minorHAnsi" w:cstheme="minorBidi"/>
        </w:rPr>
        <w:t>anage</w:t>
      </w:r>
      <w:r w:rsidR="007D538D">
        <w:rPr>
          <w:rFonts w:asciiTheme="minorHAnsi" w:eastAsiaTheme="minorHAnsi" w:hAnsiTheme="minorHAnsi" w:cstheme="minorBidi"/>
        </w:rPr>
        <w:t>ment, Wealth Management and Retirement Planning.</w:t>
      </w:r>
    </w:p>
    <w:p w14:paraId="44DAE14B" w14:textId="77777777" w:rsidR="00484BBD" w:rsidRDefault="00484BBD" w:rsidP="00C71E45">
      <w:pPr>
        <w:ind w:left="284"/>
        <w:jc w:val="both"/>
        <w:rPr>
          <w:rFonts w:asciiTheme="minorHAnsi" w:eastAsiaTheme="minorHAnsi" w:hAnsiTheme="minorHAnsi" w:cstheme="minorBidi"/>
        </w:rPr>
      </w:pPr>
      <w:r w:rsidRPr="00484BBD">
        <w:rPr>
          <w:b/>
        </w:rPr>
        <w:t>Digital Marketing</w:t>
      </w:r>
      <w:r w:rsidRPr="00691DB0">
        <w:rPr>
          <w:rFonts w:asciiTheme="minorHAnsi" w:eastAsiaTheme="minorHAnsi" w:hAnsiTheme="minorHAnsi" w:cstheme="minorBidi"/>
          <w:b/>
        </w:rPr>
        <w:t xml:space="preserve"> </w:t>
      </w:r>
      <w:r w:rsidRPr="00691DB0">
        <w:rPr>
          <w:rFonts w:asciiTheme="minorHAnsi" w:eastAsiaTheme="minorHAnsi" w:hAnsiTheme="minorHAnsi" w:cstheme="minorBidi"/>
        </w:rPr>
        <w:t>–</w:t>
      </w:r>
      <w:r>
        <w:rPr>
          <w:rFonts w:asciiTheme="minorHAnsi" w:eastAsiaTheme="minorHAnsi" w:hAnsiTheme="minorHAnsi" w:cstheme="minorBidi"/>
        </w:rPr>
        <w:t xml:space="preserve"> </w:t>
      </w:r>
      <w:r w:rsidR="00A7363E">
        <w:rPr>
          <w:rFonts w:asciiTheme="minorHAnsi" w:eastAsiaTheme="minorHAnsi" w:hAnsiTheme="minorHAnsi" w:cstheme="minorBidi"/>
        </w:rPr>
        <w:t>Partnering with global leading marketing experts</w:t>
      </w:r>
      <w:r w:rsidR="007D538D">
        <w:rPr>
          <w:rFonts w:asciiTheme="minorHAnsi" w:eastAsiaTheme="minorHAnsi" w:hAnsiTheme="minorHAnsi" w:cstheme="minorBidi"/>
        </w:rPr>
        <w:t xml:space="preserve">, we thrive in </w:t>
      </w:r>
      <w:r>
        <w:rPr>
          <w:rFonts w:asciiTheme="minorHAnsi" w:eastAsiaTheme="minorHAnsi" w:hAnsiTheme="minorHAnsi" w:cstheme="minorBidi"/>
        </w:rPr>
        <w:t>deliver</w:t>
      </w:r>
      <w:r w:rsidR="007D538D">
        <w:rPr>
          <w:rFonts w:asciiTheme="minorHAnsi" w:eastAsiaTheme="minorHAnsi" w:hAnsiTheme="minorHAnsi" w:cstheme="minorBidi"/>
        </w:rPr>
        <w:t>ing</w:t>
      </w:r>
      <w:r>
        <w:rPr>
          <w:rFonts w:asciiTheme="minorHAnsi" w:eastAsiaTheme="minorHAnsi" w:hAnsiTheme="minorHAnsi" w:cstheme="minorBidi"/>
        </w:rPr>
        <w:t xml:space="preserve"> </w:t>
      </w:r>
      <w:r w:rsidR="007D538D">
        <w:rPr>
          <w:rFonts w:asciiTheme="minorHAnsi" w:eastAsiaTheme="minorHAnsi" w:hAnsiTheme="minorHAnsi" w:cstheme="minorBidi"/>
        </w:rPr>
        <w:t>elegant marketing solutions that drive our</w:t>
      </w:r>
      <w:r>
        <w:rPr>
          <w:rFonts w:asciiTheme="minorHAnsi" w:eastAsiaTheme="minorHAnsi" w:hAnsiTheme="minorHAnsi" w:cstheme="minorBidi"/>
        </w:rPr>
        <w:t xml:space="preserve"> </w:t>
      </w:r>
      <w:r w:rsidR="007D538D">
        <w:rPr>
          <w:rFonts w:asciiTheme="minorHAnsi" w:eastAsiaTheme="minorHAnsi" w:hAnsiTheme="minorHAnsi" w:cstheme="minorBidi"/>
        </w:rPr>
        <w:t>to</w:t>
      </w:r>
      <w:r>
        <w:rPr>
          <w:rFonts w:asciiTheme="minorHAnsi" w:eastAsiaTheme="minorHAnsi" w:hAnsiTheme="minorHAnsi" w:cstheme="minorBidi"/>
        </w:rPr>
        <w:t xml:space="preserve"> </w:t>
      </w:r>
      <w:r w:rsidR="007D538D">
        <w:rPr>
          <w:rFonts w:asciiTheme="minorHAnsi" w:eastAsiaTheme="minorHAnsi" w:hAnsiTheme="minorHAnsi" w:cstheme="minorBidi"/>
        </w:rPr>
        <w:t>clients’ performance globally</w:t>
      </w:r>
      <w:r>
        <w:rPr>
          <w:rFonts w:asciiTheme="minorHAnsi" w:eastAsiaTheme="minorHAnsi" w:hAnsiTheme="minorHAnsi" w:cstheme="minorBidi"/>
        </w:rPr>
        <w:t xml:space="preserve">. We offer a wide range of digital marketing services including: </w:t>
      </w:r>
      <w:r w:rsidR="00C71E45" w:rsidRPr="00C71E45">
        <w:rPr>
          <w:rFonts w:asciiTheme="minorHAnsi" w:eastAsiaTheme="minorHAnsi" w:hAnsiTheme="minorHAnsi" w:cstheme="minorBidi"/>
        </w:rPr>
        <w:t>SEO, paid media, social media marketing, email marketing, content marketing, branding, digital PR,</w:t>
      </w:r>
      <w:r w:rsidR="00C71E45">
        <w:rPr>
          <w:rFonts w:asciiTheme="minorHAnsi" w:eastAsiaTheme="minorHAnsi" w:hAnsiTheme="minorHAnsi" w:cstheme="minorBidi"/>
        </w:rPr>
        <w:t xml:space="preserve"> </w:t>
      </w:r>
      <w:bookmarkStart w:id="0" w:name="_GoBack"/>
      <w:bookmarkEnd w:id="0"/>
      <w:r w:rsidR="00C71E45" w:rsidRPr="00C71E45">
        <w:rPr>
          <w:rFonts w:asciiTheme="minorHAnsi" w:eastAsiaTheme="minorHAnsi" w:hAnsiTheme="minorHAnsi" w:cstheme="minorBidi"/>
        </w:rPr>
        <w:t>creative services, research, website development and website design.</w:t>
      </w:r>
    </w:p>
    <w:p w14:paraId="1C01C387" w14:textId="77777777" w:rsidR="00B4507A" w:rsidRPr="00B4507A" w:rsidRDefault="00B4507A" w:rsidP="00B4507A">
      <w:pPr>
        <w:ind w:left="284"/>
        <w:jc w:val="both"/>
        <w:rPr>
          <w:rFonts w:asciiTheme="minorHAnsi" w:eastAsiaTheme="minorHAnsi" w:hAnsiTheme="minorHAnsi" w:cstheme="minorBidi"/>
        </w:rPr>
      </w:pPr>
      <w:r w:rsidRPr="00B4507A">
        <w:rPr>
          <w:rFonts w:asciiTheme="minorHAnsi" w:eastAsiaTheme="minorHAnsi" w:hAnsiTheme="minorHAnsi" w:cstheme="minorBidi"/>
          <w:b/>
        </w:rPr>
        <w:t>Business Strategy</w:t>
      </w:r>
      <w:r>
        <w:rPr>
          <w:rFonts w:asciiTheme="minorHAnsi" w:eastAsiaTheme="minorHAnsi" w:hAnsiTheme="minorHAnsi" w:cstheme="minorBidi"/>
        </w:rPr>
        <w:t xml:space="preserve"> </w:t>
      </w:r>
      <w:r w:rsidRPr="00691DB0">
        <w:rPr>
          <w:rFonts w:asciiTheme="minorHAnsi" w:eastAsiaTheme="minorHAnsi" w:hAnsiTheme="minorHAnsi" w:cstheme="minorBidi"/>
        </w:rPr>
        <w:t>–</w:t>
      </w:r>
      <w:r>
        <w:rPr>
          <w:rFonts w:asciiTheme="minorHAnsi" w:eastAsiaTheme="minorHAnsi" w:hAnsiTheme="minorHAnsi" w:cstheme="minorBidi"/>
        </w:rPr>
        <w:t xml:space="preserve"> Making use of our first-rate know-how and practices we offer exceptional services to support our clients to develop effective business strategies to accelerate their growth and value creation. Our strategy services include </w:t>
      </w:r>
      <w:r w:rsidRPr="00B4507A">
        <w:rPr>
          <w:rFonts w:asciiTheme="minorHAnsi" w:eastAsiaTheme="minorHAnsi" w:hAnsiTheme="minorHAnsi" w:cstheme="minorBidi"/>
        </w:rPr>
        <w:t xml:space="preserve">strategic business planning, new business </w:t>
      </w:r>
      <w:r>
        <w:rPr>
          <w:rFonts w:asciiTheme="minorHAnsi" w:eastAsiaTheme="minorHAnsi" w:hAnsiTheme="minorHAnsi" w:cstheme="minorBidi"/>
        </w:rPr>
        <w:t>models, go-to-market strategies and fostering</w:t>
      </w:r>
      <w:r w:rsidRPr="00B4507A">
        <w:rPr>
          <w:rFonts w:asciiTheme="minorHAnsi" w:eastAsiaTheme="minorHAnsi" w:hAnsiTheme="minorHAnsi" w:cstheme="minorBidi"/>
        </w:rPr>
        <w:t xml:space="preserve"> organizational transformation. </w:t>
      </w:r>
    </w:p>
    <w:p w14:paraId="0AB6DE40" w14:textId="77777777" w:rsidR="00484BBD" w:rsidRPr="00B4507A" w:rsidRDefault="00B4507A" w:rsidP="00B4507A">
      <w:pPr>
        <w:ind w:left="284"/>
        <w:jc w:val="both"/>
        <w:rPr>
          <w:rFonts w:asciiTheme="minorHAnsi" w:eastAsiaTheme="minorHAnsi" w:hAnsiTheme="minorHAnsi" w:cstheme="minorBidi"/>
        </w:rPr>
      </w:pPr>
      <w:r w:rsidRPr="00B4507A">
        <w:rPr>
          <w:b/>
        </w:rPr>
        <w:t>Education Services</w:t>
      </w:r>
      <w:r>
        <w:rPr>
          <w:rFonts w:asciiTheme="minorHAnsi" w:eastAsiaTheme="minorHAnsi" w:hAnsiTheme="minorHAnsi" w:cstheme="minorBidi"/>
        </w:rPr>
        <w:t xml:space="preserve"> </w:t>
      </w:r>
      <w:r w:rsidRPr="00691DB0">
        <w:rPr>
          <w:rFonts w:asciiTheme="minorHAnsi" w:eastAsiaTheme="minorHAnsi" w:hAnsiTheme="minorHAnsi" w:cstheme="minorBidi"/>
        </w:rPr>
        <w:t>–</w:t>
      </w:r>
      <w:r>
        <w:rPr>
          <w:rFonts w:asciiTheme="minorHAnsi" w:eastAsiaTheme="minorHAnsi" w:hAnsiTheme="minorHAnsi" w:cstheme="minorBidi"/>
        </w:rPr>
        <w:t xml:space="preserve"> Determined to support people reach their potential by providing ultimate solutions for their educational orientation by</w:t>
      </w:r>
      <w:r w:rsidRPr="00B4507A">
        <w:rPr>
          <w:rFonts w:asciiTheme="minorHAnsi" w:eastAsiaTheme="minorHAnsi" w:hAnsiTheme="minorHAnsi" w:cstheme="minorBidi"/>
        </w:rPr>
        <w:t xml:space="preserve"> brings high-quality international academic programs and services to students around the world. </w:t>
      </w:r>
      <w:r>
        <w:rPr>
          <w:rFonts w:asciiTheme="minorHAnsi" w:eastAsiaTheme="minorHAnsi" w:hAnsiTheme="minorHAnsi" w:cstheme="minorBidi"/>
        </w:rPr>
        <w:t>We place</w:t>
      </w:r>
      <w:r w:rsidRPr="00B4507A">
        <w:rPr>
          <w:rFonts w:asciiTheme="minorHAnsi" w:eastAsiaTheme="minorHAnsi" w:hAnsiTheme="minorHAnsi" w:cstheme="minorBidi"/>
        </w:rPr>
        <w:t xml:space="preserve"> students in top</w:t>
      </w:r>
      <w:r w:rsidR="009520A9">
        <w:rPr>
          <w:rFonts w:asciiTheme="minorHAnsi" w:eastAsiaTheme="minorHAnsi" w:hAnsiTheme="minorHAnsi" w:cstheme="minorBidi"/>
        </w:rPr>
        <w:t xml:space="preserve"> ranked universities worldwide by </w:t>
      </w:r>
      <w:r w:rsidRPr="00B4507A">
        <w:rPr>
          <w:rFonts w:asciiTheme="minorHAnsi" w:eastAsiaTheme="minorHAnsi" w:hAnsiTheme="minorHAnsi" w:cstheme="minorBidi"/>
        </w:rPr>
        <w:t>guiding th</w:t>
      </w:r>
      <w:r>
        <w:rPr>
          <w:rFonts w:asciiTheme="minorHAnsi" w:eastAsiaTheme="minorHAnsi" w:hAnsiTheme="minorHAnsi" w:cstheme="minorBidi"/>
        </w:rPr>
        <w:t>em achieve their academic goals.</w:t>
      </w:r>
    </w:p>
    <w:p w14:paraId="2478E650" w14:textId="77777777" w:rsidR="00D608BD" w:rsidRPr="00B4507A" w:rsidRDefault="00B4507A" w:rsidP="00B4507A">
      <w:pPr>
        <w:ind w:left="284"/>
        <w:jc w:val="both"/>
        <w:rPr>
          <w:b/>
        </w:rPr>
      </w:pPr>
      <w:r w:rsidRPr="00B4507A">
        <w:rPr>
          <w:b/>
        </w:rPr>
        <w:t>Due Diligence</w:t>
      </w:r>
      <w:r>
        <w:rPr>
          <w:rFonts w:asciiTheme="minorHAnsi" w:eastAsiaTheme="minorHAnsi" w:hAnsiTheme="minorHAnsi" w:cstheme="minorBidi"/>
        </w:rPr>
        <w:t xml:space="preserve"> </w:t>
      </w:r>
      <w:r w:rsidRPr="00691DB0">
        <w:rPr>
          <w:rFonts w:asciiTheme="minorHAnsi" w:eastAsiaTheme="minorHAnsi" w:hAnsiTheme="minorHAnsi" w:cstheme="minorBidi"/>
        </w:rPr>
        <w:t>–</w:t>
      </w:r>
      <w:r w:rsidR="009520A9">
        <w:rPr>
          <w:rFonts w:asciiTheme="minorHAnsi" w:eastAsiaTheme="minorHAnsi" w:hAnsiTheme="minorHAnsi" w:cstheme="minorBidi"/>
        </w:rPr>
        <w:t xml:space="preserve"> We focus on providing solutions for industry-defining challenges and provide sustainable results for our clients worldwide. We help our customers discover opportunities to achieve better result-oriented solutions by brining new perspectives to their business models. </w:t>
      </w:r>
    </w:p>
    <w:p w14:paraId="4D285338" w14:textId="77777777" w:rsidR="00D608BD" w:rsidRPr="00D608BD" w:rsidRDefault="00D608BD" w:rsidP="00484BBD">
      <w:pPr>
        <w:jc w:val="both"/>
        <w:rPr>
          <w:rFonts w:asciiTheme="minorHAnsi" w:eastAsiaTheme="minorHAnsi" w:hAnsiTheme="minorHAnsi" w:cstheme="minorBidi"/>
        </w:rPr>
      </w:pPr>
    </w:p>
    <w:p w14:paraId="1F0D621D" w14:textId="77777777" w:rsidR="00985973" w:rsidRDefault="00D608BD">
      <w:pPr>
        <w:rPr>
          <w:rFonts w:asciiTheme="minorHAnsi" w:eastAsiaTheme="minorHAnsi" w:hAnsiTheme="minorHAnsi" w:cstheme="minorBidi"/>
        </w:rPr>
      </w:pPr>
      <w:r>
        <w:rPr>
          <w:rFonts w:asciiTheme="minorHAnsi" w:eastAsiaTheme="minorHAnsi" w:hAnsiTheme="minorHAnsi" w:cstheme="minorBidi"/>
        </w:rPr>
        <w:t xml:space="preserve"> </w:t>
      </w:r>
    </w:p>
    <w:p w14:paraId="5F79B30C" w14:textId="77777777" w:rsidR="00D608BD" w:rsidRDefault="00D608BD">
      <w:pPr>
        <w:rPr>
          <w:rFonts w:asciiTheme="minorHAnsi" w:eastAsiaTheme="minorHAnsi" w:hAnsiTheme="minorHAnsi" w:cstheme="minorBidi"/>
        </w:rPr>
      </w:pPr>
    </w:p>
    <w:sectPr w:rsidR="00D60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Mincho">
    <w:altName w:val="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90D60"/>
    <w:multiLevelType w:val="hybridMultilevel"/>
    <w:tmpl w:val="8536F4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19F"/>
    <w:rsid w:val="00011B1F"/>
    <w:rsid w:val="00025838"/>
    <w:rsid w:val="00075753"/>
    <w:rsid w:val="000B3B40"/>
    <w:rsid w:val="00114727"/>
    <w:rsid w:val="00146EE7"/>
    <w:rsid w:val="001C754D"/>
    <w:rsid w:val="0024786E"/>
    <w:rsid w:val="00251A22"/>
    <w:rsid w:val="00262256"/>
    <w:rsid w:val="002A7802"/>
    <w:rsid w:val="002D0306"/>
    <w:rsid w:val="002D52AD"/>
    <w:rsid w:val="003078B2"/>
    <w:rsid w:val="003362A5"/>
    <w:rsid w:val="003611EB"/>
    <w:rsid w:val="00392249"/>
    <w:rsid w:val="003A1BC0"/>
    <w:rsid w:val="003C4C9F"/>
    <w:rsid w:val="003D508F"/>
    <w:rsid w:val="004274CB"/>
    <w:rsid w:val="00484BBD"/>
    <w:rsid w:val="00540B11"/>
    <w:rsid w:val="005B5849"/>
    <w:rsid w:val="005D4D2C"/>
    <w:rsid w:val="00665B4C"/>
    <w:rsid w:val="00691DB0"/>
    <w:rsid w:val="00724136"/>
    <w:rsid w:val="00797B6B"/>
    <w:rsid w:val="007D538D"/>
    <w:rsid w:val="00837703"/>
    <w:rsid w:val="008B26CB"/>
    <w:rsid w:val="009520A9"/>
    <w:rsid w:val="00985973"/>
    <w:rsid w:val="009A011C"/>
    <w:rsid w:val="009A5EEA"/>
    <w:rsid w:val="00A10B03"/>
    <w:rsid w:val="00A7363E"/>
    <w:rsid w:val="00AB1568"/>
    <w:rsid w:val="00B43F33"/>
    <w:rsid w:val="00B4507A"/>
    <w:rsid w:val="00B4619C"/>
    <w:rsid w:val="00B4779A"/>
    <w:rsid w:val="00B7019F"/>
    <w:rsid w:val="00BA4FAA"/>
    <w:rsid w:val="00BF79CF"/>
    <w:rsid w:val="00C03666"/>
    <w:rsid w:val="00C26069"/>
    <w:rsid w:val="00C3556F"/>
    <w:rsid w:val="00C644FA"/>
    <w:rsid w:val="00C71E45"/>
    <w:rsid w:val="00D01FF1"/>
    <w:rsid w:val="00D147BD"/>
    <w:rsid w:val="00D17DEC"/>
    <w:rsid w:val="00D57F1A"/>
    <w:rsid w:val="00D608BD"/>
    <w:rsid w:val="00D94874"/>
    <w:rsid w:val="00DC464E"/>
    <w:rsid w:val="00DF4E57"/>
    <w:rsid w:val="00E53B9E"/>
    <w:rsid w:val="00E94174"/>
    <w:rsid w:val="00EC1D28"/>
    <w:rsid w:val="00F133E8"/>
    <w:rsid w:val="00F31F3C"/>
    <w:rsid w:val="00F32EED"/>
    <w:rsid w:val="00F800C4"/>
    <w:rsid w:val="00F84ACE"/>
    <w:rsid w:val="00F90429"/>
    <w:rsid w:val="00FA76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01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B9E"/>
    <w:rPr>
      <w:rFonts w:ascii="Calibri" w:eastAsia="MS Mincho" w:hAnsi="Calibri" w:cs="Calibri"/>
    </w:rPr>
  </w:style>
  <w:style w:type="paragraph" w:styleId="Heading2">
    <w:name w:val="heading 2"/>
    <w:basedOn w:val="Normal"/>
    <w:link w:val="Heading2Char"/>
    <w:uiPriority w:val="9"/>
    <w:qFormat/>
    <w:rsid w:val="00D608BD"/>
    <w:pPr>
      <w:spacing w:before="100" w:beforeAutospacing="1" w:after="100" w:afterAutospacing="1" w:line="240" w:lineRule="auto"/>
      <w:outlineLvl w:val="1"/>
    </w:pPr>
    <w:rPr>
      <w:rFonts w:ascii="Times New Roman" w:eastAsiaTheme="minorHAnsi"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174"/>
    <w:pPr>
      <w:ind w:left="720"/>
      <w:contextualSpacing/>
    </w:pPr>
  </w:style>
  <w:style w:type="paragraph" w:customStyle="1" w:styleId="chrome">
    <w:name w:val="chrome"/>
    <w:basedOn w:val="Normal"/>
    <w:rsid w:val="00C3556F"/>
    <w:pPr>
      <w:spacing w:before="100" w:beforeAutospacing="1" w:after="100" w:afterAutospacing="1" w:line="240" w:lineRule="auto"/>
    </w:pPr>
    <w:rPr>
      <w:rFonts w:ascii="Times New Roman" w:eastAsiaTheme="minorHAnsi" w:hAnsi="Times New Roman" w:cs="Times New Roman"/>
      <w:sz w:val="20"/>
      <w:szCs w:val="20"/>
    </w:rPr>
  </w:style>
  <w:style w:type="character" w:styleId="Strong">
    <w:name w:val="Strong"/>
    <w:basedOn w:val="DefaultParagraphFont"/>
    <w:uiPriority w:val="22"/>
    <w:qFormat/>
    <w:rsid w:val="00C3556F"/>
    <w:rPr>
      <w:b/>
      <w:bCs/>
    </w:rPr>
  </w:style>
  <w:style w:type="character" w:customStyle="1" w:styleId="Heading2Char">
    <w:name w:val="Heading 2 Char"/>
    <w:basedOn w:val="DefaultParagraphFont"/>
    <w:link w:val="Heading2"/>
    <w:uiPriority w:val="9"/>
    <w:rsid w:val="00D608BD"/>
    <w:rPr>
      <w:rFonts w:ascii="Times New Roman" w:hAnsi="Times New Roman" w:cs="Times New Roman"/>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B9E"/>
    <w:rPr>
      <w:rFonts w:ascii="Calibri" w:eastAsia="MS Mincho" w:hAnsi="Calibri" w:cs="Calibri"/>
    </w:rPr>
  </w:style>
  <w:style w:type="paragraph" w:styleId="Heading2">
    <w:name w:val="heading 2"/>
    <w:basedOn w:val="Normal"/>
    <w:link w:val="Heading2Char"/>
    <w:uiPriority w:val="9"/>
    <w:qFormat/>
    <w:rsid w:val="00D608BD"/>
    <w:pPr>
      <w:spacing w:before="100" w:beforeAutospacing="1" w:after="100" w:afterAutospacing="1" w:line="240" w:lineRule="auto"/>
      <w:outlineLvl w:val="1"/>
    </w:pPr>
    <w:rPr>
      <w:rFonts w:ascii="Times New Roman" w:eastAsiaTheme="minorHAnsi"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174"/>
    <w:pPr>
      <w:ind w:left="720"/>
      <w:contextualSpacing/>
    </w:pPr>
  </w:style>
  <w:style w:type="paragraph" w:customStyle="1" w:styleId="chrome">
    <w:name w:val="chrome"/>
    <w:basedOn w:val="Normal"/>
    <w:rsid w:val="00C3556F"/>
    <w:pPr>
      <w:spacing w:before="100" w:beforeAutospacing="1" w:after="100" w:afterAutospacing="1" w:line="240" w:lineRule="auto"/>
    </w:pPr>
    <w:rPr>
      <w:rFonts w:ascii="Times New Roman" w:eastAsiaTheme="minorHAnsi" w:hAnsi="Times New Roman" w:cs="Times New Roman"/>
      <w:sz w:val="20"/>
      <w:szCs w:val="20"/>
    </w:rPr>
  </w:style>
  <w:style w:type="character" w:styleId="Strong">
    <w:name w:val="Strong"/>
    <w:basedOn w:val="DefaultParagraphFont"/>
    <w:uiPriority w:val="22"/>
    <w:qFormat/>
    <w:rsid w:val="00C3556F"/>
    <w:rPr>
      <w:b/>
      <w:bCs/>
    </w:rPr>
  </w:style>
  <w:style w:type="character" w:customStyle="1" w:styleId="Heading2Char">
    <w:name w:val="Heading 2 Char"/>
    <w:basedOn w:val="DefaultParagraphFont"/>
    <w:link w:val="Heading2"/>
    <w:uiPriority w:val="9"/>
    <w:rsid w:val="00D608BD"/>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006334">
      <w:bodyDiv w:val="1"/>
      <w:marLeft w:val="0"/>
      <w:marRight w:val="0"/>
      <w:marTop w:val="0"/>
      <w:marBottom w:val="0"/>
      <w:divBdr>
        <w:top w:val="none" w:sz="0" w:space="0" w:color="auto"/>
        <w:left w:val="none" w:sz="0" w:space="0" w:color="auto"/>
        <w:bottom w:val="none" w:sz="0" w:space="0" w:color="auto"/>
        <w:right w:val="none" w:sz="0" w:space="0" w:color="auto"/>
      </w:divBdr>
    </w:div>
    <w:div w:id="275992420">
      <w:bodyDiv w:val="1"/>
      <w:marLeft w:val="0"/>
      <w:marRight w:val="0"/>
      <w:marTop w:val="0"/>
      <w:marBottom w:val="0"/>
      <w:divBdr>
        <w:top w:val="none" w:sz="0" w:space="0" w:color="auto"/>
        <w:left w:val="none" w:sz="0" w:space="0" w:color="auto"/>
        <w:bottom w:val="none" w:sz="0" w:space="0" w:color="auto"/>
        <w:right w:val="none" w:sz="0" w:space="0" w:color="auto"/>
      </w:divBdr>
    </w:div>
    <w:div w:id="349911573">
      <w:bodyDiv w:val="1"/>
      <w:marLeft w:val="0"/>
      <w:marRight w:val="0"/>
      <w:marTop w:val="0"/>
      <w:marBottom w:val="0"/>
      <w:divBdr>
        <w:top w:val="none" w:sz="0" w:space="0" w:color="auto"/>
        <w:left w:val="none" w:sz="0" w:space="0" w:color="auto"/>
        <w:bottom w:val="none" w:sz="0" w:space="0" w:color="auto"/>
        <w:right w:val="none" w:sz="0" w:space="0" w:color="auto"/>
      </w:divBdr>
    </w:div>
    <w:div w:id="788164872">
      <w:bodyDiv w:val="1"/>
      <w:marLeft w:val="0"/>
      <w:marRight w:val="0"/>
      <w:marTop w:val="0"/>
      <w:marBottom w:val="0"/>
      <w:divBdr>
        <w:top w:val="none" w:sz="0" w:space="0" w:color="auto"/>
        <w:left w:val="none" w:sz="0" w:space="0" w:color="auto"/>
        <w:bottom w:val="none" w:sz="0" w:space="0" w:color="auto"/>
        <w:right w:val="none" w:sz="0" w:space="0" w:color="auto"/>
      </w:divBdr>
    </w:div>
    <w:div w:id="839387930">
      <w:bodyDiv w:val="1"/>
      <w:marLeft w:val="0"/>
      <w:marRight w:val="0"/>
      <w:marTop w:val="0"/>
      <w:marBottom w:val="0"/>
      <w:divBdr>
        <w:top w:val="none" w:sz="0" w:space="0" w:color="auto"/>
        <w:left w:val="none" w:sz="0" w:space="0" w:color="auto"/>
        <w:bottom w:val="none" w:sz="0" w:space="0" w:color="auto"/>
        <w:right w:val="none" w:sz="0" w:space="0" w:color="auto"/>
      </w:divBdr>
    </w:div>
    <w:div w:id="897670450">
      <w:bodyDiv w:val="1"/>
      <w:marLeft w:val="0"/>
      <w:marRight w:val="0"/>
      <w:marTop w:val="0"/>
      <w:marBottom w:val="0"/>
      <w:divBdr>
        <w:top w:val="none" w:sz="0" w:space="0" w:color="auto"/>
        <w:left w:val="none" w:sz="0" w:space="0" w:color="auto"/>
        <w:bottom w:val="none" w:sz="0" w:space="0" w:color="auto"/>
        <w:right w:val="none" w:sz="0" w:space="0" w:color="auto"/>
      </w:divBdr>
    </w:div>
    <w:div w:id="1024399930">
      <w:bodyDiv w:val="1"/>
      <w:marLeft w:val="0"/>
      <w:marRight w:val="0"/>
      <w:marTop w:val="0"/>
      <w:marBottom w:val="0"/>
      <w:divBdr>
        <w:top w:val="none" w:sz="0" w:space="0" w:color="auto"/>
        <w:left w:val="none" w:sz="0" w:space="0" w:color="auto"/>
        <w:bottom w:val="none" w:sz="0" w:space="0" w:color="auto"/>
        <w:right w:val="none" w:sz="0" w:space="0" w:color="auto"/>
      </w:divBdr>
    </w:div>
    <w:div w:id="1131559127">
      <w:bodyDiv w:val="1"/>
      <w:marLeft w:val="0"/>
      <w:marRight w:val="0"/>
      <w:marTop w:val="0"/>
      <w:marBottom w:val="0"/>
      <w:divBdr>
        <w:top w:val="none" w:sz="0" w:space="0" w:color="auto"/>
        <w:left w:val="none" w:sz="0" w:space="0" w:color="auto"/>
        <w:bottom w:val="none" w:sz="0" w:space="0" w:color="auto"/>
        <w:right w:val="none" w:sz="0" w:space="0" w:color="auto"/>
      </w:divBdr>
    </w:div>
    <w:div w:id="1389038702">
      <w:bodyDiv w:val="1"/>
      <w:marLeft w:val="0"/>
      <w:marRight w:val="0"/>
      <w:marTop w:val="0"/>
      <w:marBottom w:val="0"/>
      <w:divBdr>
        <w:top w:val="none" w:sz="0" w:space="0" w:color="auto"/>
        <w:left w:val="none" w:sz="0" w:space="0" w:color="auto"/>
        <w:bottom w:val="none" w:sz="0" w:space="0" w:color="auto"/>
        <w:right w:val="none" w:sz="0" w:space="0" w:color="auto"/>
      </w:divBdr>
    </w:div>
    <w:div w:id="1534926483">
      <w:bodyDiv w:val="1"/>
      <w:marLeft w:val="0"/>
      <w:marRight w:val="0"/>
      <w:marTop w:val="0"/>
      <w:marBottom w:val="0"/>
      <w:divBdr>
        <w:top w:val="none" w:sz="0" w:space="0" w:color="auto"/>
        <w:left w:val="none" w:sz="0" w:space="0" w:color="auto"/>
        <w:bottom w:val="none" w:sz="0" w:space="0" w:color="auto"/>
        <w:right w:val="none" w:sz="0" w:space="0" w:color="auto"/>
      </w:divBdr>
    </w:div>
    <w:div w:id="179282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2960</Characters>
  <Application>Microsoft Macintosh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Valbona Polloshka</dc:creator>
  <cp:lastModifiedBy>Lejla Hasani</cp:lastModifiedBy>
  <cp:revision>2</cp:revision>
  <dcterms:created xsi:type="dcterms:W3CDTF">2021-04-19T02:26:00Z</dcterms:created>
  <dcterms:modified xsi:type="dcterms:W3CDTF">2021-04-19T02:26:00Z</dcterms:modified>
</cp:coreProperties>
</file>