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001" w:rsidRPr="00AF2001" w:rsidRDefault="00AF2001" w:rsidP="00AF200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r w:rsidRPr="00AF2001">
        <w:rPr>
          <w:rFonts w:ascii="Times New Roman" w:eastAsia="Times New Roman" w:hAnsi="Times New Roman" w:cs="Times New Roman"/>
          <w:i/>
          <w:iCs/>
          <w:sz w:val="24"/>
          <w:szCs w:val="24"/>
          <w:lang w:eastAsia="id-ID"/>
        </w:rPr>
        <w:t>Auto-sharding</w:t>
      </w:r>
      <w:r w:rsidRPr="00AF2001">
        <w:rPr>
          <w:rFonts w:ascii="Times New Roman" w:eastAsia="Times New Roman" w:hAnsi="Times New Roman" w:cs="Times New Roman"/>
          <w:sz w:val="24"/>
          <w:szCs w:val="24"/>
          <w:lang w:eastAsia="id-ID"/>
        </w:rPr>
        <w:t>, merupakan fitur untuk memecah database yang besar menjadi beberapa bagian demi optimalisasi performa database. Penggunaannya sendiri sangat berguna ketika Anda memiliki website dengan database yang jutaan baris, sharding akan membantu memecahnya menjadi beberapa bagian</w:t>
      </w:r>
    </w:p>
    <w:p w:rsidR="005F04A2" w:rsidRDefault="00AF2001"/>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26397"/>
    <w:multiLevelType w:val="multilevel"/>
    <w:tmpl w:val="DB86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022E0"/>
    <w:multiLevelType w:val="hybridMultilevel"/>
    <w:tmpl w:val="72D277C0"/>
    <w:lvl w:ilvl="0" w:tplc="F746E144">
      <w:start w:val="3"/>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01"/>
    <w:rsid w:val="000B0A8A"/>
    <w:rsid w:val="004C0B43"/>
    <w:rsid w:val="00AF20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F9F8A-1B1B-4777-AEAA-605E574C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2016-02-01T12:54:00Z</dcterms:created>
  <dcterms:modified xsi:type="dcterms:W3CDTF">2016-02-01T12:54:00Z</dcterms:modified>
</cp:coreProperties>
</file>