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AC4AA5">
      <w:r>
        <w:t>Kelebihan Framework Phalcon di banding framework lain adalah :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A5"/>
    <w:rsid w:val="000B0A8A"/>
    <w:rsid w:val="004C0B43"/>
    <w:rsid w:val="00A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7E35D-7A55-4B84-B5F0-A1542C55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2016-02-02T01:12:00Z</dcterms:created>
  <dcterms:modified xsi:type="dcterms:W3CDTF">2016-02-02T01:12:00Z</dcterms:modified>
</cp:coreProperties>
</file>