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HallKing</w:t>
      </w:r>
    </w:p>
    <w:p>
      <w:pPr>
        <w:jc w:val="center"/>
      </w:pPr>
      <w:r>
        <w:rPr>
          <w:i/>
          <w:sz w:val="24"/>
        </w:rPr>
        <w:t>A fused hallucination detector for Large Language Models</w:t>
        <w:br/>
        <w:t>combining Semantic Entropy Probes + HalluShift + TSV</w:t>
      </w:r>
    </w:p>
    <w:p/>
    <w:p>
      <w:pPr>
        <w:pStyle w:val="Heading1"/>
      </w:pPr>
      <w:r>
        <w:rPr>
          <w:color w:val="1F3A5F"/>
        </w:rPr>
        <w:t>1. The problem: when an AI sounds confident but is wrong</w:t>
      </w:r>
    </w:p>
    <w:p>
      <w:r>
        <w:rPr>
          <w:b w:val="0"/>
          <w:i w:val="0"/>
        </w:rPr>
        <w:t>Large Language Models (LLMs) like Llama sometimes produce answers that are fluent, well-structured, and completely made up. This is called a hallucination. For example, if you ask “What is the offspring of a male lion and a tigress called?” the model might confidently answer “a liger” (correct) — or just as confidently invent a wrong fact. Because the wrong answers look exactly as confident as the right ones, a normal user cannot tell them apart.</w:t>
      </w:r>
    </w:p>
    <w:p>
      <w:r>
        <w:rPr>
          <w:b w:val="0"/>
          <w:i w:val="0"/>
        </w:rPr>
        <w:t>In low-stakes uses this is annoying; in medicine, law, or finance it is dangerous. A hallucination detector is a second system that looks at the model and its answer and estimates: “how likely is this answer to be made up?” HallKing is such a detector.</w:t>
      </w:r>
    </w:p>
    <w:p>
      <w:r>
        <w:rPr>
          <w:b w:val="0"/>
          <w:i w:val="0"/>
        </w:rPr>
        <w:t>The key idea HallKing builds on: the model often “knows” internally when it is unsure, even while its words sound confident. That hidden uncertainty leaves fingerprints inside the model’s internal numbers (its “hidden states”) and in the probabilities it assigns to each word. Different detectors read different fingerprints.</w:t>
      </w:r>
    </w:p>
    <w:p>
      <w:pPr>
        <w:pStyle w:val="Heading1"/>
      </w:pPr>
      <w:r>
        <w:rPr>
          <w:color w:val="1F3A5F"/>
        </w:rPr>
        <w:t>2. Three lenses on the same answer</w:t>
      </w:r>
    </w:p>
    <w:p>
      <w:r>
        <w:rPr>
          <w:b w:val="0"/>
          <w:i w:val="0"/>
        </w:rPr>
        <w:t>HallKing combines three existing, published detectors. Each looks at the answer through a different “lens.” Think of three doctors examining the same patient with different instruments — each catches things the others miss.</w:t>
      </w:r>
    </w:p>
    <w:p>
      <w:pPr>
        <w:pStyle w:val="Heading2"/>
      </w:pPr>
      <w:r>
        <w:rPr>
          <w:color w:val="1F3A5F"/>
        </w:rPr>
        <w:t>2a. Semantic Entropy Probes (SEP) — “Does the model sound unsure of the meaning?”</w:t>
      </w:r>
    </w:p>
    <w:p>
      <w:r>
        <w:rPr>
          <w:b w:val="0"/>
          <w:i w:val="0"/>
        </w:rPr>
        <w:t>Analogy: imagine asking the same person the same question several times. If they truly know the answer, they say the same thing every time (“Paris… Paris… Paris”). If they are guessing, the meaning of their answers jumps around (“Rome… Naples… Berlin”). That variability in meaning is called semantic entropy — high entropy means the model is uncertain about the meaning, which strongly correlates with hallucination.</w:t>
      </w:r>
    </w:p>
    <w:p>
      <w:r>
        <w:rPr>
          <w:b w:val="0"/>
          <w:i w:val="0"/>
        </w:rPr>
        <w:t>Normally, measuring this requires generating the answer 5–10 times (expensive). SEP’s clever trick: it trains a tiny, simple classifier (a “probe”) to predict that semantic entropy directly from the model’s internal hidden states after just ONE answer. So SEP reads the model’s internal state and outputs “how semantically uncertain is the model right now?” — cheaply, from a single generation.</w:t>
      </w:r>
    </w:p>
    <w:p>
      <w:pPr>
        <w:pStyle w:val="ListBullet"/>
      </w:pPr>
      <w:r>
        <w:rPr>
          <w:b/>
        </w:rPr>
        <w:t>How it flags a hallucination:</w:t>
      </w:r>
      <w:r>
        <w:t xml:space="preserve"> the probe predicts high semantic entropy (or low accuracy) from the hidden states.</w:t>
      </w:r>
    </w:p>
    <w:p>
      <w:pPr>
        <w:pStyle w:val="Heading2"/>
      </w:pPr>
      <w:r>
        <w:rPr>
          <w:color w:val="1F3A5F"/>
        </w:rPr>
        <w:t>2b. HalluShift — “Does the model’s train of thought lurch as it answers?”</w:t>
      </w:r>
    </w:p>
    <w:p>
      <w:r>
        <w:rPr>
          <w:b w:val="0"/>
          <w:i w:val="0"/>
        </w:rPr>
        <w:t>Analogy: a confident expert’s reasoning flows smoothly; a bluffer’s reasoning stutters and jumps around. An LLM processes text through many internal layers, one after another. HalluShift watches how the internal “picture” changes from layer to layer and how steady the model’s word-by-word confidence is.</w:t>
      </w:r>
    </w:p>
    <w:p>
      <w:r>
        <w:rPr>
          <w:b w:val="0"/>
          <w:i w:val="0"/>
        </w:rPr>
        <w:t>Concretely it measures: (1) how much the internal representation shifts between nearby layers (using a distance called the Wasserstein distance) and how similar they stay (cosine similarity), and (2) statistics of the per-word probabilities (e.g., the least-confident word, how spread out the confidence is, how sharply it changes). A small neural network turns all these signals into one hallucination score.</w:t>
      </w:r>
    </w:p>
    <w:p>
      <w:pPr>
        <w:pStyle w:val="ListBullet"/>
      </w:pPr>
      <w:r>
        <w:rPr>
          <w:b/>
        </w:rPr>
        <w:t>How it flags a hallucination:</w:t>
      </w:r>
      <w:r>
        <w:t xml:space="preserve"> turbulent, lurching internal dynamics + shaky word probabilities push the score up.</w:t>
      </w:r>
    </w:p>
    <w:p>
      <w:pPr>
        <w:pStyle w:val="Heading2"/>
      </w:pPr>
      <w:r>
        <w:rPr>
          <w:color w:val="1F3A5F"/>
        </w:rPr>
        <w:t>2c. TSV (Truthfulness Separator Vector) — “Does the answer point toward the truthful direction?”</w:t>
      </w:r>
    </w:p>
    <w:p>
      <w:r>
        <w:rPr>
          <w:b w:val="0"/>
          <w:i w:val="0"/>
        </w:rPr>
        <w:t>Analogy: imagine a room where truthful answers naturally gather in one corner and made-up answers in another. In a raw LLM the two groups are jumbled together. TSV learns a single small “nudge” vector that, when added inside the model, pulls the two groups apart into clean corners. It also learns the centre point (“prototype”) of each corner.</w:t>
      </w:r>
    </w:p>
    <w:p>
      <w:r>
        <w:rPr>
          <w:b w:val="0"/>
          <w:i w:val="0"/>
        </w:rPr>
        <w:t>To judge a new answer, TSV nudges the model, looks at where the answer lands, and measures whether it sits closer to the truthful corner or the hallucinated corner. Remarkably, this nudge is tiny (about 4,000 numbers) and is trained from only a handful of labelled examples.</w:t>
      </w:r>
    </w:p>
    <w:p>
      <w:pPr>
        <w:pStyle w:val="ListBullet"/>
      </w:pPr>
      <w:r>
        <w:rPr>
          <w:b/>
        </w:rPr>
        <w:t>How it flags a hallucination:</w:t>
      </w:r>
      <w:r>
        <w:t xml:space="preserve"> the answer’s internal representation sits closer to the hallucinated prototype than the truthful one.</w:t>
      </w:r>
    </w:p>
    <w:p>
      <w:pPr>
        <w:pStyle w:val="Heading1"/>
      </w:pPr>
      <w:r>
        <w:rPr>
          <w:color w:val="1F3A5F"/>
        </w:rPr>
        <w:t>3. What is special about HallKing (the novelty)</w:t>
      </w:r>
    </w:p>
    <w:p>
      <w:r>
        <w:rPr>
          <w:b w:val="0"/>
          <w:i w:val="0"/>
        </w:rPr>
        <w:t>Each of the three detectors is published and works on its own. The novelty of HallKing is combining all three into a single, calibrated detector — and the reason this helps is that the three lenses are complementary rather than redundant:</w:t>
      </w:r>
    </w:p>
    <w:p>
      <w:pPr>
        <w:pStyle w:val="ListBullet"/>
      </w:pPr>
      <w:r>
        <w:rPr>
          <w:b/>
        </w:rPr>
        <w:t>SEP measures semantic uncertainty</w:t>
      </w:r>
      <w:r>
        <w:t xml:space="preserve"> predicted from the model’s internal state (an output-distribution view).</w:t>
      </w:r>
    </w:p>
    <w:p>
      <w:pPr>
        <w:pStyle w:val="ListBullet"/>
      </w:pPr>
      <w:r>
        <w:rPr>
          <w:b/>
        </w:rPr>
        <w:t>HalluShift measures internal turbulence</w:t>
      </w:r>
      <w:r>
        <w:t xml:space="preserve"> across the model’s layers and word probabilities (a process / dynamics view).</w:t>
      </w:r>
    </w:p>
    <w:p>
      <w:pPr>
        <w:pStyle w:val="ListBullet"/>
      </w:pPr>
      <w:r>
        <w:rPr>
          <w:b/>
        </w:rPr>
        <w:t>TSV measures position</w:t>
      </w:r>
      <w:r>
        <w:t xml:space="preserve"> in a representation space reshaped specifically to separate truth from fiction (a learned-geometry view).</w:t>
      </w:r>
    </w:p>
    <w:p>
      <w:r>
        <w:rPr>
          <w:b w:val="0"/>
          <w:i w:val="0"/>
        </w:rPr>
        <w:t>Because they look at different evidence, when one lens is fooled another often is not, so a combiner that weighs all three should beat any single detector. This is supported by prior research (the HaMI paper) which found that adding an uncertainty signal on top of internal representations measurably improves detection. To our knowledge, no prior work fuses these three specific detectors together.</w:t>
      </w:r>
    </w:p>
    <w:p>
      <w:r>
        <w:rPr>
          <w:b w:val="0"/>
          <w:i w:val="0"/>
        </w:rPr>
        <w:t>Three further practical strengths: (a) all three work from a SINGLE generated answer (no expensive repeated sampling), so HallKing stays cheap and can run on a single consumer GPU; (b) the same fused model can highlight WHICH sentence of a long answer is likely hallucinated, not just give one number; and (c) the whole thing is designed to be hosted as a live web demo (a Colab backend with a Vercel front-end).</w:t>
      </w:r>
    </w:p>
    <w:p>
      <w:pPr>
        <w:pStyle w:val="Heading1"/>
      </w:pPr>
      <w:r>
        <w:rPr>
          <w:color w:val="1F3A5F"/>
        </w:rPr>
        <w:t>4. How HallKing works, end to end</w:t>
      </w:r>
    </w:p>
    <w:p>
      <w:r>
        <w:rPr>
          <w:b w:val="0"/>
          <w:i w:val="0"/>
        </w:rPr>
        <w:t>In words (a single diagram-as-text):</w:t>
      </w:r>
    </w:p>
    <w:p>
      <w:pPr>
        <w:pStyle w:val="ListBullet"/>
      </w:pPr>
      <w:r>
        <w:rPr>
          <w:b/>
        </w:rPr>
        <w:t>Question in.</w:t>
      </w:r>
      <w:r>
        <w:t xml:space="preserve"> The user asks a question.</w:t>
      </w:r>
    </w:p>
    <w:p>
      <w:pPr>
        <w:pStyle w:val="ListBullet"/>
      </w:pPr>
      <w:r>
        <w:rPr>
          <w:b/>
        </w:rPr>
        <w:t>One answer.</w:t>
      </w:r>
      <w:r>
        <w:t xml:space="preserve"> Llama-3.1-8B generates one concise, most-likely answer.</w:t>
      </w:r>
    </w:p>
    <w:p>
      <w:pPr>
        <w:pStyle w:val="ListBullet"/>
      </w:pPr>
      <w:r>
        <w:rPr>
          <w:b/>
        </w:rPr>
        <w:t>Three scores.</w:t>
      </w:r>
      <w:r>
        <w:t xml:space="preserve"> From that single answer, the three detectors each produce a hallucination score — SEP and HalluShift read the model’s internals during/after the answer; TSV checks the answer’s position in its truth-separated space.</w:t>
      </w:r>
    </w:p>
    <w:p>
      <w:pPr>
        <w:pStyle w:val="ListBullet"/>
      </w:pPr>
      <w:r>
        <w:rPr>
          <w:b/>
        </w:rPr>
        <w:t>Fusion.</w:t>
      </w:r>
      <w:r>
        <w:t xml:space="preserve"> A small “meta-classifier” (a simple logistic-regression / gradient-boosting model) combines the three scores into ONE calibrated probability of hallucination.</w:t>
      </w:r>
    </w:p>
    <w:p>
      <w:pPr>
        <w:pStyle w:val="ListBullet"/>
      </w:pPr>
      <w:r>
        <w:rPr>
          <w:b/>
        </w:rPr>
        <w:t>Output.</w:t>
      </w:r>
      <w:r>
        <w:t xml:space="preserve"> A headline score for the whole answer, plus optional per-sentence highlighting so you can see exactly where a long answer goes wrong.</w:t>
      </w:r>
    </w:p>
    <w:p>
      <w:r>
        <w:rPr>
          <w:b w:val="0"/>
          <w:i w:val="0"/>
        </w:rPr>
        <w:t>A careful engineering detail: TSV physically nudges the model, while SEP and HalluShift need the un-nudged model. HallKing therefore applies the nudge only for TSV’s reading and removes it immediately, so the other two always see the original model.</w:t>
      </w:r>
    </w:p>
    <w:p>
      <w:pPr>
        <w:pStyle w:val="Heading1"/>
      </w:pPr>
      <w:r>
        <w:rPr>
          <w:color w:val="1F3A5F"/>
        </w:rPr>
        <w:t>5. How we prove it works</w:t>
      </w:r>
    </w:p>
    <w:p>
      <w:r>
        <w:rPr>
          <w:b w:val="0"/>
          <w:i w:val="0"/>
        </w:rPr>
        <w:t>We evaluate on hundreds of questions from standard benchmarks (TruthfulQA and TriviaQA). For each answer we obtain a trustworthy “ground-truth” label using BLEURT, an automatic measure of how well the answer matches known correct answers (the same labelling all three original papers use). Then we report, for each individual detector AND for the fused detector:</w:t>
      </w:r>
    </w:p>
    <w:p>
      <w:pPr>
        <w:pStyle w:val="ListBullet"/>
      </w:pPr>
      <w:r>
        <w:rPr>
          <w:b/>
        </w:rPr>
        <w:t>AUROC:</w:t>
      </w:r>
      <w:r>
        <w:t xml:space="preserve"> the area under the ROC curve — how well scores rank hallucinations above truthful answers (the headline number the original papers report).</w:t>
      </w:r>
    </w:p>
    <w:p>
      <w:pPr>
        <w:pStyle w:val="ListBullet"/>
      </w:pPr>
      <w:r>
        <w:rPr>
          <w:b/>
        </w:rPr>
        <w:t>AUPR:</w:t>
      </w:r>
      <w:r>
        <w:t xml:space="preserve"> the area under the precision-recall curve — accuracy when hallucinations are rare.</w:t>
      </w:r>
    </w:p>
    <w:p>
      <w:pPr>
        <w:pStyle w:val="ListBullet"/>
      </w:pPr>
      <w:r>
        <w:rPr>
          <w:b/>
        </w:rPr>
        <w:t>Confusion matrix:</w:t>
      </w:r>
      <w:r>
        <w:t xml:space="preserve"> how many answers were correctly vs. incorrectly flagged at a chosen cut-off, plus accuracy / precision / recall / F1.</w:t>
      </w:r>
    </w:p>
    <w:p>
      <w:r>
        <w:rPr>
          <w:b w:val="0"/>
          <w:i w:val="0"/>
        </w:rPr>
        <w:t>Success criterion: the fused detector should match or beat the best single detector, and land in the same range as the numbers reported in the three source papers — giving a direct, apples-to-apples comparison.</w:t>
      </w:r>
    </w:p>
    <w:p/>
    <w:p>
      <w:r>
        <w:rPr>
          <w:i/>
          <w:sz w:val="18"/>
        </w:rPr>
        <w:t>Sources: Semantic Entropy Probes (Kossen et al., 2024, arXiv:2406.15927); HalluShift (Dasgupta et al., 2025, arXiv:2504.09482); TSV / Steer LLM Latents (Park et al., ICML 2025, arXiv:2503.01917).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