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AA26B2" w14:textId="19613849" w:rsidR="002A18B1" w:rsidRDefault="002A18B1" w:rsidP="002A18B1">
      <w:pPr>
        <w:pStyle w:val="NormalWeb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Exercício 1</w:t>
      </w:r>
    </w:p>
    <w:p w14:paraId="079B54A8" w14:textId="77777777" w:rsidR="002A18B1" w:rsidRDefault="002A18B1" w:rsidP="002A18B1">
      <w:pPr>
        <w:pStyle w:val="NormalWeb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Estatística Descritiva</w:t>
      </w:r>
    </w:p>
    <w:tbl>
      <w:tblPr>
        <w:tblW w:w="84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52"/>
        <w:gridCol w:w="1497"/>
        <w:gridCol w:w="2761"/>
        <w:gridCol w:w="1485"/>
      </w:tblGrid>
      <w:tr w:rsidR="002A18B1" w:rsidRPr="007125D3" w14:paraId="0F264A9A" w14:textId="77777777" w:rsidTr="00F124DE">
        <w:trPr>
          <w:trHeight w:val="246"/>
        </w:trPr>
        <w:tc>
          <w:tcPr>
            <w:tcW w:w="424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0B6A46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Coleta mensal prod. Unid.</w:t>
            </w:r>
          </w:p>
        </w:tc>
        <w:tc>
          <w:tcPr>
            <w:tcW w:w="424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F8F6F0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P</w:t>
            </w:r>
            <w:r w:rsidRPr="007125D3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eças refugadas média dia</w:t>
            </w:r>
          </w:p>
        </w:tc>
      </w:tr>
      <w:tr w:rsidR="002A18B1" w:rsidRPr="007125D3" w14:paraId="3F00D00E" w14:textId="77777777" w:rsidTr="00F124DE">
        <w:trPr>
          <w:trHeight w:val="234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8C19F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8DC23" w14:textId="77777777" w:rsidR="002A18B1" w:rsidRPr="007125D3" w:rsidRDefault="002A18B1" w:rsidP="00F12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1E95B" w14:textId="77777777" w:rsidR="002A18B1" w:rsidRPr="007125D3" w:rsidRDefault="002A18B1" w:rsidP="00F124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21C33" w14:textId="77777777" w:rsidR="002A18B1" w:rsidRPr="007125D3" w:rsidRDefault="002A18B1" w:rsidP="00F124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2A18B1" w:rsidRPr="007125D3" w14:paraId="2629DAB5" w14:textId="77777777" w:rsidTr="00F124DE">
        <w:trPr>
          <w:trHeight w:val="234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A88EC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Média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3856C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433,8686869</w:t>
            </w: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26936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Média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B0274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4,313131313</w:t>
            </w:r>
          </w:p>
        </w:tc>
      </w:tr>
      <w:tr w:rsidR="002A18B1" w:rsidRPr="007125D3" w14:paraId="7D0BE06E" w14:textId="77777777" w:rsidTr="00F124DE">
        <w:trPr>
          <w:trHeight w:val="234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81EEE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Erro padrão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76DBF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4,857644624</w:t>
            </w: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A17B2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Erro padrão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BE34E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0,051460758</w:t>
            </w:r>
          </w:p>
        </w:tc>
      </w:tr>
      <w:tr w:rsidR="002A18B1" w:rsidRPr="007125D3" w14:paraId="09E00FCE" w14:textId="77777777" w:rsidTr="00F124DE">
        <w:trPr>
          <w:trHeight w:val="234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DC589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Mediana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006FD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430</w:t>
            </w: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8F92B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Mediana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B79E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4,4</w:t>
            </w:r>
          </w:p>
        </w:tc>
      </w:tr>
      <w:tr w:rsidR="002A18B1" w:rsidRPr="007125D3" w14:paraId="12B2F554" w14:textId="77777777" w:rsidTr="00F124DE">
        <w:trPr>
          <w:trHeight w:val="234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AF86C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Modo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935FA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430</w:t>
            </w: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8A3A5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Modo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AB308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4,1</w:t>
            </w:r>
          </w:p>
        </w:tc>
      </w:tr>
      <w:tr w:rsidR="002A18B1" w:rsidRPr="007125D3" w14:paraId="368FCEB5" w14:textId="77777777" w:rsidTr="00F124DE">
        <w:trPr>
          <w:trHeight w:val="234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A4C90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Desvio padrão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8213B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48,33295374</w:t>
            </w: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FA416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Desvio padrão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696B1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0,512028073</w:t>
            </w:r>
          </w:p>
        </w:tc>
      </w:tr>
      <w:tr w:rsidR="002A18B1" w:rsidRPr="007125D3" w14:paraId="65DD35AE" w14:textId="77777777" w:rsidTr="00F124DE">
        <w:trPr>
          <w:trHeight w:val="234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9B764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Variância da amostra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D55AA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2336,074418</w:t>
            </w: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C2888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Variância da amostra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BD813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0,262172748</w:t>
            </w:r>
          </w:p>
        </w:tc>
      </w:tr>
      <w:tr w:rsidR="002A18B1" w:rsidRPr="007125D3" w14:paraId="32970E9D" w14:textId="77777777" w:rsidTr="00F124DE">
        <w:trPr>
          <w:trHeight w:val="234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139E3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Curtose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6A5F7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-0,101238149</w:t>
            </w: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9A8CF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Curtose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DC9E5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0,101110876</w:t>
            </w:r>
          </w:p>
        </w:tc>
      </w:tr>
      <w:tr w:rsidR="002A18B1" w:rsidRPr="007125D3" w14:paraId="45E0BC23" w14:textId="77777777" w:rsidTr="00F124DE">
        <w:trPr>
          <w:trHeight w:val="234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86E41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Assimetria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AAFEC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-0,47199445</w:t>
            </w: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BB153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Assimetria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E86A7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-0,482505702</w:t>
            </w:r>
          </w:p>
        </w:tc>
      </w:tr>
      <w:tr w:rsidR="002A18B1" w:rsidRPr="007125D3" w14:paraId="10888562" w14:textId="77777777" w:rsidTr="00F124DE">
        <w:trPr>
          <w:trHeight w:val="234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E7423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Intervalo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A525C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213</w:t>
            </w: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65FA1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Intervalo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F4C8D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2,4</w:t>
            </w:r>
          </w:p>
        </w:tc>
      </w:tr>
      <w:tr w:rsidR="002A18B1" w:rsidRPr="007125D3" w14:paraId="7959E0E5" w14:textId="77777777" w:rsidTr="00F124DE">
        <w:trPr>
          <w:trHeight w:val="234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1B101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Mínimo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05A3E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300</w:t>
            </w: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2BF10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Mínimo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887AD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</w:tr>
      <w:tr w:rsidR="002A18B1" w:rsidRPr="007125D3" w14:paraId="4D83B327" w14:textId="77777777" w:rsidTr="00F124DE">
        <w:trPr>
          <w:trHeight w:val="234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5A45C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Máximo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F17F1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513</w:t>
            </w: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64D13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Máximo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7812F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5,4</w:t>
            </w:r>
          </w:p>
        </w:tc>
      </w:tr>
      <w:tr w:rsidR="002A18B1" w:rsidRPr="007125D3" w14:paraId="6318D611" w14:textId="77777777" w:rsidTr="00F124DE">
        <w:trPr>
          <w:trHeight w:val="234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CB928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Soma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81323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42953</w:t>
            </w: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31D3B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Soma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5090B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427</w:t>
            </w:r>
          </w:p>
        </w:tc>
      </w:tr>
      <w:tr w:rsidR="002A18B1" w:rsidRPr="007125D3" w14:paraId="7DCC4AF8" w14:textId="77777777" w:rsidTr="00F124DE">
        <w:trPr>
          <w:trHeight w:val="246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939BE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Contagem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919A0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99</w:t>
            </w: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8BC4E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Contagem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CEA7C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99</w:t>
            </w:r>
          </w:p>
        </w:tc>
      </w:tr>
      <w:tr w:rsidR="002A18B1" w:rsidRPr="007125D3" w14:paraId="39B0EC80" w14:textId="77777777" w:rsidTr="00F124DE">
        <w:trPr>
          <w:trHeight w:val="234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50794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Nível de confiança(95,0%)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0796E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9,639837661</w:t>
            </w: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F416F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Nível de confiança(95,0%)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E1C4F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0,102122199</w:t>
            </w:r>
          </w:p>
        </w:tc>
      </w:tr>
      <w:tr w:rsidR="002A18B1" w:rsidRPr="007125D3" w14:paraId="54EF23D5" w14:textId="77777777" w:rsidTr="00F124DE">
        <w:trPr>
          <w:trHeight w:val="246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DB042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oeficiente de variação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FB1F0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11%</w:t>
            </w: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A157D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oeficiente de variação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712F6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12%</w:t>
            </w:r>
          </w:p>
        </w:tc>
      </w:tr>
      <w:tr w:rsidR="002A18B1" w:rsidRPr="007125D3" w14:paraId="0B771583" w14:textId="77777777" w:rsidTr="00F124DE">
        <w:trPr>
          <w:trHeight w:val="246"/>
        </w:trPr>
        <w:tc>
          <w:tcPr>
            <w:tcW w:w="27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753E929E" w14:textId="77777777" w:rsidR="002A18B1" w:rsidRPr="007125D3" w:rsidRDefault="002A18B1" w:rsidP="00F124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7C8BBB58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761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179F1A3B" w14:textId="77777777" w:rsidR="002A18B1" w:rsidRPr="007125D3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4DBDF544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7280F3F7" w14:textId="77777777" w:rsidR="002A18B1" w:rsidRDefault="002A18B1" w:rsidP="002A18B1">
      <w:pPr>
        <w:pStyle w:val="NormalWeb"/>
        <w:rPr>
          <w:color w:val="000000"/>
          <w:sz w:val="27"/>
          <w:szCs w:val="27"/>
        </w:rPr>
      </w:pPr>
    </w:p>
    <w:tbl>
      <w:tblPr>
        <w:tblW w:w="8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45"/>
        <w:gridCol w:w="2376"/>
      </w:tblGrid>
      <w:tr w:rsidR="002A18B1" w:rsidRPr="007125D3" w14:paraId="129F4C00" w14:textId="77777777" w:rsidTr="00F124DE">
        <w:trPr>
          <w:trHeight w:val="315"/>
        </w:trPr>
        <w:tc>
          <w:tcPr>
            <w:tcW w:w="6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C3F78" w14:textId="77777777" w:rsidR="002A18B1" w:rsidRPr="007125D3" w:rsidRDefault="002A18B1" w:rsidP="00F124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CORRELAÇÃO</w:t>
            </w:r>
          </w:p>
        </w:tc>
        <w:tc>
          <w:tcPr>
            <w:tcW w:w="2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BB86F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0,95554483</w:t>
            </w:r>
          </w:p>
        </w:tc>
      </w:tr>
      <w:tr w:rsidR="002A18B1" w:rsidRPr="007125D3" w14:paraId="1C2A8A52" w14:textId="77777777" w:rsidTr="00F124DE">
        <w:trPr>
          <w:trHeight w:val="315"/>
        </w:trPr>
        <w:tc>
          <w:tcPr>
            <w:tcW w:w="6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34F08" w14:textId="77777777" w:rsidR="002A18B1" w:rsidRPr="007125D3" w:rsidRDefault="002A18B1" w:rsidP="00F124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COEFICIENTE DE DETERMINAÇÃO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B8DC5" w14:textId="77777777" w:rsidR="002A18B1" w:rsidRPr="007125D3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125D3">
              <w:rPr>
                <w:rFonts w:ascii="Calibri" w:eastAsia="Times New Roman" w:hAnsi="Calibri" w:cs="Calibri"/>
                <w:color w:val="000000"/>
                <w:lang w:eastAsia="pt-BR"/>
              </w:rPr>
              <w:t>91%</w:t>
            </w:r>
          </w:p>
        </w:tc>
      </w:tr>
    </w:tbl>
    <w:p w14:paraId="270937C5" w14:textId="77777777" w:rsidR="002A18B1" w:rsidRDefault="002A18B1" w:rsidP="002A18B1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pt-BR"/>
        </w:rPr>
      </w:pPr>
    </w:p>
    <w:tbl>
      <w:tblPr>
        <w:tblW w:w="85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4"/>
        <w:gridCol w:w="2662"/>
        <w:gridCol w:w="2860"/>
        <w:gridCol w:w="1373"/>
      </w:tblGrid>
      <w:tr w:rsidR="002A18B1" w:rsidRPr="00174202" w14:paraId="329B4D5D" w14:textId="77777777" w:rsidTr="00F124DE">
        <w:trPr>
          <w:trHeight w:val="157"/>
        </w:trPr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D3B16" w14:textId="77777777" w:rsidR="002A18B1" w:rsidRPr="00174202" w:rsidRDefault="002A18B1" w:rsidP="00F124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74202">
              <w:rPr>
                <w:rFonts w:ascii="Calibri" w:eastAsia="Times New Roman" w:hAnsi="Calibri" w:cs="Calibri"/>
                <w:color w:val="000000"/>
                <w:lang w:eastAsia="pt-BR"/>
              </w:rPr>
              <w:t>DISPERSÃO</w:t>
            </w:r>
          </w:p>
        </w:tc>
        <w:tc>
          <w:tcPr>
            <w:tcW w:w="2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08F83" w14:textId="77777777" w:rsidR="002A18B1" w:rsidRPr="00174202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74202">
              <w:rPr>
                <w:rFonts w:ascii="Calibri" w:eastAsia="Times New Roman" w:hAnsi="Calibri" w:cs="Calibri"/>
                <w:color w:val="000000"/>
                <w:lang w:eastAsia="pt-BR"/>
              </w:rPr>
              <w:t>y = 0,0101x - 0,0788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E6A3B" w14:textId="77777777" w:rsidR="002A18B1" w:rsidRPr="00174202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74202">
              <w:rPr>
                <w:rFonts w:ascii="Calibri" w:eastAsia="Times New Roman" w:hAnsi="Calibri" w:cs="Calibri"/>
                <w:color w:val="000000"/>
                <w:lang w:eastAsia="pt-BR"/>
              </w:rPr>
              <w:t>Y=0,0101*515-0,0788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E4AE1" w14:textId="77777777" w:rsidR="002A18B1" w:rsidRPr="00174202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74202">
              <w:rPr>
                <w:rFonts w:ascii="Calibri" w:eastAsia="Times New Roman" w:hAnsi="Calibri" w:cs="Calibri"/>
                <w:color w:val="000000"/>
                <w:lang w:eastAsia="pt-BR"/>
              </w:rPr>
              <w:t>Y=5,1227</w:t>
            </w:r>
          </w:p>
        </w:tc>
      </w:tr>
    </w:tbl>
    <w:p w14:paraId="0AF3C866" w14:textId="77777777" w:rsidR="002A18B1" w:rsidRDefault="002A18B1" w:rsidP="002A18B1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pt-BR"/>
        </w:rPr>
      </w:pPr>
    </w:p>
    <w:p w14:paraId="455B9BD7" w14:textId="77777777" w:rsidR="002A18B1" w:rsidRDefault="002A18B1" w:rsidP="002A18B1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pt-BR"/>
        </w:rPr>
      </w:pPr>
    </w:p>
    <w:p w14:paraId="66765614" w14:textId="77777777" w:rsidR="002A18B1" w:rsidRDefault="002A18B1" w:rsidP="002A18B1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pt-BR"/>
        </w:rPr>
      </w:pPr>
      <w:r>
        <w:rPr>
          <w:noProof/>
        </w:rPr>
        <w:drawing>
          <wp:inline distT="0" distB="0" distL="0" distR="0" wp14:anchorId="2F89DD5B" wp14:editId="03764D0F">
            <wp:extent cx="5305425" cy="3238500"/>
            <wp:effectExtent l="0" t="0" r="9525" b="0"/>
            <wp:docPr id="15" name="Chart 1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4D12856" w14:textId="77777777" w:rsidR="002A18B1" w:rsidRDefault="002A18B1" w:rsidP="002A18B1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pt-BR"/>
        </w:rPr>
      </w:pPr>
    </w:p>
    <w:tbl>
      <w:tblPr>
        <w:tblW w:w="6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806"/>
        <w:gridCol w:w="2560"/>
        <w:gridCol w:w="2600"/>
      </w:tblGrid>
      <w:tr w:rsidR="002A18B1" w:rsidRPr="00736A36" w14:paraId="5B20498E" w14:textId="77777777" w:rsidTr="00F124D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55ABC" w14:textId="77777777" w:rsidR="002A18B1" w:rsidRPr="00736A36" w:rsidRDefault="002A18B1" w:rsidP="00F124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376C2ED" w14:textId="77777777" w:rsidR="002A18B1" w:rsidRPr="00736A36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datas 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AEEF3"/>
            <w:noWrap/>
            <w:vAlign w:val="bottom"/>
            <w:hideMark/>
          </w:tcPr>
          <w:p w14:paraId="6E20D5C3" w14:textId="77777777" w:rsidR="002A18B1" w:rsidRPr="00736A36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Coleta mensal prod. Unid.</w:t>
            </w:r>
          </w:p>
        </w:tc>
        <w:tc>
          <w:tcPr>
            <w:tcW w:w="2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E9D9"/>
            <w:noWrap/>
            <w:vAlign w:val="bottom"/>
            <w:hideMark/>
          </w:tcPr>
          <w:p w14:paraId="7CB5879B" w14:textId="77777777" w:rsidR="002A18B1" w:rsidRPr="00736A36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peças refugadas média dia</w:t>
            </w:r>
          </w:p>
        </w:tc>
      </w:tr>
      <w:tr w:rsidR="002A18B1" w:rsidRPr="00736A36" w14:paraId="3D3D43D0" w14:textId="77777777" w:rsidTr="00F124D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2BD5B" w14:textId="77777777" w:rsidR="002A18B1" w:rsidRPr="00736A36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70DB2" w14:textId="77777777" w:rsidR="002A18B1" w:rsidRPr="00736A36" w:rsidRDefault="002A18B1" w:rsidP="00F124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...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54400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...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BE8D3E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...</w:t>
            </w:r>
          </w:p>
        </w:tc>
      </w:tr>
      <w:tr w:rsidR="002A18B1" w:rsidRPr="00736A36" w14:paraId="41BA9102" w14:textId="77777777" w:rsidTr="00F124D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F568E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8772D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nov/16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0E145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499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DF11CD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4,6</w:t>
            </w:r>
          </w:p>
        </w:tc>
      </w:tr>
      <w:tr w:rsidR="002A18B1" w:rsidRPr="00736A36" w14:paraId="6D404DF6" w14:textId="77777777" w:rsidTr="00F124D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9C1A9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73241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dez/16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FDAD9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300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7BC4F8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</w:tr>
      <w:tr w:rsidR="002A18B1" w:rsidRPr="00736A36" w14:paraId="0DB33F56" w14:textId="77777777" w:rsidTr="00F124D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BB78C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D6654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jan/17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B70A5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460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ED3266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4,7</w:t>
            </w:r>
          </w:p>
        </w:tc>
      </w:tr>
      <w:tr w:rsidR="002A18B1" w:rsidRPr="00736A36" w14:paraId="712B0317" w14:textId="77777777" w:rsidTr="00F124D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17646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31F77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fev/17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AEF5E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477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0DF2DE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4,8</w:t>
            </w:r>
          </w:p>
        </w:tc>
      </w:tr>
      <w:tr w:rsidR="002A18B1" w:rsidRPr="00736A36" w14:paraId="683A6BDE" w14:textId="77777777" w:rsidTr="00F124D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27E65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57B80B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mar/17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3C3F30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489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50C8F6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4,9</w:t>
            </w:r>
          </w:p>
        </w:tc>
      </w:tr>
      <w:tr w:rsidR="002A18B1" w:rsidRPr="00736A36" w14:paraId="2FD93043" w14:textId="77777777" w:rsidTr="00F124D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91012" w14:textId="77777777" w:rsidR="002A18B1" w:rsidRPr="00736A36" w:rsidRDefault="002A18B1" w:rsidP="00F124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Previsão</w:t>
            </w:r>
          </w:p>
        </w:tc>
        <w:tc>
          <w:tcPr>
            <w:tcW w:w="7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FA5603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abr/17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C271E8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515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988955" w14:textId="77777777" w:rsidR="002A18B1" w:rsidRPr="00736A36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36A36">
              <w:rPr>
                <w:rFonts w:ascii="Calibri" w:eastAsia="Times New Roman" w:hAnsi="Calibri" w:cs="Calibri"/>
                <w:color w:val="000000"/>
                <w:lang w:eastAsia="pt-BR"/>
              </w:rPr>
              <w:t>4,8</w:t>
            </w:r>
          </w:p>
        </w:tc>
      </w:tr>
    </w:tbl>
    <w:p w14:paraId="3A1D3E86" w14:textId="77777777" w:rsidR="002A18B1" w:rsidRPr="007125D3" w:rsidRDefault="002A18B1" w:rsidP="002A18B1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pt-BR"/>
        </w:rPr>
      </w:pPr>
    </w:p>
    <w:p w14:paraId="0EF47FC3" w14:textId="77777777" w:rsidR="002A18B1" w:rsidRPr="000C5AE1" w:rsidRDefault="002A18B1" w:rsidP="002A18B1">
      <w:pPr>
        <w:pStyle w:val="NormalWeb"/>
        <w:rPr>
          <w:rFonts w:ascii="Arial" w:hAnsi="Arial" w:cs="Arial"/>
          <w:color w:val="000000"/>
        </w:rPr>
      </w:pPr>
      <w:r w:rsidRPr="000C5AE1">
        <w:rPr>
          <w:rFonts w:ascii="Arial" w:hAnsi="Arial" w:cs="Arial"/>
          <w:color w:val="000000"/>
        </w:rPr>
        <w:t>Há possibilidade de chegar no planejamento de 515 peças a 4,8 de refugo para o mês de abr/17,porque a previsão ficou em 5,1 de refugo,mas com a porcentagem de erro a 8,69%,o refugo pode variar de 4,7 a 5,6,correndo o risco de ficar maior que o esperado.</w:t>
      </w:r>
    </w:p>
    <w:p w14:paraId="54D61097" w14:textId="77777777" w:rsidR="002A18B1" w:rsidRDefault="002A18B1" w:rsidP="002A18B1">
      <w:pPr>
        <w:autoSpaceDE w:val="0"/>
        <w:autoSpaceDN w:val="0"/>
        <w:adjustRightInd w:val="0"/>
        <w:spacing w:after="0" w:line="240" w:lineRule="auto"/>
        <w:jc w:val="center"/>
        <w:rPr>
          <w:rFonts w:ascii="MyriadPro-Regular" w:hAnsi="MyriadPro-Regular" w:cs="MyriadPro-Regular"/>
          <w:sz w:val="36"/>
          <w:szCs w:val="36"/>
        </w:rPr>
      </w:pPr>
      <w:r>
        <w:rPr>
          <w:rFonts w:ascii="MyriadPro-Regular" w:hAnsi="MyriadPro-Regular" w:cs="MyriadPro-Regular"/>
          <w:sz w:val="36"/>
          <w:szCs w:val="36"/>
        </w:rPr>
        <w:t>Exercício 2</w:t>
      </w:r>
    </w:p>
    <w:tbl>
      <w:tblPr>
        <w:tblW w:w="340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2440"/>
      </w:tblGrid>
      <w:tr w:rsidR="002A18B1" w:rsidRPr="000C5AE1" w14:paraId="5E2723A1" w14:textId="77777777" w:rsidTr="00F124DE">
        <w:trPr>
          <w:trHeight w:val="2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745E6" w14:textId="77777777" w:rsidR="002A18B1" w:rsidRPr="000C5AE1" w:rsidRDefault="002A18B1" w:rsidP="00F124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C5AE1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média 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1689D" w14:textId="77777777" w:rsidR="002A18B1" w:rsidRPr="000C5AE1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C5AE1">
              <w:rPr>
                <w:rFonts w:ascii="Calibri" w:eastAsia="Times New Roman" w:hAnsi="Calibri" w:cs="Calibri"/>
                <w:color w:val="000000"/>
                <w:lang w:eastAsia="pt-BR"/>
              </w:rPr>
              <w:t>323,77</w:t>
            </w:r>
          </w:p>
        </w:tc>
      </w:tr>
      <w:tr w:rsidR="002A18B1" w:rsidRPr="000C5AE1" w14:paraId="0EA219C9" w14:textId="77777777" w:rsidTr="00F124DE">
        <w:trPr>
          <w:trHeight w:val="27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EB41A" w14:textId="77777777" w:rsidR="002A18B1" w:rsidRPr="000C5AE1" w:rsidRDefault="002A18B1" w:rsidP="00F124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C5AE1">
              <w:rPr>
                <w:rFonts w:ascii="Calibri" w:eastAsia="Times New Roman" w:hAnsi="Calibri" w:cs="Calibri"/>
                <w:color w:val="000000"/>
                <w:lang w:eastAsia="pt-BR"/>
              </w:rPr>
              <w:t>desvpad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01067" w14:textId="77777777" w:rsidR="002A18B1" w:rsidRPr="000C5AE1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C5AE1">
              <w:rPr>
                <w:rFonts w:ascii="Calibri" w:eastAsia="Times New Roman" w:hAnsi="Calibri" w:cs="Calibri"/>
                <w:color w:val="000000"/>
                <w:lang w:eastAsia="pt-BR"/>
              </w:rPr>
              <w:t>13,87</w:t>
            </w:r>
          </w:p>
        </w:tc>
      </w:tr>
      <w:tr w:rsidR="002A18B1" w:rsidRPr="000C5AE1" w14:paraId="438F7B4F" w14:textId="77777777" w:rsidTr="00F124DE">
        <w:trPr>
          <w:trHeight w:val="27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3E9BD" w14:textId="77777777" w:rsidR="002A18B1" w:rsidRPr="000C5AE1" w:rsidRDefault="002A18B1" w:rsidP="00F124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C5AE1">
              <w:rPr>
                <w:rFonts w:ascii="Calibri" w:eastAsia="Times New Roman" w:hAnsi="Calibri" w:cs="Calibri"/>
                <w:color w:val="000000"/>
                <w:lang w:eastAsia="pt-BR"/>
              </w:rPr>
              <w:t>N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B00EE" w14:textId="77777777" w:rsidR="002A18B1" w:rsidRPr="000C5AE1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C5AE1">
              <w:rPr>
                <w:rFonts w:ascii="Calibri" w:eastAsia="Times New Roman" w:hAnsi="Calibri" w:cs="Calibri"/>
                <w:color w:val="000000"/>
                <w:lang w:eastAsia="pt-BR"/>
              </w:rPr>
              <w:t>400</w:t>
            </w:r>
          </w:p>
        </w:tc>
      </w:tr>
      <w:tr w:rsidR="002A18B1" w:rsidRPr="000C5AE1" w14:paraId="630860D8" w14:textId="77777777" w:rsidTr="00F124DE">
        <w:trPr>
          <w:trHeight w:val="27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A5F29" w14:textId="77777777" w:rsidR="002A18B1" w:rsidRPr="000C5AE1" w:rsidRDefault="002A18B1" w:rsidP="00F124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C5AE1">
              <w:rPr>
                <w:rFonts w:ascii="Calibri" w:eastAsia="Times New Roman" w:hAnsi="Calibri" w:cs="Calibri"/>
                <w:color w:val="000000"/>
                <w:lang w:eastAsia="pt-BR"/>
              </w:rPr>
              <w:t>curtose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1A373" w14:textId="77777777" w:rsidR="002A18B1" w:rsidRPr="000C5AE1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C5AE1">
              <w:rPr>
                <w:rFonts w:ascii="Calibri" w:eastAsia="Times New Roman" w:hAnsi="Calibri" w:cs="Calibri"/>
                <w:color w:val="000000"/>
                <w:lang w:eastAsia="pt-BR"/>
              </w:rPr>
              <w:t>1,3</w:t>
            </w:r>
          </w:p>
        </w:tc>
      </w:tr>
      <w:tr w:rsidR="002A18B1" w:rsidRPr="000C5AE1" w14:paraId="49E8C16F" w14:textId="77777777" w:rsidTr="00F124DE">
        <w:trPr>
          <w:trHeight w:val="2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783827" w14:textId="77777777" w:rsidR="002A18B1" w:rsidRPr="000C5AE1" w:rsidRDefault="002A18B1" w:rsidP="00F124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C5AE1">
              <w:rPr>
                <w:rFonts w:ascii="Calibri" w:eastAsia="Times New Roman" w:hAnsi="Calibri" w:cs="Calibri"/>
                <w:color w:val="000000"/>
                <w:lang w:eastAsia="pt-BR"/>
              </w:rPr>
              <w:t>Ass.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F0968" w14:textId="77777777" w:rsidR="002A18B1" w:rsidRPr="000C5AE1" w:rsidRDefault="002A18B1" w:rsidP="00F124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C5AE1">
              <w:rPr>
                <w:rFonts w:ascii="Calibri" w:eastAsia="Times New Roman" w:hAnsi="Calibri" w:cs="Calibri"/>
                <w:color w:val="000000"/>
                <w:lang w:eastAsia="pt-BR"/>
              </w:rPr>
              <w:t>-0,667</w:t>
            </w:r>
          </w:p>
        </w:tc>
      </w:tr>
    </w:tbl>
    <w:p w14:paraId="01519353" w14:textId="77777777" w:rsidR="002A18B1" w:rsidRDefault="002A18B1" w:rsidP="002A18B1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sz w:val="36"/>
          <w:szCs w:val="36"/>
        </w:rPr>
      </w:pPr>
    </w:p>
    <w:p w14:paraId="318D7C05" w14:textId="77777777" w:rsidR="002A18B1" w:rsidRPr="002A18B1" w:rsidRDefault="002A18B1" w:rsidP="002A18B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125D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</w:t>
      </w:r>
      <w:r w:rsidRPr="002A18B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oeficiente de variação = 4%</w:t>
      </w:r>
    </w:p>
    <w:p w14:paraId="1BDB8D62" w14:textId="2B4D8D12" w:rsidR="002A18B1" w:rsidRPr="002A18B1" w:rsidRDefault="002A18B1" w:rsidP="002A18B1">
      <w:pPr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2A18B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Variância = 192,3769</w:t>
      </w:r>
    </w:p>
    <w:p w14:paraId="50CBA51B" w14:textId="77777777" w:rsidR="002A18B1" w:rsidRPr="008A1DE7" w:rsidRDefault="002A18B1" w:rsidP="002A18B1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sz w:val="36"/>
          <w:szCs w:val="36"/>
        </w:rPr>
      </w:pPr>
    </w:p>
    <w:p w14:paraId="723172DF" w14:textId="2B6E7885" w:rsidR="00C8481E" w:rsidRDefault="002A18B1" w:rsidP="002A18B1">
      <w:pPr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2A18B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Curva de Gauss</w:t>
      </w:r>
    </w:p>
    <w:p w14:paraId="48125C1C" w14:textId="08877170" w:rsidR="00664B5D" w:rsidRDefault="00664B5D" w:rsidP="002A18B1">
      <w:pPr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4F17796D" wp14:editId="650A8480">
            <wp:extent cx="5579745" cy="3136900"/>
            <wp:effectExtent l="0" t="0" r="190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F1D8" w14:textId="74C96D76" w:rsidR="002A18B1" w:rsidRPr="002A18B1" w:rsidRDefault="002A18B1" w:rsidP="002A18B1">
      <w:pPr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4F8383F" w14:textId="6B33749F" w:rsidR="002A18B1" w:rsidRDefault="002A18B1" w:rsidP="002A18B1">
      <w:r>
        <w:lastRenderedPageBreak/>
        <w:t>Os dados estão entre 282 e 365</w:t>
      </w:r>
    </w:p>
    <w:p w14:paraId="300DF38B" w14:textId="69F1B9C4" w:rsidR="00E6575D" w:rsidRDefault="00E6575D" w:rsidP="002A18B1">
      <w:r>
        <w:t>A curva está com tendência para a direita</w:t>
      </w:r>
    </w:p>
    <w:p w14:paraId="3280ED53" w14:textId="37001712" w:rsidR="002A18B1" w:rsidRDefault="002A18B1" w:rsidP="002A18B1"/>
    <w:p w14:paraId="1981D71F" w14:textId="252681FA" w:rsidR="002A18B1" w:rsidRDefault="002A18B1" w:rsidP="002A18B1"/>
    <w:p w14:paraId="515512C2" w14:textId="66C9AF1B" w:rsidR="002A18B1" w:rsidRDefault="002A18B1" w:rsidP="002A18B1"/>
    <w:p w14:paraId="718893DF" w14:textId="05409EF4" w:rsidR="002A18B1" w:rsidRDefault="002A18B1" w:rsidP="002A18B1">
      <w:pPr>
        <w:autoSpaceDE w:val="0"/>
        <w:autoSpaceDN w:val="0"/>
        <w:adjustRightInd w:val="0"/>
        <w:spacing w:after="0" w:line="240" w:lineRule="auto"/>
        <w:jc w:val="center"/>
        <w:rPr>
          <w:rFonts w:ascii="MyriadPro-Regular" w:hAnsi="MyriadPro-Regular" w:cs="MyriadPro-Regular"/>
          <w:sz w:val="36"/>
          <w:szCs w:val="36"/>
        </w:rPr>
      </w:pPr>
      <w:r>
        <w:rPr>
          <w:rFonts w:ascii="MyriadPro-Regular" w:hAnsi="MyriadPro-Regular" w:cs="MyriadPro-Regular"/>
          <w:sz w:val="36"/>
          <w:szCs w:val="36"/>
        </w:rPr>
        <w:t>Exercício 3</w:t>
      </w:r>
    </w:p>
    <w:p w14:paraId="1B1E9EE1" w14:textId="00C1E5F9" w:rsidR="002A18B1" w:rsidRDefault="002A18B1" w:rsidP="002A18B1">
      <w:pPr>
        <w:autoSpaceDE w:val="0"/>
        <w:autoSpaceDN w:val="0"/>
        <w:adjustRightInd w:val="0"/>
        <w:spacing w:after="0" w:line="240" w:lineRule="auto"/>
        <w:jc w:val="center"/>
        <w:rPr>
          <w:rFonts w:ascii="MyriadPro-Regular" w:hAnsi="MyriadPro-Regular" w:cs="MyriadPro-Regular"/>
          <w:sz w:val="36"/>
          <w:szCs w:val="36"/>
        </w:rPr>
      </w:pPr>
    </w:p>
    <w:tbl>
      <w:tblPr>
        <w:tblW w:w="642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960"/>
        <w:gridCol w:w="2540"/>
        <w:gridCol w:w="1310"/>
      </w:tblGrid>
      <w:tr w:rsidR="002A18B1" w:rsidRPr="002A18B1" w14:paraId="483FBA89" w14:textId="77777777" w:rsidTr="002A18B1">
        <w:trPr>
          <w:trHeight w:val="27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827EA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Dados Coletados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00D9B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6C5BC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C6947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A18B1" w:rsidRPr="002A18B1" w14:paraId="4E63A1BD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3E945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8CB30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380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17E973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Dados Coletados</w:t>
            </w:r>
          </w:p>
        </w:tc>
      </w:tr>
      <w:tr w:rsidR="002A18B1" w:rsidRPr="002A18B1" w14:paraId="3D80FC57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0BC01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9653A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D4D5E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DED30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A18B1" w:rsidRPr="002A18B1" w14:paraId="16E7619B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D6E66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0FBE5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C6CE9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Média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B15FD" w14:textId="77777777" w:rsidR="002A18B1" w:rsidRPr="002A18B1" w:rsidRDefault="002A18B1" w:rsidP="002A18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19,36666667</w:t>
            </w:r>
          </w:p>
        </w:tc>
      </w:tr>
      <w:tr w:rsidR="002A18B1" w:rsidRPr="002A18B1" w14:paraId="5950006D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830DA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70836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30AD6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Erro padrão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37A19" w14:textId="77777777" w:rsidR="002A18B1" w:rsidRPr="002A18B1" w:rsidRDefault="002A18B1" w:rsidP="002A18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1,324814742</w:t>
            </w:r>
          </w:p>
        </w:tc>
      </w:tr>
      <w:tr w:rsidR="002A18B1" w:rsidRPr="002A18B1" w14:paraId="7FEDA381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D2C4A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8F2CA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71C67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Mediana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98059" w14:textId="77777777" w:rsidR="002A18B1" w:rsidRPr="002A18B1" w:rsidRDefault="002A18B1" w:rsidP="002A18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</w:tr>
      <w:tr w:rsidR="002A18B1" w:rsidRPr="002A18B1" w14:paraId="7B7A82C0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68F83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C73F9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9FA11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Modo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B1326" w14:textId="77777777" w:rsidR="002A18B1" w:rsidRPr="002A18B1" w:rsidRDefault="002A18B1" w:rsidP="002A18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</w:tr>
      <w:tr w:rsidR="002A18B1" w:rsidRPr="002A18B1" w14:paraId="497F7395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6F9F6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00FBD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87012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Desvio padrão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03509" w14:textId="77777777" w:rsidR="002A18B1" w:rsidRPr="002A18B1" w:rsidRDefault="002A18B1" w:rsidP="002A18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7,256309185</w:t>
            </w:r>
          </w:p>
        </w:tc>
      </w:tr>
      <w:tr w:rsidR="002A18B1" w:rsidRPr="002A18B1" w14:paraId="0DDB2E96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208C0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67DA0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E2EBA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Variância da amostra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379F9" w14:textId="77777777" w:rsidR="002A18B1" w:rsidRPr="002A18B1" w:rsidRDefault="002A18B1" w:rsidP="002A18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52,65402299</w:t>
            </w:r>
          </w:p>
        </w:tc>
      </w:tr>
      <w:tr w:rsidR="002A18B1" w:rsidRPr="002A18B1" w14:paraId="65F9E6A5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6DDFA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E7D1D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28B57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Curtose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85F3A" w14:textId="77777777" w:rsidR="002A18B1" w:rsidRPr="002A18B1" w:rsidRDefault="002A18B1" w:rsidP="002A18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0,587964376</w:t>
            </w:r>
          </w:p>
        </w:tc>
      </w:tr>
      <w:tr w:rsidR="002A18B1" w:rsidRPr="002A18B1" w14:paraId="541EFEBC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23915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4BF1C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45EE7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Assimetria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99390" w14:textId="77777777" w:rsidR="002A18B1" w:rsidRPr="002A18B1" w:rsidRDefault="002A18B1" w:rsidP="002A18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0,317155976</w:t>
            </w:r>
          </w:p>
        </w:tc>
      </w:tr>
      <w:tr w:rsidR="002A18B1" w:rsidRPr="002A18B1" w14:paraId="2CE6C0ED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F6337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E048F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191AE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Intervalo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E8EBC" w14:textId="77777777" w:rsidR="002A18B1" w:rsidRPr="002A18B1" w:rsidRDefault="002A18B1" w:rsidP="002A18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31</w:t>
            </w:r>
          </w:p>
        </w:tc>
      </w:tr>
      <w:tr w:rsidR="002A18B1" w:rsidRPr="002A18B1" w14:paraId="35B23735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41D0A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AD36A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D479F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Mínimo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18EDB" w14:textId="77777777" w:rsidR="002A18B1" w:rsidRPr="002A18B1" w:rsidRDefault="002A18B1" w:rsidP="002A18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</w:tr>
      <w:tr w:rsidR="002A18B1" w:rsidRPr="002A18B1" w14:paraId="5E69DD28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CC951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3F2D4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79705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Máximo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952CA" w14:textId="77777777" w:rsidR="002A18B1" w:rsidRPr="002A18B1" w:rsidRDefault="002A18B1" w:rsidP="002A18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36</w:t>
            </w:r>
          </w:p>
        </w:tc>
      </w:tr>
      <w:tr w:rsidR="002A18B1" w:rsidRPr="002A18B1" w14:paraId="021F86B6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63634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A273B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FE112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Soma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A32E6" w14:textId="77777777" w:rsidR="002A18B1" w:rsidRPr="002A18B1" w:rsidRDefault="002A18B1" w:rsidP="002A18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581</w:t>
            </w:r>
          </w:p>
        </w:tc>
      </w:tr>
      <w:tr w:rsidR="002A18B1" w:rsidRPr="002A18B1" w14:paraId="6987D0D0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FAFD7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975AB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3F231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Contagem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F302C" w14:textId="77777777" w:rsidR="002A18B1" w:rsidRPr="002A18B1" w:rsidRDefault="002A18B1" w:rsidP="002A18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</w:tr>
      <w:tr w:rsidR="002A18B1" w:rsidRPr="002A18B1" w14:paraId="37BBA595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2AAAF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ABD5C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F5EB2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Nível de confiança(95,0%)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09832" w14:textId="77777777" w:rsidR="002A18B1" w:rsidRPr="002A18B1" w:rsidRDefault="002A18B1" w:rsidP="002A18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2,70955038</w:t>
            </w:r>
          </w:p>
        </w:tc>
      </w:tr>
      <w:tr w:rsidR="002A18B1" w:rsidRPr="002A18B1" w14:paraId="4F1B1E5B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C22DD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25B0B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4B77E8" w14:textId="77777777" w:rsidR="002A18B1" w:rsidRPr="002A18B1" w:rsidRDefault="002A18B1" w:rsidP="002A1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Coeficiente de variação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43E0FD" w14:textId="77777777" w:rsidR="002A18B1" w:rsidRPr="002A18B1" w:rsidRDefault="002A18B1" w:rsidP="002A18B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37%</w:t>
            </w:r>
          </w:p>
        </w:tc>
      </w:tr>
      <w:tr w:rsidR="002A18B1" w:rsidRPr="002A18B1" w14:paraId="377A3C7E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857BB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A967F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C5FC1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22BE2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A18B1" w:rsidRPr="002A18B1" w14:paraId="05432C26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F7ADF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9B9B1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59EBA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74732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A18B1" w:rsidRPr="002A18B1" w14:paraId="1D42D2E3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15F54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31C31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D553F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C3CBD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A18B1" w:rsidRPr="002A18B1" w14:paraId="1152D079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11918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C8442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AD050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65BF6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A18B1" w:rsidRPr="002A18B1" w14:paraId="1C4F0E34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47F36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0F881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A6E69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AB497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A18B1" w:rsidRPr="002A18B1" w14:paraId="60C961FF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0926C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DEF30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DAF85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36C2A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A18B1" w:rsidRPr="002A18B1" w14:paraId="17E25807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14C34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53531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66B85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7BB8A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A18B1" w:rsidRPr="002A18B1" w14:paraId="072B3EEB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7D58B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80D8A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C2B05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B2805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A18B1" w:rsidRPr="002A18B1" w14:paraId="287EF830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9793E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CF804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3B002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40E8B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A18B1" w:rsidRPr="002A18B1" w14:paraId="766B731E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40F7F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34E9B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B777C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3AE88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A18B1" w:rsidRPr="002A18B1" w14:paraId="7318E931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C2C54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D51AF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35EC6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78E3F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A18B1" w:rsidRPr="002A18B1" w14:paraId="214871E8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6E2A1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10EA3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B3604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41723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A18B1" w:rsidRPr="002A18B1" w14:paraId="304EC149" w14:textId="77777777" w:rsidTr="002A18B1">
        <w:trPr>
          <w:trHeight w:val="27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6A31A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A18B1">
              <w:rPr>
                <w:rFonts w:ascii="Calibri" w:eastAsia="Times New Roman" w:hAnsi="Calibri" w:cs="Calibri"/>
                <w:color w:val="000000"/>
                <w:lang w:eastAsia="pt-BR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C03C5" w14:textId="77777777" w:rsidR="002A18B1" w:rsidRPr="002A18B1" w:rsidRDefault="002A18B1" w:rsidP="002A1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988FD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92574" w14:textId="77777777" w:rsidR="002A18B1" w:rsidRPr="002A18B1" w:rsidRDefault="002A18B1" w:rsidP="002A1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29A038D5" w14:textId="77777777" w:rsidR="002A18B1" w:rsidRDefault="002A18B1" w:rsidP="002A18B1">
      <w:pPr>
        <w:autoSpaceDE w:val="0"/>
        <w:autoSpaceDN w:val="0"/>
        <w:adjustRightInd w:val="0"/>
        <w:spacing w:after="0" w:line="240" w:lineRule="auto"/>
        <w:jc w:val="center"/>
        <w:rPr>
          <w:rFonts w:ascii="MyriadPro-Regular" w:hAnsi="MyriadPro-Regular" w:cs="MyriadPro-Regular"/>
          <w:sz w:val="36"/>
          <w:szCs w:val="36"/>
        </w:rPr>
      </w:pPr>
    </w:p>
    <w:p w14:paraId="1CF1564D" w14:textId="41B8F806" w:rsidR="002A18B1" w:rsidRDefault="00E6575D" w:rsidP="002A18B1">
      <w:r w:rsidRPr="00E6575D">
        <w:rPr>
          <w:noProof/>
        </w:rPr>
        <w:lastRenderedPageBreak/>
        <w:drawing>
          <wp:inline distT="0" distB="0" distL="0" distR="0" wp14:anchorId="4A4B7A3F" wp14:editId="1C6BB60B">
            <wp:extent cx="3714750" cy="2476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576" cy="247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FDE29" w14:textId="2D6AFE43" w:rsidR="002406DE" w:rsidRPr="00682437" w:rsidRDefault="00664B5D" w:rsidP="002A18B1">
      <w:pPr>
        <w:rPr>
          <w:rFonts w:ascii="Arial" w:hAnsi="Arial" w:cs="Arial"/>
          <w:sz w:val="24"/>
          <w:szCs w:val="24"/>
        </w:rPr>
      </w:pPr>
      <w:r w:rsidRPr="00682437">
        <w:rPr>
          <w:rFonts w:ascii="Arial" w:hAnsi="Arial" w:cs="Arial"/>
          <w:noProof/>
          <w:sz w:val="24"/>
          <w:szCs w:val="24"/>
        </w:rPr>
        <w:t xml:space="preserve"> </w:t>
      </w:r>
      <w:r w:rsidR="00682437" w:rsidRPr="00682437">
        <w:rPr>
          <w:rFonts w:ascii="Arial" w:hAnsi="Arial" w:cs="Arial"/>
          <w:noProof/>
          <w:sz w:val="24"/>
          <w:szCs w:val="24"/>
        </w:rPr>
        <w:t>Coeficiente de cariação alta, confiabilidade baixa</w:t>
      </w:r>
    </w:p>
    <w:p w14:paraId="1141E309" w14:textId="27AF88B1" w:rsidR="00324A6E" w:rsidRDefault="00324A6E" w:rsidP="002A18B1"/>
    <w:p w14:paraId="3CA4EA16" w14:textId="7315A0C0" w:rsidR="009961A3" w:rsidRPr="0065751B" w:rsidRDefault="00324A6E" w:rsidP="009961A3">
      <w:pPr>
        <w:jc w:val="center"/>
        <w:rPr>
          <w:rFonts w:ascii="Arial" w:hAnsi="Arial" w:cs="Arial"/>
          <w:sz w:val="24"/>
          <w:szCs w:val="24"/>
        </w:rPr>
      </w:pPr>
      <w:r w:rsidRPr="0065751B">
        <w:rPr>
          <w:rFonts w:ascii="Arial" w:hAnsi="Arial" w:cs="Arial"/>
          <w:sz w:val="24"/>
          <w:szCs w:val="24"/>
        </w:rPr>
        <w:t>Exercício 4</w:t>
      </w:r>
    </w:p>
    <w:p w14:paraId="4810FBB5" w14:textId="3E1A6C0C" w:rsidR="009961A3" w:rsidRDefault="009961A3" w:rsidP="00324A6E">
      <w:pPr>
        <w:jc w:val="center"/>
      </w:pPr>
      <w:r>
        <w:rPr>
          <w:noProof/>
        </w:rPr>
        <w:drawing>
          <wp:inline distT="0" distB="0" distL="0" distR="0" wp14:anchorId="1260876C" wp14:editId="56ACCBFC">
            <wp:extent cx="5572125" cy="3190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1C97D" w14:textId="09D907EE" w:rsidR="001A72E3" w:rsidRDefault="001A72E3" w:rsidP="001A72E3">
      <w:pPr>
        <w:jc w:val="center"/>
      </w:pPr>
      <w:r>
        <w:rPr>
          <w:noProof/>
        </w:rPr>
        <w:drawing>
          <wp:inline distT="0" distB="0" distL="0" distR="0" wp14:anchorId="005E97E6" wp14:editId="70D96AAF">
            <wp:extent cx="1790700" cy="834376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597" cy="85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E736" w14:textId="1746405B" w:rsidR="001A72E3" w:rsidRPr="007A1852" w:rsidRDefault="001A72E3" w:rsidP="001A72E3">
      <w:pPr>
        <w:rPr>
          <w:rFonts w:ascii="Arial" w:hAnsi="Arial" w:cs="Arial"/>
          <w:sz w:val="24"/>
          <w:szCs w:val="24"/>
        </w:rPr>
      </w:pPr>
      <w:r w:rsidRPr="007A1852">
        <w:rPr>
          <w:rFonts w:ascii="Arial" w:hAnsi="Arial" w:cs="Arial"/>
          <w:sz w:val="24"/>
          <w:szCs w:val="24"/>
        </w:rPr>
        <w:t>b) até o número 35</w:t>
      </w:r>
    </w:p>
    <w:p w14:paraId="7E2CFA97" w14:textId="2CB468BB" w:rsidR="001A72E3" w:rsidRPr="007A1852" w:rsidRDefault="001A72E3" w:rsidP="001A72E3">
      <w:pPr>
        <w:rPr>
          <w:rFonts w:ascii="Arial" w:eastAsiaTheme="minorEastAsia" w:hAnsi="Arial" w:cs="Arial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Arial"/>
            <w:sz w:val="28"/>
            <w:szCs w:val="28"/>
          </w:rPr>
          <m:t>z=</m:t>
        </m:r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35-34,8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2,73</m:t>
            </m:r>
          </m:den>
        </m:f>
      </m:oMath>
      <w:r w:rsidRPr="007A1852">
        <w:rPr>
          <w:rFonts w:ascii="Arial" w:eastAsiaTheme="minorEastAsia" w:hAnsi="Arial" w:cs="Arial"/>
          <w:sz w:val="24"/>
          <w:szCs w:val="24"/>
        </w:rPr>
        <w:t xml:space="preserve"> = 0,07326 &gt; Tab Z &gt; 0,0279 = 2,8%</w:t>
      </w:r>
      <w:r w:rsidR="007A1852" w:rsidRPr="007A1852">
        <w:rPr>
          <w:rFonts w:ascii="Arial" w:eastAsiaTheme="minorEastAsia" w:hAnsi="Arial" w:cs="Arial"/>
          <w:sz w:val="24"/>
          <w:szCs w:val="24"/>
        </w:rPr>
        <w:t xml:space="preserve"> = 2800 pares</w:t>
      </w:r>
    </w:p>
    <w:p w14:paraId="34C43FBE" w14:textId="407DE1E6" w:rsidR="001A72E3" w:rsidRPr="007A1852" w:rsidRDefault="001A72E3" w:rsidP="001A72E3">
      <w:pPr>
        <w:rPr>
          <w:rFonts w:ascii="Arial" w:hAnsi="Arial" w:cs="Arial"/>
          <w:sz w:val="24"/>
          <w:szCs w:val="24"/>
        </w:rPr>
      </w:pPr>
      <w:r w:rsidRPr="007A1852">
        <w:rPr>
          <w:rFonts w:ascii="Arial" w:hAnsi="Arial" w:cs="Arial"/>
          <w:sz w:val="24"/>
          <w:szCs w:val="24"/>
        </w:rPr>
        <w:t>c) acima do 42</w:t>
      </w:r>
    </w:p>
    <w:p w14:paraId="70F1D99F" w14:textId="4E153958" w:rsidR="001A72E3" w:rsidRPr="007A1852" w:rsidRDefault="001A72E3" w:rsidP="001A72E3">
      <w:pPr>
        <w:rPr>
          <w:rFonts w:ascii="Arial" w:eastAsiaTheme="minorEastAsia" w:hAnsi="Arial" w:cs="Arial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Arial"/>
            <w:sz w:val="28"/>
            <w:szCs w:val="28"/>
          </w:rPr>
          <w:lastRenderedPageBreak/>
          <m:t>z=</m:t>
        </m:r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42</m:t>
            </m:r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-34,8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2,73</m:t>
            </m:r>
          </m:den>
        </m:f>
      </m:oMath>
      <w:r w:rsidRPr="007A1852">
        <w:rPr>
          <w:rFonts w:ascii="Arial" w:eastAsiaTheme="minorEastAsia" w:hAnsi="Arial" w:cs="Arial"/>
          <w:sz w:val="24"/>
          <w:szCs w:val="24"/>
        </w:rPr>
        <w:t xml:space="preserve"> = </w:t>
      </w:r>
      <w:r w:rsidRPr="007A1852">
        <w:rPr>
          <w:rFonts w:ascii="Arial" w:eastAsiaTheme="minorEastAsia" w:hAnsi="Arial" w:cs="Arial"/>
          <w:sz w:val="24"/>
          <w:szCs w:val="24"/>
        </w:rPr>
        <w:t>2,6373</w:t>
      </w:r>
      <w:r w:rsidRPr="007A1852">
        <w:rPr>
          <w:rFonts w:ascii="Arial" w:eastAsiaTheme="minorEastAsia" w:hAnsi="Arial" w:cs="Arial"/>
          <w:sz w:val="24"/>
          <w:szCs w:val="24"/>
        </w:rPr>
        <w:t xml:space="preserve"> &gt; Tab Z &gt; 0,</w:t>
      </w:r>
      <w:r w:rsidRPr="007A1852">
        <w:rPr>
          <w:rFonts w:ascii="Arial" w:eastAsiaTheme="minorEastAsia" w:hAnsi="Arial" w:cs="Arial"/>
          <w:sz w:val="24"/>
          <w:szCs w:val="24"/>
        </w:rPr>
        <w:t>4957</w:t>
      </w:r>
      <w:r w:rsidRPr="007A1852">
        <w:rPr>
          <w:rFonts w:ascii="Arial" w:eastAsiaTheme="minorEastAsia" w:hAnsi="Arial" w:cs="Arial"/>
          <w:sz w:val="24"/>
          <w:szCs w:val="24"/>
        </w:rPr>
        <w:t xml:space="preserve"> </w:t>
      </w:r>
    </w:p>
    <w:p w14:paraId="000DDF45" w14:textId="2022AB99" w:rsidR="001A72E3" w:rsidRPr="007A1852" w:rsidRDefault="001A72E3" w:rsidP="001A72E3">
      <w:pPr>
        <w:rPr>
          <w:rFonts w:ascii="Arial" w:eastAsiaTheme="minorEastAsia" w:hAnsi="Arial" w:cs="Arial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Arial"/>
            <w:sz w:val="28"/>
            <w:szCs w:val="28"/>
          </w:rPr>
          <m:t>z=</m:t>
        </m:r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42</m:t>
            </m:r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,99</m:t>
            </m:r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-34,8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2,73</m:t>
            </m:r>
          </m:den>
        </m:f>
      </m:oMath>
      <w:r w:rsidRPr="007A1852">
        <w:rPr>
          <w:rFonts w:ascii="Arial" w:eastAsiaTheme="minorEastAsia" w:hAnsi="Arial" w:cs="Arial"/>
          <w:sz w:val="28"/>
          <w:szCs w:val="28"/>
        </w:rPr>
        <w:t xml:space="preserve"> </w:t>
      </w:r>
      <w:r w:rsidRPr="007A1852">
        <w:rPr>
          <w:rFonts w:ascii="Arial" w:eastAsiaTheme="minorEastAsia" w:hAnsi="Arial" w:cs="Arial"/>
          <w:sz w:val="24"/>
          <w:szCs w:val="24"/>
        </w:rPr>
        <w:t xml:space="preserve">= </w:t>
      </w:r>
      <w:r w:rsidRPr="007A1852">
        <w:rPr>
          <w:rFonts w:ascii="Arial" w:eastAsiaTheme="minorEastAsia" w:hAnsi="Arial" w:cs="Arial"/>
          <w:sz w:val="24"/>
          <w:szCs w:val="24"/>
        </w:rPr>
        <w:t>3</w:t>
      </w:r>
      <w:r w:rsidRPr="007A1852">
        <w:rPr>
          <w:rFonts w:ascii="Arial" w:eastAsiaTheme="minorEastAsia" w:hAnsi="Arial" w:cs="Arial"/>
          <w:sz w:val="24"/>
          <w:szCs w:val="24"/>
        </w:rPr>
        <w:t xml:space="preserve"> &gt; Tab Z &gt; 0,4</w:t>
      </w:r>
      <w:r w:rsidRPr="007A1852">
        <w:rPr>
          <w:rFonts w:ascii="Arial" w:eastAsiaTheme="minorEastAsia" w:hAnsi="Arial" w:cs="Arial"/>
          <w:sz w:val="24"/>
          <w:szCs w:val="24"/>
        </w:rPr>
        <w:t>987</w:t>
      </w:r>
      <w:r w:rsidRPr="007A1852">
        <w:rPr>
          <w:rFonts w:ascii="Arial" w:eastAsiaTheme="minorEastAsia" w:hAnsi="Arial" w:cs="Arial"/>
          <w:sz w:val="24"/>
          <w:szCs w:val="24"/>
        </w:rPr>
        <w:t xml:space="preserve"> </w:t>
      </w:r>
      <w:r w:rsidR="007A1852" w:rsidRPr="007A1852">
        <w:rPr>
          <w:rFonts w:ascii="Arial" w:eastAsiaTheme="minorEastAsia" w:hAnsi="Arial" w:cs="Arial"/>
          <w:sz w:val="24"/>
          <w:szCs w:val="24"/>
        </w:rPr>
        <w:t>&gt;</w:t>
      </w:r>
      <w:r w:rsidR="007A1852" w:rsidRPr="007A1852">
        <w:rPr>
          <w:rFonts w:ascii="Cambria Math" w:eastAsiaTheme="minorEastAsia" w:hAnsi="Cambria Math" w:cs="Arial"/>
          <w:sz w:val="28"/>
          <w:szCs w:val="28"/>
        </w:rPr>
        <w:t xml:space="preserve"> -</w:t>
      </w:r>
      <m:oMath>
        <m:r>
          <m:rPr>
            <m:sty m:val="p"/>
          </m:rPr>
          <w:rPr>
            <w:rFonts w:ascii="Cambria Math" w:eastAsiaTheme="minorEastAsia" w:hAnsi="Cambria Math" w:cs="Arial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 xml:space="preserve">0,4987 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 xml:space="preserve">0,4957 </m:t>
            </m:r>
          </m:den>
        </m:f>
      </m:oMath>
      <w:r w:rsidR="007A1852" w:rsidRPr="007A1852">
        <w:rPr>
          <w:rFonts w:ascii="Arial" w:eastAsiaTheme="minorEastAsia" w:hAnsi="Arial" w:cs="Arial"/>
          <w:sz w:val="24"/>
          <w:szCs w:val="24"/>
        </w:rPr>
        <w:t xml:space="preserve"> = 0,003 = 0,3% = 30 pares</w:t>
      </w:r>
    </w:p>
    <w:p w14:paraId="6D1DC201" w14:textId="2AC83EBD" w:rsidR="007A1852" w:rsidRPr="007A1852" w:rsidRDefault="007A1852" w:rsidP="001A72E3">
      <w:pPr>
        <w:rPr>
          <w:rFonts w:ascii="Arial" w:eastAsiaTheme="minorEastAsia" w:hAnsi="Arial" w:cs="Arial"/>
          <w:sz w:val="24"/>
          <w:szCs w:val="24"/>
        </w:rPr>
      </w:pPr>
      <w:r w:rsidRPr="007A1852">
        <w:rPr>
          <w:rFonts w:ascii="Arial" w:eastAsiaTheme="minorEastAsia" w:hAnsi="Arial" w:cs="Arial"/>
          <w:sz w:val="24"/>
          <w:szCs w:val="24"/>
        </w:rPr>
        <w:t>d) abaixo do 27</w:t>
      </w:r>
    </w:p>
    <w:p w14:paraId="3B57B9C7" w14:textId="09D3A522" w:rsidR="007A1852" w:rsidRPr="007A1852" w:rsidRDefault="007A1852" w:rsidP="007A1852">
      <w:pPr>
        <w:rPr>
          <w:rFonts w:ascii="Arial" w:eastAsiaTheme="minorEastAsia" w:hAnsi="Arial" w:cs="Arial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Arial"/>
            <w:sz w:val="28"/>
            <w:szCs w:val="28"/>
          </w:rPr>
          <m:t>z=</m:t>
        </m:r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27</m:t>
            </m:r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-34,8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2,73</m:t>
            </m:r>
          </m:den>
        </m:f>
      </m:oMath>
      <w:r w:rsidRPr="007A1852">
        <w:rPr>
          <w:rFonts w:ascii="Arial" w:eastAsiaTheme="minorEastAsia" w:hAnsi="Arial" w:cs="Arial"/>
          <w:sz w:val="24"/>
          <w:szCs w:val="24"/>
        </w:rPr>
        <w:t xml:space="preserve"> = </w:t>
      </w:r>
      <w:r>
        <w:rPr>
          <w:rFonts w:ascii="Arial" w:eastAsiaTheme="minorEastAsia" w:hAnsi="Arial" w:cs="Arial"/>
          <w:sz w:val="24"/>
          <w:szCs w:val="24"/>
        </w:rPr>
        <w:t>-</w:t>
      </w:r>
      <w:r w:rsidRPr="007A1852">
        <w:rPr>
          <w:rFonts w:ascii="Arial" w:eastAsiaTheme="minorEastAsia" w:hAnsi="Arial" w:cs="Arial"/>
          <w:sz w:val="24"/>
          <w:szCs w:val="24"/>
        </w:rPr>
        <w:t>2,</w:t>
      </w:r>
      <w:r>
        <w:rPr>
          <w:rFonts w:ascii="Arial" w:eastAsiaTheme="minorEastAsia" w:hAnsi="Arial" w:cs="Arial"/>
          <w:sz w:val="24"/>
          <w:szCs w:val="24"/>
        </w:rPr>
        <w:t>8571</w:t>
      </w:r>
      <w:r w:rsidRPr="007A1852">
        <w:rPr>
          <w:rFonts w:ascii="Arial" w:eastAsiaTheme="minorEastAsia" w:hAnsi="Arial" w:cs="Arial"/>
          <w:sz w:val="24"/>
          <w:szCs w:val="24"/>
        </w:rPr>
        <w:t xml:space="preserve"> &gt; Tab Z &gt; 0,4</w:t>
      </w:r>
      <w:r>
        <w:rPr>
          <w:rFonts w:ascii="Arial" w:eastAsiaTheme="minorEastAsia" w:hAnsi="Arial" w:cs="Arial"/>
          <w:sz w:val="24"/>
          <w:szCs w:val="24"/>
        </w:rPr>
        <w:t>979</w:t>
      </w:r>
      <w:r w:rsidRPr="007A1852">
        <w:rPr>
          <w:rFonts w:ascii="Arial" w:eastAsiaTheme="minorEastAsia" w:hAnsi="Arial" w:cs="Arial"/>
          <w:sz w:val="24"/>
          <w:szCs w:val="24"/>
        </w:rPr>
        <w:t xml:space="preserve"> </w:t>
      </w:r>
    </w:p>
    <w:p w14:paraId="26E835B8" w14:textId="56890745" w:rsidR="007A1852" w:rsidRDefault="007A1852" w:rsidP="007A1852">
      <w:pPr>
        <w:ind w:left="1416" w:hanging="1416"/>
        <w:rPr>
          <w:rFonts w:ascii="Arial" w:eastAsiaTheme="minorEastAsia" w:hAnsi="Arial" w:cs="Arial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z=</m:t>
        </m:r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26,61-3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4,8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2,73</m:t>
            </m:r>
          </m:den>
        </m:f>
      </m:oMath>
      <w:r w:rsidRPr="007A1852">
        <w:rPr>
          <w:rFonts w:ascii="Arial" w:eastAsiaTheme="minorEastAsia" w:hAnsi="Arial" w:cs="Arial"/>
          <w:sz w:val="24"/>
          <w:szCs w:val="24"/>
        </w:rPr>
        <w:t xml:space="preserve"> = </w:t>
      </w:r>
      <w:r>
        <w:rPr>
          <w:rFonts w:ascii="Arial" w:eastAsiaTheme="minorEastAsia" w:hAnsi="Arial" w:cs="Arial"/>
          <w:sz w:val="24"/>
          <w:szCs w:val="24"/>
        </w:rPr>
        <w:t>-3</w:t>
      </w:r>
      <w:r w:rsidRPr="007A1852">
        <w:rPr>
          <w:rFonts w:ascii="Arial" w:eastAsiaTheme="minorEastAsia" w:hAnsi="Arial" w:cs="Arial"/>
          <w:sz w:val="24"/>
          <w:szCs w:val="24"/>
        </w:rPr>
        <w:t xml:space="preserve"> &gt; Tab Z &gt; </w:t>
      </w:r>
      <w:r>
        <w:rPr>
          <w:rFonts w:ascii="Arial" w:eastAsiaTheme="minorEastAsia" w:hAnsi="Arial" w:cs="Arial"/>
          <w:sz w:val="24"/>
          <w:szCs w:val="24"/>
        </w:rPr>
        <w:t>0,4987</w:t>
      </w:r>
      <w:r w:rsidRPr="007A1852">
        <w:rPr>
          <w:rFonts w:ascii="Arial" w:eastAsiaTheme="minorEastAsia" w:hAnsi="Arial" w:cs="Arial"/>
          <w:sz w:val="24"/>
          <w:szCs w:val="24"/>
        </w:rPr>
        <w:t>&gt;</w:t>
      </w:r>
      <w:r w:rsidRPr="007A1852">
        <w:rPr>
          <w:rFonts w:ascii="Arial" w:eastAsiaTheme="minorEastAsia" w:hAnsi="Arial" w:cs="Arial"/>
          <w:sz w:val="28"/>
          <w:szCs w:val="28"/>
        </w:rPr>
        <w:t xml:space="preserve"> </w:t>
      </w:r>
      <w:r w:rsidRPr="007A1852">
        <w:rPr>
          <w:rFonts w:ascii="Cambria Math" w:eastAsiaTheme="minorEastAsia" w:hAnsi="Cambria Math" w:cs="Arial"/>
          <w:sz w:val="28"/>
          <w:szCs w:val="28"/>
        </w:rPr>
        <w:t>-</w:t>
      </w:r>
      <m:oMath>
        <m:r>
          <m:rPr>
            <m:sty m:val="p"/>
          </m:rPr>
          <w:rPr>
            <w:rFonts w:ascii="Cambria Math" w:eastAsiaTheme="minorEastAsia" w:hAnsi="Cambria Math" w:cs="Arial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 xml:space="preserve">0,4987 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0,49</m:t>
            </m:r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79</m:t>
            </m:r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 xml:space="preserve"> </m:t>
            </m:r>
          </m:den>
        </m:f>
      </m:oMath>
      <w:r w:rsidRPr="007A1852">
        <w:rPr>
          <w:rFonts w:ascii="Arial" w:eastAsiaTheme="minorEastAsia" w:hAnsi="Arial" w:cs="Arial"/>
          <w:sz w:val="24"/>
          <w:szCs w:val="24"/>
        </w:rPr>
        <w:t xml:space="preserve"> = 0,</w:t>
      </w:r>
      <w:r>
        <w:rPr>
          <w:rFonts w:ascii="Arial" w:eastAsiaTheme="minorEastAsia" w:hAnsi="Arial" w:cs="Arial"/>
          <w:sz w:val="24"/>
          <w:szCs w:val="24"/>
        </w:rPr>
        <w:t>0008</w:t>
      </w:r>
      <w:r w:rsidRPr="007A1852">
        <w:rPr>
          <w:rFonts w:ascii="Arial" w:eastAsiaTheme="minorEastAsia" w:hAnsi="Arial" w:cs="Arial"/>
          <w:sz w:val="24"/>
          <w:szCs w:val="24"/>
        </w:rPr>
        <w:t xml:space="preserve"> = 0,</w:t>
      </w:r>
      <w:r>
        <w:rPr>
          <w:rFonts w:ascii="Arial" w:eastAsiaTheme="minorEastAsia" w:hAnsi="Arial" w:cs="Arial"/>
          <w:sz w:val="24"/>
          <w:szCs w:val="24"/>
        </w:rPr>
        <w:t>08</w:t>
      </w:r>
      <w:r w:rsidRPr="007A1852">
        <w:rPr>
          <w:rFonts w:ascii="Arial" w:eastAsiaTheme="minorEastAsia" w:hAnsi="Arial" w:cs="Arial"/>
          <w:sz w:val="24"/>
          <w:szCs w:val="24"/>
        </w:rPr>
        <w:t xml:space="preserve">% = </w:t>
      </w:r>
      <w:r>
        <w:rPr>
          <w:rFonts w:ascii="Arial" w:eastAsiaTheme="minorEastAsia" w:hAnsi="Arial" w:cs="Arial"/>
          <w:sz w:val="24"/>
          <w:szCs w:val="24"/>
        </w:rPr>
        <w:t>8</w:t>
      </w:r>
      <w:r w:rsidRPr="007A1852">
        <w:rPr>
          <w:rFonts w:ascii="Arial" w:eastAsiaTheme="minorEastAsia" w:hAnsi="Arial" w:cs="Arial"/>
          <w:sz w:val="24"/>
          <w:szCs w:val="24"/>
        </w:rPr>
        <w:t xml:space="preserve"> pares</w:t>
      </w:r>
    </w:p>
    <w:p w14:paraId="61E8B5E9" w14:textId="7B5EB2CF" w:rsidR="008E347D" w:rsidRDefault="008E347D" w:rsidP="007A1852">
      <w:pPr>
        <w:ind w:left="1416" w:hanging="1416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e) entre 29 e 40</w:t>
      </w:r>
    </w:p>
    <w:p w14:paraId="41F9BE93" w14:textId="6182E89A" w:rsidR="008E347D" w:rsidRPr="007A1852" w:rsidRDefault="008E347D" w:rsidP="008E347D">
      <w:pPr>
        <w:rPr>
          <w:rFonts w:ascii="Arial" w:eastAsiaTheme="minorEastAsia" w:hAnsi="Arial" w:cs="Arial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Arial"/>
            <w:sz w:val="28"/>
            <w:szCs w:val="28"/>
          </w:rPr>
          <m:t>z=</m:t>
        </m:r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9</m:t>
            </m:r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-34,8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2,73</m:t>
            </m:r>
          </m:den>
        </m:f>
      </m:oMath>
      <w:r w:rsidRPr="007A1852">
        <w:rPr>
          <w:rFonts w:ascii="Arial" w:eastAsiaTheme="minorEastAsia" w:hAnsi="Arial" w:cs="Arial"/>
          <w:sz w:val="24"/>
          <w:szCs w:val="24"/>
        </w:rPr>
        <w:t xml:space="preserve"> = </w:t>
      </w:r>
      <w:r>
        <w:rPr>
          <w:rFonts w:ascii="Arial" w:eastAsiaTheme="minorEastAsia" w:hAnsi="Arial" w:cs="Arial"/>
          <w:sz w:val="24"/>
          <w:szCs w:val="24"/>
        </w:rPr>
        <w:t>-</w:t>
      </w:r>
      <w:r w:rsidRPr="007A1852">
        <w:rPr>
          <w:rFonts w:ascii="Arial" w:eastAsiaTheme="minorEastAsia" w:hAnsi="Arial" w:cs="Arial"/>
          <w:sz w:val="24"/>
          <w:szCs w:val="24"/>
        </w:rPr>
        <w:t>2,</w:t>
      </w:r>
      <w:r>
        <w:rPr>
          <w:rFonts w:ascii="Arial" w:eastAsiaTheme="minorEastAsia" w:hAnsi="Arial" w:cs="Arial"/>
          <w:sz w:val="24"/>
          <w:szCs w:val="24"/>
        </w:rPr>
        <w:t>1245</w:t>
      </w:r>
      <w:r w:rsidRPr="007A1852">
        <w:rPr>
          <w:rFonts w:ascii="Arial" w:eastAsiaTheme="minorEastAsia" w:hAnsi="Arial" w:cs="Arial"/>
          <w:sz w:val="24"/>
          <w:szCs w:val="24"/>
        </w:rPr>
        <w:t xml:space="preserve"> &gt; Tab Z &gt; 0,</w:t>
      </w:r>
      <w:r>
        <w:rPr>
          <w:rFonts w:ascii="Arial" w:eastAsiaTheme="minorEastAsia" w:hAnsi="Arial" w:cs="Arial"/>
          <w:sz w:val="24"/>
          <w:szCs w:val="24"/>
        </w:rPr>
        <w:t>4830</w:t>
      </w:r>
      <w:r w:rsidRPr="007A1852">
        <w:rPr>
          <w:rFonts w:ascii="Arial" w:eastAsiaTheme="minorEastAsia" w:hAnsi="Arial" w:cs="Arial"/>
          <w:sz w:val="24"/>
          <w:szCs w:val="24"/>
        </w:rPr>
        <w:t xml:space="preserve"> </w:t>
      </w:r>
    </w:p>
    <w:p w14:paraId="257F18ED" w14:textId="77777777" w:rsidR="008E347D" w:rsidRDefault="008E347D" w:rsidP="008E347D">
      <w:pPr>
        <w:ind w:left="1416" w:hanging="1416"/>
        <w:rPr>
          <w:rFonts w:ascii="Arial" w:eastAsiaTheme="minorEastAsia" w:hAnsi="Arial" w:cs="Arial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z=</m:t>
        </m:r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40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-3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4,8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2,73</m:t>
            </m:r>
          </m:den>
        </m:f>
      </m:oMath>
      <w:r w:rsidRPr="007A1852">
        <w:rPr>
          <w:rFonts w:ascii="Arial" w:eastAsiaTheme="minorEastAsia" w:hAnsi="Arial" w:cs="Arial"/>
          <w:sz w:val="24"/>
          <w:szCs w:val="24"/>
        </w:rPr>
        <w:t xml:space="preserve"> = </w:t>
      </w:r>
      <w:r>
        <w:rPr>
          <w:rFonts w:ascii="Arial" w:eastAsiaTheme="minorEastAsia" w:hAnsi="Arial" w:cs="Arial"/>
          <w:sz w:val="24"/>
          <w:szCs w:val="24"/>
        </w:rPr>
        <w:t>1,9047</w:t>
      </w:r>
      <w:r w:rsidRPr="007A1852">
        <w:rPr>
          <w:rFonts w:ascii="Arial" w:eastAsiaTheme="minorEastAsia" w:hAnsi="Arial" w:cs="Arial"/>
          <w:sz w:val="24"/>
          <w:szCs w:val="24"/>
        </w:rPr>
        <w:t xml:space="preserve"> &gt; Tab Z &gt; </w:t>
      </w:r>
      <w:r>
        <w:rPr>
          <w:rFonts w:ascii="Arial" w:eastAsiaTheme="minorEastAsia" w:hAnsi="Arial" w:cs="Arial"/>
          <w:sz w:val="24"/>
          <w:szCs w:val="24"/>
        </w:rPr>
        <w:t>0,</w:t>
      </w:r>
      <w:r>
        <w:rPr>
          <w:rFonts w:ascii="Arial" w:eastAsiaTheme="minorEastAsia" w:hAnsi="Arial" w:cs="Arial"/>
          <w:sz w:val="24"/>
          <w:szCs w:val="24"/>
        </w:rPr>
        <w:t>4713</w:t>
      </w:r>
      <w:r w:rsidRPr="007A1852">
        <w:rPr>
          <w:rFonts w:ascii="Arial" w:eastAsiaTheme="minorEastAsia" w:hAnsi="Arial" w:cs="Arial"/>
          <w:sz w:val="24"/>
          <w:szCs w:val="24"/>
        </w:rPr>
        <w:t>&gt;</w:t>
      </w:r>
      <w:r w:rsidRPr="007A1852">
        <w:rPr>
          <w:rFonts w:ascii="Arial" w:eastAsiaTheme="minorEastAsia" w:hAnsi="Arial" w:cs="Arial"/>
          <w:sz w:val="28"/>
          <w:szCs w:val="28"/>
        </w:rPr>
        <w:t xml:space="preserve"> </w:t>
      </w:r>
      <w:r>
        <w:rPr>
          <w:rFonts w:ascii="Cambria Math" w:eastAsiaTheme="minorEastAsia" w:hAnsi="Cambria Math" w:cs="Arial"/>
          <w:sz w:val="28"/>
          <w:szCs w:val="28"/>
        </w:rPr>
        <w:t>+</w:t>
      </w:r>
      <m:oMath>
        <m:r>
          <m:rPr>
            <m:sty m:val="p"/>
          </m:rPr>
          <w:rPr>
            <w:rFonts w:ascii="Cambria Math" w:eastAsiaTheme="minorEastAsia" w:hAnsi="Cambria Math" w:cs="Arial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0,</m:t>
            </m:r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4830</m:t>
            </m:r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,4713</m:t>
            </m:r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 xml:space="preserve"> </m:t>
            </m:r>
          </m:den>
        </m:f>
      </m:oMath>
      <w:r w:rsidRPr="007A1852">
        <w:rPr>
          <w:rFonts w:ascii="Arial" w:eastAsiaTheme="minorEastAsia" w:hAnsi="Arial" w:cs="Arial"/>
          <w:sz w:val="24"/>
          <w:szCs w:val="24"/>
        </w:rPr>
        <w:t xml:space="preserve"> = 0</w:t>
      </w:r>
      <w:r>
        <w:rPr>
          <w:rFonts w:ascii="Arial" w:eastAsiaTheme="minorEastAsia" w:hAnsi="Arial" w:cs="Arial"/>
          <w:sz w:val="24"/>
          <w:szCs w:val="24"/>
        </w:rPr>
        <w:t>,9543</w:t>
      </w:r>
      <w:r w:rsidRPr="007A1852">
        <w:rPr>
          <w:rFonts w:ascii="Arial" w:eastAsiaTheme="minorEastAsia" w:hAnsi="Arial" w:cs="Arial"/>
          <w:sz w:val="24"/>
          <w:szCs w:val="24"/>
        </w:rPr>
        <w:t xml:space="preserve"> = </w:t>
      </w:r>
      <w:r>
        <w:rPr>
          <w:rFonts w:ascii="Arial" w:eastAsiaTheme="minorEastAsia" w:hAnsi="Arial" w:cs="Arial"/>
          <w:sz w:val="24"/>
          <w:szCs w:val="24"/>
        </w:rPr>
        <w:t>95,43</w:t>
      </w:r>
      <w:r w:rsidRPr="007A1852">
        <w:rPr>
          <w:rFonts w:ascii="Arial" w:eastAsiaTheme="minorEastAsia" w:hAnsi="Arial" w:cs="Arial"/>
          <w:sz w:val="24"/>
          <w:szCs w:val="24"/>
        </w:rPr>
        <w:t xml:space="preserve">% = </w:t>
      </w:r>
    </w:p>
    <w:p w14:paraId="2510F52E" w14:textId="42252166" w:rsidR="008E347D" w:rsidRDefault="008E347D" w:rsidP="008E347D">
      <w:pPr>
        <w:ind w:left="1416" w:hanging="1416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9543</w:t>
      </w:r>
      <w:r w:rsidRPr="007A1852">
        <w:rPr>
          <w:rFonts w:ascii="Arial" w:eastAsiaTheme="minorEastAsia" w:hAnsi="Arial" w:cs="Arial"/>
          <w:sz w:val="24"/>
          <w:szCs w:val="24"/>
        </w:rPr>
        <w:t xml:space="preserve"> pares</w:t>
      </w:r>
    </w:p>
    <w:p w14:paraId="07676CBA" w14:textId="7FF74DDE" w:rsidR="00935CEA" w:rsidRDefault="00935CEA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f) Intervalo de confiança para amostra 50.</w:t>
      </w:r>
    </w:p>
    <w:p w14:paraId="4D7341D2" w14:textId="2229649D" w:rsidR="00935CEA" w:rsidRPr="00935CEA" w:rsidRDefault="00935CEA" w:rsidP="00DB4B89">
      <w:pPr>
        <w:jc w:val="center"/>
        <w:rPr>
          <w:rFonts w:ascii="Arial" w:eastAsiaTheme="minorEastAsia" w:hAnsi="Arial" w:cs="Arial"/>
          <w:sz w:val="24"/>
          <w:szCs w:val="24"/>
        </w:rPr>
      </w:pPr>
      <w:r w:rsidRPr="00DB4B89">
        <w:rPr>
          <w:rFonts w:ascii="Arial" w:eastAsiaTheme="minorEastAsia" w:hAnsi="Arial" w:cs="Arial"/>
          <w:sz w:val="24"/>
          <w:szCs w:val="24"/>
        </w:rPr>
        <w:t>Za/2 * σ/√(n)</w:t>
      </w:r>
    </w:p>
    <w:p w14:paraId="1DE3A289" w14:textId="77777777" w:rsidR="00DB4B89" w:rsidRDefault="00DB4B89">
      <w:pPr>
        <w:rPr>
          <w:rFonts w:ascii="Arial" w:eastAsiaTheme="minorEastAsia" w:hAnsi="Arial" w:cs="Arial"/>
          <w:sz w:val="24"/>
          <w:szCs w:val="24"/>
        </w:rPr>
      </w:pPr>
    </w:p>
    <w:p w14:paraId="4C2A41EF" w14:textId="334EAC92" w:rsidR="00DB4B89" w:rsidRPr="00DB4B89" w:rsidRDefault="00DB4B89">
      <w:pPr>
        <w:rPr>
          <w:rFonts w:ascii="Arial" w:eastAsiaTheme="minorEastAsia" w:hAnsi="Arial" w:cs="Arial"/>
          <w:sz w:val="24"/>
          <w:szCs w:val="24"/>
        </w:rPr>
      </w:pPr>
      <w:r w:rsidRPr="00DB4B89">
        <w:rPr>
          <w:rFonts w:ascii="Arial" w:eastAsiaTheme="minorEastAsia" w:hAnsi="Arial" w:cs="Arial"/>
          <w:sz w:val="24"/>
          <w:szCs w:val="24"/>
        </w:rPr>
        <w:t>o nível de confiança é de 95%</w:t>
      </w:r>
    </w:p>
    <w:p w14:paraId="53C8B4D9" w14:textId="7CA8115C" w:rsidR="00682437" w:rsidRDefault="00DB4B89" w:rsidP="009D3BFC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0,95/2 = 0,475</w:t>
      </w:r>
    </w:p>
    <w:p w14:paraId="47D95091" w14:textId="1E114F2E" w:rsidR="00DB4B89" w:rsidRDefault="00DB4B89" w:rsidP="00975767">
      <w:pPr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D5321D2" wp14:editId="20505096">
            <wp:extent cx="4733925" cy="4029997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252" cy="403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4891" w14:textId="77777777" w:rsidR="00DB4B89" w:rsidRPr="00DB4B89" w:rsidRDefault="00DB4B89">
      <w:pPr>
        <w:rPr>
          <w:rFonts w:ascii="Arial" w:eastAsiaTheme="minorEastAsia" w:hAnsi="Arial" w:cs="Arial"/>
          <w:sz w:val="24"/>
          <w:szCs w:val="24"/>
        </w:rPr>
      </w:pPr>
    </w:p>
    <w:p w14:paraId="44F0BB1A" w14:textId="0C3049EA" w:rsidR="00935CEA" w:rsidRPr="00DB4B89" w:rsidRDefault="00935CEA">
      <w:pPr>
        <w:rPr>
          <w:rFonts w:ascii="Arial" w:eastAsiaTheme="minorEastAsia" w:hAnsi="Arial" w:cs="Arial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Arial"/>
            <w:sz w:val="28"/>
            <w:szCs w:val="28"/>
          </w:rPr>
          <m:t>1,96*</m:t>
        </m:r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2,73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50</m:t>
                </m:r>
              </m:e>
            </m:rad>
          </m:den>
        </m:f>
      </m:oMath>
      <w:r w:rsidRPr="00DB4B89">
        <w:rPr>
          <w:rFonts w:ascii="Arial" w:eastAsiaTheme="minorEastAsia" w:hAnsi="Arial" w:cs="Arial"/>
          <w:sz w:val="24"/>
          <w:szCs w:val="24"/>
        </w:rPr>
        <w:t xml:space="preserve"> = 0,76</w:t>
      </w:r>
    </w:p>
    <w:p w14:paraId="65D93B86" w14:textId="77777777" w:rsidR="00935CEA" w:rsidRDefault="00935CEA"/>
    <w:p w14:paraId="7AFE9F37" w14:textId="1BD5CFD8" w:rsidR="008E347D" w:rsidRDefault="00682437" w:rsidP="007A1852">
      <w:pPr>
        <w:ind w:left="1416" w:hanging="1416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2,73</w:t>
      </w:r>
      <w:r w:rsidR="00DB4B89">
        <w:rPr>
          <w:rFonts w:ascii="Arial" w:eastAsiaTheme="minorEastAsia" w:hAnsi="Arial" w:cs="Arial"/>
          <w:sz w:val="24"/>
          <w:szCs w:val="24"/>
        </w:rPr>
        <w:t xml:space="preserve"> – 0,76 = 49,24</w:t>
      </w:r>
    </w:p>
    <w:p w14:paraId="7620EAA9" w14:textId="3C3288CA" w:rsidR="00DB4B89" w:rsidRDefault="00682437" w:rsidP="007A1852">
      <w:pPr>
        <w:ind w:left="1416" w:hanging="1416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2,73</w:t>
      </w:r>
      <w:r w:rsidR="00DB4B89">
        <w:rPr>
          <w:rFonts w:ascii="Arial" w:eastAsiaTheme="minorEastAsia" w:hAnsi="Arial" w:cs="Arial"/>
          <w:sz w:val="24"/>
          <w:szCs w:val="24"/>
        </w:rPr>
        <w:t xml:space="preserve"> + 0,76 = 50,76</w:t>
      </w:r>
    </w:p>
    <w:p w14:paraId="35DB0EC9" w14:textId="1404F98F" w:rsidR="00DB4B89" w:rsidRDefault="00DB4B89" w:rsidP="007A1852">
      <w:pPr>
        <w:ind w:left="1416" w:hanging="1416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O intervalo de confiança está entre </w:t>
      </w:r>
      <w:r w:rsidR="00682437">
        <w:rPr>
          <w:rFonts w:ascii="Arial" w:eastAsiaTheme="minorEastAsia" w:hAnsi="Arial" w:cs="Arial"/>
          <w:sz w:val="24"/>
          <w:szCs w:val="24"/>
        </w:rPr>
        <w:t>1,97</w:t>
      </w:r>
      <w:r>
        <w:rPr>
          <w:rFonts w:ascii="Arial" w:eastAsiaTheme="minorEastAsia" w:hAnsi="Arial" w:cs="Arial"/>
          <w:sz w:val="24"/>
          <w:szCs w:val="24"/>
        </w:rPr>
        <w:t xml:space="preserve"> e </w:t>
      </w:r>
      <w:r w:rsidR="00682437">
        <w:rPr>
          <w:rFonts w:ascii="Arial" w:eastAsiaTheme="minorEastAsia" w:hAnsi="Arial" w:cs="Arial"/>
          <w:sz w:val="24"/>
          <w:szCs w:val="24"/>
        </w:rPr>
        <w:t>3,49</w:t>
      </w:r>
    </w:p>
    <w:p w14:paraId="1DE6A4AA" w14:textId="3447CCB3" w:rsidR="00E93FAA" w:rsidRDefault="00E93FAA" w:rsidP="007A1852">
      <w:pPr>
        <w:ind w:left="1416" w:hanging="1416"/>
        <w:rPr>
          <w:rFonts w:ascii="Arial" w:eastAsiaTheme="minorEastAsia" w:hAnsi="Arial" w:cs="Arial"/>
          <w:sz w:val="24"/>
          <w:szCs w:val="24"/>
        </w:rPr>
      </w:pPr>
    </w:p>
    <w:p w14:paraId="1BADDA42" w14:textId="77777777" w:rsidR="00E93FAA" w:rsidRDefault="00E93FAA" w:rsidP="00E93FAA">
      <w:pPr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Exercício 5</w:t>
      </w:r>
    </w:p>
    <w:p w14:paraId="4184B8AF" w14:textId="77777777" w:rsidR="00E93FAA" w:rsidRDefault="00E93FAA" w:rsidP="007A1852">
      <w:pPr>
        <w:ind w:left="1416" w:hanging="1416"/>
        <w:rPr>
          <w:rFonts w:ascii="Arial" w:eastAsiaTheme="minorEastAsia" w:hAnsi="Arial" w:cs="Arial"/>
          <w:sz w:val="24"/>
          <w:szCs w:val="24"/>
        </w:rPr>
      </w:pPr>
    </w:p>
    <w:p w14:paraId="441DFD12" w14:textId="64E1D6D7" w:rsidR="007A1852" w:rsidRDefault="00975767" w:rsidP="007A1852">
      <w:pPr>
        <w:ind w:left="1416" w:hanging="1416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b) não , este valor está abixo da média</w:t>
      </w:r>
    </w:p>
    <w:p w14:paraId="46FBD171" w14:textId="0EB52479" w:rsidR="00975767" w:rsidRDefault="00975767" w:rsidP="007A1852">
      <w:pPr>
        <w:ind w:left="1416" w:hanging="1416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z=22360-26500/1380 = -3 = 0,4987 -50% =  -0,0013</w:t>
      </w:r>
    </w:p>
    <w:p w14:paraId="37849AEA" w14:textId="60CA45B6" w:rsidR="00975767" w:rsidRPr="007A1852" w:rsidRDefault="00975767" w:rsidP="007A1852">
      <w:pPr>
        <w:ind w:left="1416" w:hanging="1416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c) </w:t>
      </w:r>
      <w:r>
        <w:rPr>
          <w:rFonts w:ascii="Arial" w:eastAsiaTheme="minorEastAsia" w:hAnsi="Arial" w:cs="Arial"/>
          <w:sz w:val="24"/>
          <w:szCs w:val="24"/>
        </w:rPr>
        <w:t>não , este valor está abixo da média</w:t>
      </w:r>
    </w:p>
    <w:p w14:paraId="7A41FDA1" w14:textId="3666B2C9" w:rsidR="00975767" w:rsidRDefault="00975767" w:rsidP="00975767">
      <w:pPr>
        <w:ind w:left="1416" w:hanging="1416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z=</w:t>
      </w:r>
      <w:r>
        <w:rPr>
          <w:rFonts w:ascii="Arial" w:eastAsiaTheme="minorEastAsia" w:hAnsi="Arial" w:cs="Arial"/>
          <w:sz w:val="24"/>
          <w:szCs w:val="24"/>
        </w:rPr>
        <w:t>30640</w:t>
      </w:r>
      <w:r>
        <w:rPr>
          <w:rFonts w:ascii="Arial" w:eastAsiaTheme="minorEastAsia" w:hAnsi="Arial" w:cs="Arial"/>
          <w:sz w:val="24"/>
          <w:szCs w:val="24"/>
        </w:rPr>
        <w:t>-26500/1380 = -3 = 0,4987 -50% =  -0,0013</w:t>
      </w:r>
    </w:p>
    <w:p w14:paraId="1CE58F28" w14:textId="132B0E5E" w:rsidR="00975767" w:rsidRDefault="00975767" w:rsidP="00975767">
      <w:pPr>
        <w:ind w:left="1416" w:hanging="1416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d)</w:t>
      </w:r>
    </w:p>
    <w:p w14:paraId="415801FF" w14:textId="63DF3D3E" w:rsidR="007A1852" w:rsidRPr="007A1852" w:rsidRDefault="00975767" w:rsidP="001A72E3">
      <w:pPr>
        <w:rPr>
          <w:rFonts w:ascii="Arial" w:eastAsiaTheme="minorEastAsia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63D4DBE" wp14:editId="15CAD736">
            <wp:extent cx="5579745" cy="3193415"/>
            <wp:effectExtent l="0" t="0" r="1905" b="6985"/>
            <wp:docPr id="1" name="Chart 1" title="HH">
              <a:extLst xmlns:a="http://schemas.openxmlformats.org/drawingml/2006/main">
                <a:ext uri="{FF2B5EF4-FFF2-40B4-BE49-F238E27FC236}">
                  <a16:creationId xmlns:a16="http://schemas.microsoft.com/office/drawing/2014/main" id="{F7BDF94B-4F0E-44A6-8D80-C32B80B112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5F31DBB" w14:textId="77777777" w:rsidR="007A1852" w:rsidRDefault="007A1852" w:rsidP="001A72E3">
      <w:pPr>
        <w:rPr>
          <w:rFonts w:eastAsiaTheme="minorEastAsia"/>
          <w:sz w:val="24"/>
          <w:szCs w:val="24"/>
        </w:rPr>
      </w:pPr>
    </w:p>
    <w:p w14:paraId="2C835341" w14:textId="0A91E457" w:rsidR="00975767" w:rsidRDefault="00975767" w:rsidP="00975767">
      <w:pPr>
        <w:rPr>
          <w:rFonts w:ascii="Arial" w:eastAsiaTheme="minorEastAsia" w:hAnsi="Arial" w:cs="Arial"/>
          <w:sz w:val="24"/>
          <w:szCs w:val="24"/>
        </w:rPr>
      </w:pPr>
      <w:r>
        <w:rPr>
          <w:rFonts w:eastAsiaTheme="minorEastAsia"/>
          <w:sz w:val="24"/>
          <w:szCs w:val="24"/>
        </w:rPr>
        <w:t>e)</w:t>
      </w:r>
      <m:oMath>
        <m:r>
          <m:rPr>
            <m:sty m:val="p"/>
          </m:rPr>
          <w:rPr>
            <w:rFonts w:ascii="Cambria Math" w:eastAsiaTheme="minorEastAsia" w:hAnsi="Cambria Math" w:cs="Arial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Arial"/>
            <w:sz w:val="28"/>
            <w:szCs w:val="28"/>
          </w:rPr>
          <m:t>1,96*</m:t>
        </m:r>
        <m:f>
          <m:fPr>
            <m:ctrlPr>
              <w:rPr>
                <w:rFonts w:ascii="Cambria Math" w:eastAsiaTheme="minorEastAsia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1380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25</m:t>
                </m:r>
              </m:e>
            </m:rad>
          </m:den>
        </m:f>
      </m:oMath>
      <w:r w:rsidRPr="00DB4B89">
        <w:rPr>
          <w:rFonts w:ascii="Arial" w:eastAsiaTheme="minorEastAsia" w:hAnsi="Arial" w:cs="Arial"/>
          <w:sz w:val="24"/>
          <w:szCs w:val="24"/>
        </w:rPr>
        <w:t xml:space="preserve"> = </w:t>
      </w:r>
      <w:r>
        <w:rPr>
          <w:rFonts w:ascii="Arial" w:eastAsiaTheme="minorEastAsia" w:hAnsi="Arial" w:cs="Arial"/>
          <w:sz w:val="24"/>
          <w:szCs w:val="24"/>
        </w:rPr>
        <w:t>541</w:t>
      </w:r>
    </w:p>
    <w:p w14:paraId="19F184DF" w14:textId="61831961" w:rsidR="00975767" w:rsidRDefault="00975767" w:rsidP="00975767">
      <w:pPr>
        <w:rPr>
          <w:rFonts w:ascii="Arial" w:eastAsiaTheme="minorEastAsia" w:hAnsi="Arial" w:cs="Arial"/>
          <w:sz w:val="24"/>
          <w:szCs w:val="24"/>
        </w:rPr>
      </w:pPr>
    </w:p>
    <w:p w14:paraId="7D718B2E" w14:textId="607C0AF4" w:rsidR="00975767" w:rsidRPr="00DB4B89" w:rsidRDefault="00975767" w:rsidP="00975767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o intervalo dessa amostra está entre 25959 e 27041.</w:t>
      </w:r>
      <w:bookmarkStart w:id="0" w:name="_GoBack"/>
      <w:bookmarkEnd w:id="0"/>
    </w:p>
    <w:sectPr w:rsidR="00975767" w:rsidRPr="00DB4B89" w:rsidSect="00174202">
      <w:pgSz w:w="11906" w:h="16838"/>
      <w:pgMar w:top="1417" w:right="1701" w:bottom="1276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yriad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8B1"/>
    <w:rsid w:val="001A72E3"/>
    <w:rsid w:val="002406DE"/>
    <w:rsid w:val="002A18B1"/>
    <w:rsid w:val="00324A6E"/>
    <w:rsid w:val="003860F7"/>
    <w:rsid w:val="0046391B"/>
    <w:rsid w:val="00616173"/>
    <w:rsid w:val="0065751B"/>
    <w:rsid w:val="00664B5D"/>
    <w:rsid w:val="00682437"/>
    <w:rsid w:val="007A1852"/>
    <w:rsid w:val="008E347D"/>
    <w:rsid w:val="00906BD3"/>
    <w:rsid w:val="009108C9"/>
    <w:rsid w:val="00935CEA"/>
    <w:rsid w:val="00975767"/>
    <w:rsid w:val="009961A3"/>
    <w:rsid w:val="009D3BFC"/>
    <w:rsid w:val="00B625AA"/>
    <w:rsid w:val="00C8481E"/>
    <w:rsid w:val="00DB4B89"/>
    <w:rsid w:val="00E6575D"/>
    <w:rsid w:val="00E93FAA"/>
    <w:rsid w:val="00F1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7BC63"/>
  <w15:chartTrackingRefBased/>
  <w15:docId w15:val="{7EE3C3D2-5907-4134-997D-77FD107A9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18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1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38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cumentos\Ci&#234;ncia%20de%20Dados\Trabalho%2024.3.18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cumentos\Ci&#234;ncia%20de%20Dados\GAUSS_trabalho_sand&#225;li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Dispersão</a:t>
            </a:r>
          </a:p>
        </c:rich>
      </c:tx>
      <c:layout>
        <c:manualLayout>
          <c:xMode val="edge"/>
          <c:yMode val="edge"/>
          <c:x val="0.45374997749132451"/>
          <c:y val="1.946462262508963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2.5341105301184164E-2"/>
                  <c:y val="-5.0161103599423808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correlação!$C$3:$C$101</c:f>
              <c:numCache>
                <c:formatCode>General</c:formatCode>
                <c:ptCount val="99"/>
                <c:pt idx="0">
                  <c:v>450</c:v>
                </c:pt>
                <c:pt idx="1">
                  <c:v>435</c:v>
                </c:pt>
                <c:pt idx="2">
                  <c:v>480</c:v>
                </c:pt>
                <c:pt idx="3">
                  <c:v>470</c:v>
                </c:pt>
                <c:pt idx="4">
                  <c:v>494</c:v>
                </c:pt>
                <c:pt idx="5">
                  <c:v>513</c:v>
                </c:pt>
                <c:pt idx="6">
                  <c:v>503</c:v>
                </c:pt>
                <c:pt idx="7">
                  <c:v>502</c:v>
                </c:pt>
                <c:pt idx="8">
                  <c:v>430</c:v>
                </c:pt>
                <c:pt idx="9">
                  <c:v>400</c:v>
                </c:pt>
                <c:pt idx="10">
                  <c:v>380</c:v>
                </c:pt>
                <c:pt idx="11">
                  <c:v>350</c:v>
                </c:pt>
                <c:pt idx="12">
                  <c:v>410</c:v>
                </c:pt>
                <c:pt idx="13">
                  <c:v>430</c:v>
                </c:pt>
                <c:pt idx="14">
                  <c:v>470</c:v>
                </c:pt>
                <c:pt idx="15">
                  <c:v>489</c:v>
                </c:pt>
                <c:pt idx="16">
                  <c:v>507</c:v>
                </c:pt>
                <c:pt idx="17">
                  <c:v>499</c:v>
                </c:pt>
                <c:pt idx="18">
                  <c:v>477</c:v>
                </c:pt>
                <c:pt idx="19">
                  <c:v>429</c:v>
                </c:pt>
                <c:pt idx="20">
                  <c:v>400</c:v>
                </c:pt>
                <c:pt idx="21">
                  <c:v>420</c:v>
                </c:pt>
                <c:pt idx="22">
                  <c:v>399</c:v>
                </c:pt>
                <c:pt idx="23">
                  <c:v>373</c:v>
                </c:pt>
                <c:pt idx="24">
                  <c:v>410</c:v>
                </c:pt>
                <c:pt idx="25">
                  <c:v>428</c:v>
                </c:pt>
                <c:pt idx="26">
                  <c:v>473</c:v>
                </c:pt>
                <c:pt idx="27">
                  <c:v>440</c:v>
                </c:pt>
                <c:pt idx="28">
                  <c:v>430</c:v>
                </c:pt>
                <c:pt idx="29">
                  <c:v>400</c:v>
                </c:pt>
                <c:pt idx="30">
                  <c:v>340</c:v>
                </c:pt>
                <c:pt idx="31">
                  <c:v>433</c:v>
                </c:pt>
                <c:pt idx="32">
                  <c:v>489</c:v>
                </c:pt>
                <c:pt idx="33">
                  <c:v>477</c:v>
                </c:pt>
                <c:pt idx="34">
                  <c:v>400</c:v>
                </c:pt>
                <c:pt idx="35">
                  <c:v>320</c:v>
                </c:pt>
                <c:pt idx="36">
                  <c:v>400</c:v>
                </c:pt>
                <c:pt idx="37">
                  <c:v>477</c:v>
                </c:pt>
                <c:pt idx="38">
                  <c:v>488</c:v>
                </c:pt>
                <c:pt idx="39">
                  <c:v>490</c:v>
                </c:pt>
                <c:pt idx="40">
                  <c:v>467</c:v>
                </c:pt>
                <c:pt idx="41">
                  <c:v>400</c:v>
                </c:pt>
                <c:pt idx="42">
                  <c:v>432</c:v>
                </c:pt>
                <c:pt idx="43">
                  <c:v>432</c:v>
                </c:pt>
                <c:pt idx="44">
                  <c:v>489</c:v>
                </c:pt>
                <c:pt idx="45">
                  <c:v>430</c:v>
                </c:pt>
                <c:pt idx="46">
                  <c:v>400</c:v>
                </c:pt>
                <c:pt idx="47">
                  <c:v>320</c:v>
                </c:pt>
                <c:pt idx="48">
                  <c:v>410</c:v>
                </c:pt>
                <c:pt idx="49">
                  <c:v>430</c:v>
                </c:pt>
                <c:pt idx="50">
                  <c:v>433</c:v>
                </c:pt>
                <c:pt idx="51">
                  <c:v>389</c:v>
                </c:pt>
                <c:pt idx="52">
                  <c:v>403</c:v>
                </c:pt>
                <c:pt idx="53">
                  <c:v>389</c:v>
                </c:pt>
                <c:pt idx="54">
                  <c:v>433</c:v>
                </c:pt>
                <c:pt idx="55">
                  <c:v>489</c:v>
                </c:pt>
                <c:pt idx="56">
                  <c:v>430</c:v>
                </c:pt>
                <c:pt idx="57">
                  <c:v>389</c:v>
                </c:pt>
                <c:pt idx="58">
                  <c:v>330</c:v>
                </c:pt>
                <c:pt idx="59">
                  <c:v>320</c:v>
                </c:pt>
                <c:pt idx="60">
                  <c:v>388</c:v>
                </c:pt>
                <c:pt idx="61">
                  <c:v>430</c:v>
                </c:pt>
                <c:pt idx="62">
                  <c:v>432</c:v>
                </c:pt>
                <c:pt idx="63">
                  <c:v>399</c:v>
                </c:pt>
                <c:pt idx="64">
                  <c:v>410</c:v>
                </c:pt>
                <c:pt idx="65">
                  <c:v>430</c:v>
                </c:pt>
                <c:pt idx="66">
                  <c:v>433</c:v>
                </c:pt>
                <c:pt idx="67">
                  <c:v>478</c:v>
                </c:pt>
                <c:pt idx="68">
                  <c:v>489</c:v>
                </c:pt>
                <c:pt idx="69">
                  <c:v>439</c:v>
                </c:pt>
                <c:pt idx="70">
                  <c:v>400</c:v>
                </c:pt>
                <c:pt idx="71">
                  <c:v>400</c:v>
                </c:pt>
                <c:pt idx="72">
                  <c:v>390</c:v>
                </c:pt>
                <c:pt idx="73">
                  <c:v>390</c:v>
                </c:pt>
                <c:pt idx="74">
                  <c:v>430</c:v>
                </c:pt>
                <c:pt idx="75">
                  <c:v>489</c:v>
                </c:pt>
                <c:pt idx="76">
                  <c:v>480</c:v>
                </c:pt>
                <c:pt idx="77">
                  <c:v>429</c:v>
                </c:pt>
                <c:pt idx="78">
                  <c:v>440</c:v>
                </c:pt>
                <c:pt idx="79">
                  <c:v>487</c:v>
                </c:pt>
                <c:pt idx="80">
                  <c:v>389</c:v>
                </c:pt>
                <c:pt idx="81">
                  <c:v>411</c:v>
                </c:pt>
                <c:pt idx="82">
                  <c:v>430</c:v>
                </c:pt>
                <c:pt idx="83">
                  <c:v>389</c:v>
                </c:pt>
                <c:pt idx="84">
                  <c:v>390</c:v>
                </c:pt>
                <c:pt idx="85">
                  <c:v>410</c:v>
                </c:pt>
                <c:pt idx="86">
                  <c:v>430</c:v>
                </c:pt>
                <c:pt idx="87">
                  <c:v>459</c:v>
                </c:pt>
                <c:pt idx="88">
                  <c:v>468</c:v>
                </c:pt>
                <c:pt idx="89">
                  <c:v>490</c:v>
                </c:pt>
                <c:pt idx="90">
                  <c:v>499</c:v>
                </c:pt>
                <c:pt idx="91">
                  <c:v>478</c:v>
                </c:pt>
                <c:pt idx="92">
                  <c:v>499</c:v>
                </c:pt>
                <c:pt idx="93">
                  <c:v>503</c:v>
                </c:pt>
                <c:pt idx="94">
                  <c:v>499</c:v>
                </c:pt>
                <c:pt idx="95">
                  <c:v>300</c:v>
                </c:pt>
                <c:pt idx="96">
                  <c:v>460</c:v>
                </c:pt>
                <c:pt idx="97">
                  <c:v>477</c:v>
                </c:pt>
                <c:pt idx="98">
                  <c:v>489</c:v>
                </c:pt>
              </c:numCache>
            </c:numRef>
          </c:xVal>
          <c:yVal>
            <c:numRef>
              <c:f>correlação!$D$3:$D$101</c:f>
              <c:numCache>
                <c:formatCode>General</c:formatCode>
                <c:ptCount val="99"/>
                <c:pt idx="0">
                  <c:v>4.5</c:v>
                </c:pt>
                <c:pt idx="1">
                  <c:v>4.4000000000000004</c:v>
                </c:pt>
                <c:pt idx="2">
                  <c:v>4.5999999999999996</c:v>
                </c:pt>
                <c:pt idx="3">
                  <c:v>4.8</c:v>
                </c:pt>
                <c:pt idx="4">
                  <c:v>5</c:v>
                </c:pt>
                <c:pt idx="5">
                  <c:v>5.2</c:v>
                </c:pt>
                <c:pt idx="6">
                  <c:v>4.9000000000000004</c:v>
                </c:pt>
                <c:pt idx="7">
                  <c:v>4.9000000000000004</c:v>
                </c:pt>
                <c:pt idx="8">
                  <c:v>4</c:v>
                </c:pt>
                <c:pt idx="9">
                  <c:v>4</c:v>
                </c:pt>
                <c:pt idx="10">
                  <c:v>3.9</c:v>
                </c:pt>
                <c:pt idx="11">
                  <c:v>3.1</c:v>
                </c:pt>
                <c:pt idx="12">
                  <c:v>4.5</c:v>
                </c:pt>
                <c:pt idx="13">
                  <c:v>4.5</c:v>
                </c:pt>
                <c:pt idx="14">
                  <c:v>4.9000000000000004</c:v>
                </c:pt>
                <c:pt idx="15">
                  <c:v>4.8</c:v>
                </c:pt>
                <c:pt idx="16">
                  <c:v>5.4</c:v>
                </c:pt>
                <c:pt idx="17">
                  <c:v>4.5999999999999996</c:v>
                </c:pt>
                <c:pt idx="18">
                  <c:v>4.4000000000000004</c:v>
                </c:pt>
                <c:pt idx="19">
                  <c:v>4.2</c:v>
                </c:pt>
                <c:pt idx="20">
                  <c:v>3.9</c:v>
                </c:pt>
                <c:pt idx="21">
                  <c:v>4.0999999999999996</c:v>
                </c:pt>
                <c:pt idx="22">
                  <c:v>3.8</c:v>
                </c:pt>
                <c:pt idx="23">
                  <c:v>3.5</c:v>
                </c:pt>
                <c:pt idx="24">
                  <c:v>4</c:v>
                </c:pt>
                <c:pt idx="25">
                  <c:v>4.0999999999999996</c:v>
                </c:pt>
                <c:pt idx="26">
                  <c:v>4.4000000000000004</c:v>
                </c:pt>
                <c:pt idx="27">
                  <c:v>4.5</c:v>
                </c:pt>
                <c:pt idx="28">
                  <c:v>4.2</c:v>
                </c:pt>
                <c:pt idx="29">
                  <c:v>4.0999999999999996</c:v>
                </c:pt>
                <c:pt idx="30">
                  <c:v>3.3</c:v>
                </c:pt>
                <c:pt idx="31">
                  <c:v>4.4000000000000004</c:v>
                </c:pt>
                <c:pt idx="32">
                  <c:v>4.7</c:v>
                </c:pt>
                <c:pt idx="33">
                  <c:v>4.8</c:v>
                </c:pt>
                <c:pt idx="34">
                  <c:v>4.0999999999999996</c:v>
                </c:pt>
                <c:pt idx="35">
                  <c:v>3</c:v>
                </c:pt>
                <c:pt idx="36">
                  <c:v>4.0999999999999996</c:v>
                </c:pt>
                <c:pt idx="37">
                  <c:v>4.5999999999999996</c:v>
                </c:pt>
                <c:pt idx="38">
                  <c:v>4.9000000000000004</c:v>
                </c:pt>
                <c:pt idx="39">
                  <c:v>5</c:v>
                </c:pt>
                <c:pt idx="40">
                  <c:v>4.5</c:v>
                </c:pt>
                <c:pt idx="41">
                  <c:v>4.0999999999999996</c:v>
                </c:pt>
                <c:pt idx="42">
                  <c:v>4.4000000000000004</c:v>
                </c:pt>
                <c:pt idx="43">
                  <c:v>4.0999999999999996</c:v>
                </c:pt>
                <c:pt idx="44">
                  <c:v>4.9000000000000004</c:v>
                </c:pt>
                <c:pt idx="45">
                  <c:v>4.4000000000000004</c:v>
                </c:pt>
                <c:pt idx="46">
                  <c:v>4.0999999999999996</c:v>
                </c:pt>
                <c:pt idx="47">
                  <c:v>3.1</c:v>
                </c:pt>
                <c:pt idx="48">
                  <c:v>4.2</c:v>
                </c:pt>
                <c:pt idx="49">
                  <c:v>4.0999999999999996</c:v>
                </c:pt>
                <c:pt idx="50">
                  <c:v>4.3</c:v>
                </c:pt>
                <c:pt idx="51">
                  <c:v>3.8</c:v>
                </c:pt>
                <c:pt idx="52">
                  <c:v>4</c:v>
                </c:pt>
                <c:pt idx="53">
                  <c:v>3.6</c:v>
                </c:pt>
                <c:pt idx="54">
                  <c:v>4.5</c:v>
                </c:pt>
                <c:pt idx="55">
                  <c:v>5</c:v>
                </c:pt>
                <c:pt idx="56">
                  <c:v>4.2</c:v>
                </c:pt>
                <c:pt idx="57">
                  <c:v>3.7</c:v>
                </c:pt>
                <c:pt idx="58">
                  <c:v>3.5</c:v>
                </c:pt>
                <c:pt idx="59">
                  <c:v>3.2</c:v>
                </c:pt>
                <c:pt idx="60">
                  <c:v>3.7</c:v>
                </c:pt>
                <c:pt idx="61">
                  <c:v>4.2</c:v>
                </c:pt>
                <c:pt idx="62">
                  <c:v>4.4000000000000004</c:v>
                </c:pt>
                <c:pt idx="63">
                  <c:v>4.0999999999999996</c:v>
                </c:pt>
                <c:pt idx="64">
                  <c:v>4.0999999999999996</c:v>
                </c:pt>
                <c:pt idx="65">
                  <c:v>4.2</c:v>
                </c:pt>
                <c:pt idx="66">
                  <c:v>4.4000000000000004</c:v>
                </c:pt>
                <c:pt idx="67">
                  <c:v>4.8</c:v>
                </c:pt>
                <c:pt idx="68">
                  <c:v>4.9000000000000004</c:v>
                </c:pt>
                <c:pt idx="69">
                  <c:v>4.4000000000000004</c:v>
                </c:pt>
                <c:pt idx="70">
                  <c:v>4.0999999999999996</c:v>
                </c:pt>
                <c:pt idx="71">
                  <c:v>4.0999999999999996</c:v>
                </c:pt>
                <c:pt idx="72">
                  <c:v>3.8</c:v>
                </c:pt>
                <c:pt idx="73">
                  <c:v>3.9</c:v>
                </c:pt>
                <c:pt idx="74">
                  <c:v>4.4000000000000004</c:v>
                </c:pt>
                <c:pt idx="75">
                  <c:v>4.9000000000000004</c:v>
                </c:pt>
                <c:pt idx="76">
                  <c:v>4.5999999999999996</c:v>
                </c:pt>
                <c:pt idx="77">
                  <c:v>4.2</c:v>
                </c:pt>
                <c:pt idx="78">
                  <c:v>4.5</c:v>
                </c:pt>
                <c:pt idx="79">
                  <c:v>4.9000000000000004</c:v>
                </c:pt>
                <c:pt idx="80">
                  <c:v>3.7</c:v>
                </c:pt>
                <c:pt idx="81">
                  <c:v>4.2</c:v>
                </c:pt>
                <c:pt idx="82">
                  <c:v>4.2</c:v>
                </c:pt>
                <c:pt idx="83">
                  <c:v>3.9</c:v>
                </c:pt>
                <c:pt idx="84">
                  <c:v>4</c:v>
                </c:pt>
                <c:pt idx="85">
                  <c:v>4</c:v>
                </c:pt>
                <c:pt idx="86">
                  <c:v>4.4000000000000004</c:v>
                </c:pt>
                <c:pt idx="87">
                  <c:v>4.5</c:v>
                </c:pt>
                <c:pt idx="88">
                  <c:v>4.7</c:v>
                </c:pt>
                <c:pt idx="89">
                  <c:v>5</c:v>
                </c:pt>
                <c:pt idx="90">
                  <c:v>5</c:v>
                </c:pt>
                <c:pt idx="91">
                  <c:v>4.8</c:v>
                </c:pt>
                <c:pt idx="92">
                  <c:v>5.0999999999999996</c:v>
                </c:pt>
                <c:pt idx="93">
                  <c:v>5.0999999999999996</c:v>
                </c:pt>
                <c:pt idx="94">
                  <c:v>4.5999999999999996</c:v>
                </c:pt>
                <c:pt idx="95">
                  <c:v>3</c:v>
                </c:pt>
                <c:pt idx="96">
                  <c:v>4.7</c:v>
                </c:pt>
                <c:pt idx="97">
                  <c:v>4.8</c:v>
                </c:pt>
                <c:pt idx="98">
                  <c:v>4.9000000000000004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DE2-4C9B-989D-CFC5FE495E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8465608"/>
        <c:axId val="538464432"/>
      </c:scatterChart>
      <c:valAx>
        <c:axId val="538465608"/>
        <c:scaling>
          <c:orientation val="minMax"/>
          <c:min val="29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Coleta mensal prod. Unid.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38464432"/>
        <c:crosses val="autoZero"/>
        <c:crossBetween val="midCat"/>
      </c:valAx>
      <c:valAx>
        <c:axId val="538464432"/>
        <c:scaling>
          <c:orientation val="minMax"/>
          <c:min val="2.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peças refugadas média dia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384656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0"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2800"/>
              <a:t>Curva de Gauss</a:t>
            </a:r>
          </a:p>
        </c:rich>
      </c:tx>
      <c:layout>
        <c:manualLayout>
          <c:xMode val="edge"/>
          <c:yMode val="edge"/>
          <c:x val="0.38403715612718836"/>
          <c:y val="2.781011377311554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4.3978811330255746E-2"/>
          <c:y val="0.1427715075109838"/>
          <c:w val="0.93378467562937273"/>
          <c:h val="0.80679587389859642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circle"/>
            <c:size val="5"/>
            <c:spPr>
              <a:noFill/>
              <a:ln w="9525">
                <a:solidFill>
                  <a:schemeClr val="tx1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1.2861736334405145E-2"/>
                  <c:y val="-5.4931325030459152E-2"/>
                </c:manualLayout>
              </c:layout>
              <c:tx>
                <c:rich>
                  <a:bodyPr/>
                  <a:lstStyle/>
                  <a:p>
                    <a:fld id="{120E7F11-3DAF-4F7C-A3C3-569120249AF5}" type="XVALUE">
                      <a:rPr lang="en-US" sz="1200"/>
                      <a:pPr/>
                      <a:t>[X VALUE]</a:t>
                    </a:fld>
                    <a:endParaRPr lang="pt-BR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A24F-406F-B12C-68A3E345F0DA}"/>
                </c:ext>
              </c:extLst>
            </c:dLbl>
            <c:dLbl>
              <c:idx val="19"/>
              <c:layout>
                <c:manualLayout>
                  <c:x val="-5.5734190782422345E-2"/>
                  <c:y val="-9.7378258008540983E-2"/>
                </c:manualLayout>
              </c:layout>
              <c:tx>
                <c:rich>
                  <a:bodyPr/>
                  <a:lstStyle/>
                  <a:p>
                    <a:r>
                      <a:rPr lang="en-US" sz="1200"/>
                      <a:t>25000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A24F-406F-B12C-68A3E345F0DA}"/>
                </c:ext>
              </c:extLst>
            </c:dLbl>
            <c:dLbl>
              <c:idx val="30"/>
              <c:layout>
                <c:manualLayout>
                  <c:x val="1.8578063594140763E-2"/>
                  <c:y val="-3.745317615713116E-2"/>
                </c:manualLayout>
              </c:layout>
              <c:tx>
                <c:rich>
                  <a:bodyPr/>
                  <a:lstStyle/>
                  <a:p>
                    <a:fld id="{D91B4570-81BD-448C-B689-408AF5B6097F}" type="XVALUE">
                      <a:rPr lang="en-US" sz="1200"/>
                      <a:pPr/>
                      <a:t>[X VALUE]</a:t>
                    </a:fld>
                    <a:endParaRPr lang="pt-BR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A24F-406F-B12C-68A3E345F0DA}"/>
                </c:ext>
              </c:extLst>
            </c:dLbl>
            <c:dLbl>
              <c:idx val="60"/>
              <c:layout>
                <c:manualLayout>
                  <c:x val="-2.5723472668810185E-2"/>
                  <c:y val="-6.7415717082836002E-2"/>
                </c:manualLayout>
              </c:layout>
              <c:tx>
                <c:rich>
                  <a:bodyPr/>
                  <a:lstStyle/>
                  <a:p>
                    <a:fld id="{67FEA03C-3ECF-47CD-9ED1-04EF0215043E}" type="XVALUE">
                      <a:rPr lang="en-US" sz="1200"/>
                      <a:pPr/>
                      <a:t>[X VALUE]</a:t>
                    </a:fld>
                    <a:endParaRPr lang="pt-BR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A24F-406F-B12C-68A3E345F0D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Sheet1!$E$5:$E$66</c:f>
              <c:numCache>
                <c:formatCode>General</c:formatCode>
                <c:ptCount val="62"/>
                <c:pt idx="0">
                  <c:v>22360</c:v>
                </c:pt>
                <c:pt idx="1">
                  <c:v>22498</c:v>
                </c:pt>
                <c:pt idx="2">
                  <c:v>22636</c:v>
                </c:pt>
                <c:pt idx="3">
                  <c:v>22774</c:v>
                </c:pt>
                <c:pt idx="4">
                  <c:v>22912</c:v>
                </c:pt>
                <c:pt idx="5">
                  <c:v>23050</c:v>
                </c:pt>
                <c:pt idx="6">
                  <c:v>23188</c:v>
                </c:pt>
                <c:pt idx="7">
                  <c:v>23326</c:v>
                </c:pt>
                <c:pt idx="8">
                  <c:v>23464</c:v>
                </c:pt>
                <c:pt idx="9">
                  <c:v>23602</c:v>
                </c:pt>
                <c:pt idx="10">
                  <c:v>23740</c:v>
                </c:pt>
                <c:pt idx="11">
                  <c:v>23878</c:v>
                </c:pt>
                <c:pt idx="12">
                  <c:v>24016</c:v>
                </c:pt>
                <c:pt idx="13">
                  <c:v>24154</c:v>
                </c:pt>
                <c:pt idx="14">
                  <c:v>24292</c:v>
                </c:pt>
                <c:pt idx="15">
                  <c:v>24430</c:v>
                </c:pt>
                <c:pt idx="16">
                  <c:v>24568</c:v>
                </c:pt>
                <c:pt idx="17">
                  <c:v>24706</c:v>
                </c:pt>
                <c:pt idx="18">
                  <c:v>24844</c:v>
                </c:pt>
                <c:pt idx="19">
                  <c:v>24982</c:v>
                </c:pt>
                <c:pt idx="20">
                  <c:v>25120</c:v>
                </c:pt>
                <c:pt idx="21">
                  <c:v>25258</c:v>
                </c:pt>
                <c:pt idx="22">
                  <c:v>25396</c:v>
                </c:pt>
                <c:pt idx="23">
                  <c:v>25534</c:v>
                </c:pt>
                <c:pt idx="24">
                  <c:v>25672</c:v>
                </c:pt>
                <c:pt idx="25">
                  <c:v>25810</c:v>
                </c:pt>
                <c:pt idx="26">
                  <c:v>25948</c:v>
                </c:pt>
                <c:pt idx="27">
                  <c:v>26086</c:v>
                </c:pt>
                <c:pt idx="28">
                  <c:v>26224</c:v>
                </c:pt>
                <c:pt idx="29">
                  <c:v>26362</c:v>
                </c:pt>
                <c:pt idx="30">
                  <c:v>26500</c:v>
                </c:pt>
                <c:pt idx="31">
                  <c:v>26638</c:v>
                </c:pt>
                <c:pt idx="32">
                  <c:v>26776</c:v>
                </c:pt>
                <c:pt idx="33">
                  <c:v>26914</c:v>
                </c:pt>
                <c:pt idx="34">
                  <c:v>27052</c:v>
                </c:pt>
                <c:pt idx="35">
                  <c:v>27190</c:v>
                </c:pt>
                <c:pt idx="36">
                  <c:v>27328</c:v>
                </c:pt>
                <c:pt idx="37">
                  <c:v>27466</c:v>
                </c:pt>
                <c:pt idx="38">
                  <c:v>27604</c:v>
                </c:pt>
                <c:pt idx="39">
                  <c:v>27742</c:v>
                </c:pt>
                <c:pt idx="40">
                  <c:v>27880</c:v>
                </c:pt>
                <c:pt idx="41">
                  <c:v>28018</c:v>
                </c:pt>
                <c:pt idx="42">
                  <c:v>28156</c:v>
                </c:pt>
                <c:pt idx="43">
                  <c:v>28294</c:v>
                </c:pt>
                <c:pt idx="44">
                  <c:v>28432</c:v>
                </c:pt>
                <c:pt idx="45">
                  <c:v>28570</c:v>
                </c:pt>
                <c:pt idx="46">
                  <c:v>28708</c:v>
                </c:pt>
                <c:pt idx="47">
                  <c:v>28846</c:v>
                </c:pt>
                <c:pt idx="48">
                  <c:v>28984</c:v>
                </c:pt>
                <c:pt idx="49">
                  <c:v>29122</c:v>
                </c:pt>
                <c:pt idx="50">
                  <c:v>29260</c:v>
                </c:pt>
                <c:pt idx="51">
                  <c:v>29398</c:v>
                </c:pt>
                <c:pt idx="52">
                  <c:v>29536</c:v>
                </c:pt>
                <c:pt idx="53">
                  <c:v>29674</c:v>
                </c:pt>
                <c:pt idx="54">
                  <c:v>29812</c:v>
                </c:pt>
                <c:pt idx="55">
                  <c:v>29950</c:v>
                </c:pt>
                <c:pt idx="56">
                  <c:v>30088</c:v>
                </c:pt>
                <c:pt idx="57">
                  <c:v>30226</c:v>
                </c:pt>
                <c:pt idx="58">
                  <c:v>30364</c:v>
                </c:pt>
                <c:pt idx="59">
                  <c:v>30502</c:v>
                </c:pt>
                <c:pt idx="60">
                  <c:v>30640</c:v>
                </c:pt>
                <c:pt idx="61">
                  <c:v>30778</c:v>
                </c:pt>
              </c:numCache>
            </c:numRef>
          </c:xVal>
          <c:yVal>
            <c:numRef>
              <c:f>Sheet1!$F$5:$F$66</c:f>
              <c:numCache>
                <c:formatCode>General</c:formatCode>
                <c:ptCount val="62"/>
                <c:pt idx="0">
                  <c:v>3.211484356476817E-6</c:v>
                </c:pt>
                <c:pt idx="1">
                  <c:v>4.3134292896926475E-6</c:v>
                </c:pt>
                <c:pt idx="2">
                  <c:v>5.7358344804202672E-6</c:v>
                </c:pt>
                <c:pt idx="3">
                  <c:v>7.5514020394366604E-6</c:v>
                </c:pt>
                <c:pt idx="4">
                  <c:v>9.8427313287576912E-6</c:v>
                </c:pt>
                <c:pt idx="5">
                  <c:v>1.270166702432503E-5</c:v>
                </c:pt>
                <c:pt idx="6">
                  <c:v>1.6227920503509349E-5</c:v>
                </c:pt>
                <c:pt idx="7">
                  <c:v>2.0526838943189264E-5</c:v>
                </c:pt>
                <c:pt idx="8">
                  <c:v>2.5706226700167696E-5</c:v>
                </c:pt>
                <c:pt idx="9">
                  <c:v>3.1872171000309557E-5</c:v>
                </c:pt>
                <c:pt idx="10">
                  <c:v>3.9123888777672503E-5</c:v>
                </c:pt>
                <c:pt idx="11">
                  <c:v>4.754769186570768E-5</c:v>
                </c:pt>
                <c:pt idx="12">
                  <c:v>5.7210259638329096E-5</c:v>
                </c:pt>
                <c:pt idx="13">
                  <c:v>6.8151505345570245E-5</c:v>
                </c:pt>
                <c:pt idx="14">
                  <c:v>8.0377416434388078E-5</c:v>
                </c:pt>
                <c:pt idx="15">
                  <c:v>9.3853330192675174E-5</c:v>
                </c:pt>
                <c:pt idx="16">
                  <c:v>1.0849816350416296E-4</c:v>
                </c:pt>
                <c:pt idx="17">
                  <c:v>1.2418013916507778E-4</c:v>
                </c:pt>
                <c:pt idx="18">
                  <c:v>1.4071453259653112E-4</c:v>
                </c:pt>
                <c:pt idx="19">
                  <c:v>1.5786389640039893E-4</c:v>
                </c:pt>
                <c:pt idx="20">
                  <c:v>1.7534110472401692E-4</c:v>
                </c:pt>
                <c:pt idx="21">
                  <c:v>1.9281539847735858E-4</c:v>
                </c:pt>
                <c:pt idx="22">
                  <c:v>2.0992141504455272E-4</c:v>
                </c:pt>
                <c:pt idx="23">
                  <c:v>2.2627096620779803E-4</c:v>
                </c:pt>
                <c:pt idx="24">
                  <c:v>2.4146710354478232E-4</c:v>
                </c:pt>
                <c:pt idx="25">
                  <c:v>2.5511980200311561E-4</c:v>
                </c:pt>
                <c:pt idx="26">
                  <c:v>2.6686242050965458E-4</c:v>
                </c:pt>
                <c:pt idx="27">
                  <c:v>2.7636798221777111E-4</c:v>
                </c:pt>
                <c:pt idx="28">
                  <c:v>2.8336427099670715E-4</c:v>
                </c:pt>
                <c:pt idx="29">
                  <c:v>2.8764677353406652E-4</c:v>
                </c:pt>
                <c:pt idx="30">
                  <c:v>2.8908860898654544E-4</c:v>
                </c:pt>
                <c:pt idx="31">
                  <c:v>2.8764677353406652E-4</c:v>
                </c:pt>
                <c:pt idx="32">
                  <c:v>2.8336427099670715E-4</c:v>
                </c:pt>
                <c:pt idx="33">
                  <c:v>2.7636798221777111E-4</c:v>
                </c:pt>
                <c:pt idx="34">
                  <c:v>2.6686242050965458E-4</c:v>
                </c:pt>
                <c:pt idx="35">
                  <c:v>2.5511980200311561E-4</c:v>
                </c:pt>
                <c:pt idx="36">
                  <c:v>2.4146710354478232E-4</c:v>
                </c:pt>
                <c:pt idx="37">
                  <c:v>2.2627096620779803E-4</c:v>
                </c:pt>
                <c:pt idx="38">
                  <c:v>2.0992141504455272E-4</c:v>
                </c:pt>
                <c:pt idx="39">
                  <c:v>1.9281539847735858E-4</c:v>
                </c:pt>
                <c:pt idx="40">
                  <c:v>1.7534110472401692E-4</c:v>
                </c:pt>
                <c:pt idx="41">
                  <c:v>1.5786389640039893E-4</c:v>
                </c:pt>
                <c:pt idx="42">
                  <c:v>1.4071453259653112E-4</c:v>
                </c:pt>
                <c:pt idx="43">
                  <c:v>1.2418013916507778E-4</c:v>
                </c:pt>
                <c:pt idx="44">
                  <c:v>1.0849816350416296E-4</c:v>
                </c:pt>
                <c:pt idx="45">
                  <c:v>9.3853330192675174E-5</c:v>
                </c:pt>
                <c:pt idx="46">
                  <c:v>8.0377416434388078E-5</c:v>
                </c:pt>
                <c:pt idx="47">
                  <c:v>6.8151505345570245E-5</c:v>
                </c:pt>
                <c:pt idx="48">
                  <c:v>5.7210259638329096E-5</c:v>
                </c:pt>
                <c:pt idx="49">
                  <c:v>4.754769186570768E-5</c:v>
                </c:pt>
                <c:pt idx="50">
                  <c:v>3.9123888777672503E-5</c:v>
                </c:pt>
                <c:pt idx="51">
                  <c:v>3.1872171000309557E-5</c:v>
                </c:pt>
                <c:pt idx="52">
                  <c:v>2.5706226700167696E-5</c:v>
                </c:pt>
                <c:pt idx="53">
                  <c:v>2.0526838943189264E-5</c:v>
                </c:pt>
                <c:pt idx="54">
                  <c:v>1.6227920503509349E-5</c:v>
                </c:pt>
                <c:pt idx="55">
                  <c:v>1.270166702432503E-5</c:v>
                </c:pt>
                <c:pt idx="56">
                  <c:v>9.8427313287576912E-6</c:v>
                </c:pt>
                <c:pt idx="57">
                  <c:v>7.5514020394366604E-6</c:v>
                </c:pt>
                <c:pt idx="58">
                  <c:v>5.7358344804202672E-6</c:v>
                </c:pt>
                <c:pt idx="59">
                  <c:v>4.3134292896926475E-6</c:v>
                </c:pt>
                <c:pt idx="60">
                  <c:v>3.211484356476817E-6</c:v>
                </c:pt>
                <c:pt idx="61">
                  <c:v>2.3672601856521146E-6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A24F-406F-B12C-68A3E345F0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91770735"/>
        <c:axId val="939695023"/>
      </c:scatterChart>
      <c:valAx>
        <c:axId val="691770735"/>
        <c:scaling>
          <c:orientation val="minMax"/>
          <c:max val="31000"/>
          <c:min val="22000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939695023"/>
        <c:crosses val="autoZero"/>
        <c:crossBetween val="midCat"/>
      </c:valAx>
      <c:valAx>
        <c:axId val="93969502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91770735"/>
        <c:crosses val="autoZero"/>
        <c:crossBetween val="midCat"/>
      </c:valAx>
      <c:spPr>
        <a:noFill/>
        <a:ln>
          <a:gradFill>
            <a:gsLst>
              <a:gs pos="35000">
                <a:schemeClr val="accent1">
                  <a:lumMod val="5000"/>
                  <a:lumOff val="95000"/>
                </a:schemeClr>
              </a:gs>
              <a:gs pos="74000">
                <a:schemeClr val="accent1">
                  <a:lumMod val="45000"/>
                  <a:lumOff val="55000"/>
                </a:schemeClr>
              </a:gs>
              <a:gs pos="83000">
                <a:schemeClr val="accent1">
                  <a:lumMod val="45000"/>
                  <a:lumOff val="55000"/>
                </a:schemeClr>
              </a:gs>
              <a:gs pos="100000">
                <a:schemeClr val="accent1">
                  <a:lumMod val="30000"/>
                  <a:lumOff val="70000"/>
                </a:schemeClr>
              </a:gs>
            </a:gsLst>
            <a:lin ang="5400000" scaled="1"/>
          </a:gra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6</Pages>
  <Words>482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4</cp:revision>
  <dcterms:created xsi:type="dcterms:W3CDTF">2018-03-22T01:11:00Z</dcterms:created>
  <dcterms:modified xsi:type="dcterms:W3CDTF">2018-03-24T03:53:00Z</dcterms:modified>
</cp:coreProperties>
</file>