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002" w:type="dxa"/>
        <w:jc w:val="center"/>
        <w:tblLook w:val="04A0" w:firstRow="1" w:lastRow="0" w:firstColumn="1" w:lastColumn="0" w:noHBand="0" w:noVBand="1"/>
      </w:tblPr>
      <w:tblGrid>
        <w:gridCol w:w="1926"/>
        <w:gridCol w:w="8076"/>
      </w:tblGrid>
      <w:tr w:rsidR="00E053B8" w:rsidRPr="00AA3041" w:rsidTr="004C7422">
        <w:trPr>
          <w:trHeight w:val="574"/>
          <w:jc w:val="center"/>
        </w:trPr>
        <w:tc>
          <w:tcPr>
            <w:tcW w:w="1926" w:type="dxa"/>
            <w:shd w:val="clear" w:color="auto" w:fill="538135" w:themeFill="accent6" w:themeFillShade="BF"/>
            <w:vAlign w:val="center"/>
          </w:tcPr>
          <w:p w:rsidR="00E053B8" w:rsidRPr="00AA3041" w:rsidRDefault="002C782D" w:rsidP="00E053B8">
            <w:pPr>
              <w:jc w:val="center"/>
              <w:rPr>
                <w:b/>
                <w:sz w:val="24"/>
                <w:szCs w:val="24"/>
              </w:rPr>
            </w:pPr>
            <w:r w:rsidRPr="00AA3041">
              <w:rPr>
                <w:b/>
                <w:color w:val="FFFFFF" w:themeColor="background1"/>
                <w:sz w:val="24"/>
                <w:szCs w:val="24"/>
              </w:rPr>
              <w:t>Cible</w:t>
            </w:r>
            <w:r w:rsidR="00AA3041" w:rsidRPr="00AA3041">
              <w:rPr>
                <w:b/>
                <w:color w:val="FFFFFF" w:themeColor="background1"/>
                <w:sz w:val="24"/>
                <w:szCs w:val="24"/>
              </w:rPr>
              <w:t xml:space="preserve"> Exclusif</w:t>
            </w:r>
            <w:r w:rsidR="00E17952" w:rsidRPr="00AA3041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8076" w:type="dxa"/>
            <w:vAlign w:val="center"/>
          </w:tcPr>
          <w:p w:rsidR="00AA3041" w:rsidRDefault="00276158" w:rsidP="004C7422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lang w:val="fr-FR"/>
              </w:rPr>
            </w:pPr>
            <w:r w:rsidRPr="00AA3041">
              <w:rPr>
                <w:rFonts w:asciiTheme="minorHAnsi" w:hAnsiTheme="minorHAnsi" w:cstheme="minorBidi"/>
                <w:b/>
                <w:color w:val="auto"/>
                <w:lang w:val="fr-FR"/>
              </w:rPr>
              <w:t xml:space="preserve">Coordonnateur de projet, Directeur Exécutif, Directeur Général, Directeur </w:t>
            </w:r>
          </w:p>
          <w:p w:rsidR="00276158" w:rsidRPr="00AA3041" w:rsidRDefault="00AA3041" w:rsidP="00AA304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C00000"/>
                <w:lang w:val="fr-FR"/>
              </w:rPr>
            </w:pPr>
            <w:r w:rsidRPr="00AA3041">
              <w:rPr>
                <w:rFonts w:asciiTheme="minorHAnsi" w:hAnsiTheme="minorHAnsi" w:cstheme="minorBidi"/>
                <w:b/>
                <w:color w:val="auto"/>
                <w:lang w:val="fr-FR"/>
              </w:rPr>
              <w:t>Central</w:t>
            </w:r>
            <w:r w:rsidR="00276158" w:rsidRPr="00AA3041">
              <w:rPr>
                <w:rFonts w:asciiTheme="minorHAnsi" w:hAnsiTheme="minorHAnsi" w:cstheme="minorBidi"/>
                <w:b/>
                <w:color w:val="auto"/>
                <w:lang w:val="fr-FR"/>
              </w:rPr>
              <w:t>, Directeur de projet, Coordonnateur Adjoint, Directeur Exécutif Adjoint, Directeur Général Adjoint</w:t>
            </w:r>
            <w:r w:rsidR="00E17952" w:rsidRPr="00AA3041">
              <w:rPr>
                <w:rFonts w:asciiTheme="minorHAnsi" w:hAnsiTheme="minorHAnsi" w:cstheme="minorBidi"/>
                <w:b/>
                <w:color w:val="auto"/>
                <w:lang w:val="fr-FR"/>
              </w:rPr>
              <w:t xml:space="preserve">, </w:t>
            </w:r>
            <w:r w:rsidR="00841453">
              <w:rPr>
                <w:rFonts w:asciiTheme="minorHAnsi" w:hAnsiTheme="minorHAnsi" w:cstheme="minorBidi"/>
                <w:b/>
                <w:color w:val="auto"/>
                <w:lang w:val="fr-FR"/>
              </w:rPr>
              <w:t xml:space="preserve">Expert en suivi et Evaluation, Auditeur,  </w:t>
            </w:r>
            <w:r w:rsidR="004C7422" w:rsidRPr="00AA3041">
              <w:rPr>
                <w:rFonts w:asciiTheme="minorHAnsi" w:hAnsiTheme="minorHAnsi" w:cstheme="minorBidi"/>
                <w:b/>
                <w:color w:val="auto"/>
                <w:lang w:val="fr-FR"/>
              </w:rPr>
              <w:t>Cadre Supérieur de projet et programme.</w:t>
            </w:r>
            <w:r w:rsidR="00BE731D" w:rsidRPr="00AA3041">
              <w:rPr>
                <w:rFonts w:asciiTheme="minorHAnsi" w:hAnsiTheme="minorHAnsi" w:cstheme="minorBidi"/>
                <w:b/>
                <w:color w:val="auto"/>
                <w:lang w:val="fr-FR"/>
              </w:rPr>
              <w:t xml:space="preserve"> </w:t>
            </w:r>
            <w:r w:rsidR="0060012A" w:rsidRPr="00AA3041">
              <w:rPr>
                <w:rFonts w:asciiTheme="minorHAnsi" w:hAnsiTheme="minorHAnsi" w:cstheme="minorBidi"/>
                <w:b/>
                <w:color w:val="C00000"/>
                <w:lang w:val="fr-FR"/>
              </w:rPr>
              <w:t>(AGOSOFT</w:t>
            </w:r>
            <w:r w:rsidR="00BE731D" w:rsidRPr="00AA3041">
              <w:rPr>
                <w:rFonts w:asciiTheme="minorHAnsi" w:hAnsiTheme="minorHAnsi" w:cstheme="minorBidi"/>
                <w:b/>
                <w:color w:val="C00000"/>
                <w:lang w:val="fr-FR"/>
              </w:rPr>
              <w:t xml:space="preserve"> se réserve le droit de vérifier la fonction et </w:t>
            </w:r>
            <w:r w:rsidR="0060012A" w:rsidRPr="00AA3041">
              <w:rPr>
                <w:rFonts w:asciiTheme="minorHAnsi" w:hAnsiTheme="minorHAnsi" w:cstheme="minorBidi"/>
                <w:b/>
                <w:color w:val="C00000"/>
                <w:lang w:val="fr-FR"/>
              </w:rPr>
              <w:t>les responsabilités du candidat</w:t>
            </w:r>
            <w:r w:rsidR="00BE731D" w:rsidRPr="00AA3041">
              <w:rPr>
                <w:rFonts w:asciiTheme="minorHAnsi" w:hAnsiTheme="minorHAnsi" w:cstheme="minorBidi"/>
                <w:b/>
                <w:color w:val="C00000"/>
                <w:lang w:val="fr-FR"/>
              </w:rPr>
              <w:t xml:space="preserve"> avant de valider son admission au séminaire qui est exclusivement </w:t>
            </w:r>
            <w:r w:rsidR="0060012A" w:rsidRPr="00AA3041">
              <w:rPr>
                <w:rFonts w:asciiTheme="minorHAnsi" w:hAnsiTheme="minorHAnsi" w:cstheme="minorBidi"/>
                <w:b/>
                <w:color w:val="C00000"/>
                <w:lang w:val="fr-FR"/>
              </w:rPr>
              <w:t>réservé aux dirigeants et décideurs)</w:t>
            </w:r>
            <w:r w:rsidR="00BE731D" w:rsidRPr="00AA3041">
              <w:rPr>
                <w:rFonts w:asciiTheme="minorHAnsi" w:hAnsiTheme="minorHAnsi" w:cstheme="minorBidi"/>
                <w:b/>
                <w:color w:val="C00000"/>
                <w:lang w:val="fr-FR"/>
              </w:rPr>
              <w:t xml:space="preserve"> </w:t>
            </w:r>
          </w:p>
        </w:tc>
      </w:tr>
    </w:tbl>
    <w:p w:rsidR="00E2048A" w:rsidRDefault="00AA3041" w:rsidP="00E053B8">
      <w:pPr>
        <w:spacing w:after="0" w:line="240" w:lineRule="auto"/>
      </w:pPr>
      <w:r w:rsidRPr="00AA3041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-1821180</wp:posOffset>
                </wp:positionV>
                <wp:extent cx="6867525" cy="381000"/>
                <wp:effectExtent l="0" t="0" r="28575" b="1905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C7422" w:rsidRPr="00AA3041" w:rsidRDefault="004C7422" w:rsidP="00AA3041">
                            <w:pPr>
                              <w:shd w:val="clear" w:color="auto" w:fill="538135" w:themeFill="accent6" w:themeFillShade="BF"/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lang w:val="en-US"/>
                              </w:rPr>
                            </w:pPr>
                            <w:r w:rsidRPr="00AA3041">
                              <w:rPr>
                                <w:b/>
                                <w:color w:val="FFFFFF" w:themeColor="background1"/>
                                <w:sz w:val="36"/>
                                <w:lang w:val="en-US"/>
                              </w:rPr>
                              <w:t>IMPORTANT SEMINAIRE</w:t>
                            </w:r>
                            <w:r w:rsidR="001B6FBD">
                              <w:rPr>
                                <w:b/>
                                <w:color w:val="FFFFFF" w:themeColor="background1"/>
                                <w:sz w:val="36"/>
                                <w:lang w:val="en-US"/>
                              </w:rPr>
                              <w:t xml:space="preserve"> A ABIDJAN, HEP AFRIQUE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0" o:spid="_x0000_s1026" type="#_x0000_t202" style="position:absolute;margin-left:-49.35pt;margin-top:-143.4pt;width:540.75pt;height:30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MvmSgIAAKgEAAAOAAAAZHJzL2Uyb0RvYy54bWysVN9r2zAQfh/sfxB6X+2kSZuGOCVr6RiU&#10;tpCOwt4UWY4Nsk6TlNjdX79PStJmXWEw9iLfL326++7Os8u+1WyrnG/IFHxwknOmjKSyMeuCf3u8&#10;+TThzAdhSqHJqII/K88v5x8/zDo7VUOqSZfKMYAYP+1swesQ7DTLvKxVK/wJWWXgrMi1IkB166x0&#10;ogN6q7Nhnp9lHbnSOpLKe1ivd04+T/hVpWS4ryqvAtMFR24hnS6dq3hm85mYrp2wdSP3aYh/yKIV&#10;jcGjL1DXIgi2cc0fUG0jHXmqwomkNqOqaqRKNaCaQf6mmmUtrEq1gBxvX2jy/w9W3m0fHGvKgo9B&#10;jxEtevQdnWKlYkH1QTHYQVJn/RSxS4vo0H+mHs0+2D2Msfa+cm38oioGP/CeXygGFJMwnk3OzsfD&#10;MWcSvtPJIM8TfPZ62zofvihqWRQK7tDCxKzY3vqATBB6CImPedJNedNonZQ4NupKO7YVaLgOKUfc&#10;+C1KG9Yhk1NU9jeE1fodBOBpg0QiJ7vaoxT6Vb8nakXlM3hytBs3b+VNg2JuhQ8PwmG+QA12Jtzj&#10;qDQhGdpLnNXkfr5nj/FoO7ycdZjXgvsfG+EUZ/qrwUBcDEajOOBJGY3Ph1DcsWd17DGb9orA0ADb&#10;aWUSY3zQB7Fy1D5htRbxVbiEkXi74OEgXoXdFmE1pVosUhBG2opwa5ZWRuhIbmzVY/8knN33Mw7V&#10;HR0mW0zftHUXG28aWmwCVU3qeSR4x+qed6xDGoX96sZ9O9ZT1OsPZv4LAAD//wMAUEsDBBQABgAI&#10;AAAAIQC9xIgb3wAAAA0BAAAPAAAAZHJzL2Rvd25yZXYueG1sTE/RSsNAEHwX/IdjBd/ai7HUa8yl&#10;BEUELYjVF9+2yZoEc3shd23Tv3f7pG+zM8PsTL6eXK8ONIbOs4WbeQKKuPJ1x42Fz4+nmQEVInKN&#10;vWeycKIA6+LyIses9kd+p8M2NkpCOGRooY1xyLQOVUsOw9wPxKJ9+9FhlHNsdD3iUcJdr9MkWWqH&#10;HcuHFgd6aKn62e6dhZfFFz7exlc6RZ7eyvLZDIuwsfb6airvQUWa4p8ZzvWlOhTSaef3XAfVW5it&#10;zJ1YBaRmKSPEsjKpgN2ZSoXSRa7/ryh+AQAA//8DAFBLAQItABQABgAIAAAAIQC2gziS/gAAAOEB&#10;AAATAAAAAAAAAAAAAAAAAAAAAABbQ29udGVudF9UeXBlc10ueG1sUEsBAi0AFAAGAAgAAAAhADj9&#10;If/WAAAAlAEAAAsAAAAAAAAAAAAAAAAALwEAAF9yZWxzLy5yZWxzUEsBAi0AFAAGAAgAAAAhAOVA&#10;y+ZKAgAAqAQAAA4AAAAAAAAAAAAAAAAALgIAAGRycy9lMm9Eb2MueG1sUEsBAi0AFAAGAAgAAAAh&#10;AL3EiBvfAAAADQEAAA8AAAAAAAAAAAAAAAAApAQAAGRycy9kb3ducmV2LnhtbFBLBQYAAAAABAAE&#10;APMAAACwBQAAAAA=&#10;" fillcolor="white [3201]" strokecolor="white [3212]" strokeweight=".5pt">
                <v:textbox>
                  <w:txbxContent>
                    <w:p w:rsidR="004C7422" w:rsidRPr="00AA3041" w:rsidRDefault="004C7422" w:rsidP="00AA3041">
                      <w:pPr>
                        <w:shd w:val="clear" w:color="auto" w:fill="538135" w:themeFill="accent6" w:themeFillShade="BF"/>
                        <w:jc w:val="center"/>
                        <w:rPr>
                          <w:b/>
                          <w:color w:val="FFFFFF" w:themeColor="background1"/>
                          <w:sz w:val="36"/>
                          <w:lang w:val="en-US"/>
                        </w:rPr>
                      </w:pPr>
                      <w:r w:rsidRPr="00AA3041">
                        <w:rPr>
                          <w:b/>
                          <w:color w:val="FFFFFF" w:themeColor="background1"/>
                          <w:sz w:val="36"/>
                          <w:lang w:val="en-US"/>
                        </w:rPr>
                        <w:t>IMPORTANT SEMINAIRE</w:t>
                      </w:r>
                      <w:r w:rsidR="001B6FBD">
                        <w:rPr>
                          <w:b/>
                          <w:color w:val="FFFFFF" w:themeColor="background1"/>
                          <w:sz w:val="36"/>
                          <w:lang w:val="en-US"/>
                        </w:rPr>
                        <w:t xml:space="preserve"> A ABIDJAN, HEP AFRIQUE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10002" w:type="dxa"/>
        <w:jc w:val="center"/>
        <w:tblLook w:val="04A0" w:firstRow="1" w:lastRow="0" w:firstColumn="1" w:lastColumn="0" w:noHBand="0" w:noVBand="1"/>
      </w:tblPr>
      <w:tblGrid>
        <w:gridCol w:w="1926"/>
        <w:gridCol w:w="8076"/>
      </w:tblGrid>
      <w:tr w:rsidR="00E2048A" w:rsidRPr="004C7422" w:rsidTr="004C7422">
        <w:trPr>
          <w:trHeight w:val="509"/>
          <w:jc w:val="center"/>
        </w:trPr>
        <w:tc>
          <w:tcPr>
            <w:tcW w:w="1926" w:type="dxa"/>
            <w:shd w:val="clear" w:color="auto" w:fill="538135" w:themeFill="accent6" w:themeFillShade="BF"/>
            <w:vAlign w:val="center"/>
          </w:tcPr>
          <w:p w:rsidR="00E2048A" w:rsidRPr="004C7422" w:rsidRDefault="00E2048A" w:rsidP="00BA55A5">
            <w:pPr>
              <w:jc w:val="center"/>
              <w:rPr>
                <w:b/>
                <w:color w:val="FFFFFF" w:themeColor="background1"/>
                <w:sz w:val="36"/>
              </w:rPr>
            </w:pPr>
            <w:r w:rsidRPr="00AA3041">
              <w:rPr>
                <w:b/>
                <w:color w:val="FFFFFF" w:themeColor="background1"/>
                <w:sz w:val="28"/>
              </w:rPr>
              <w:t>Thème :</w:t>
            </w:r>
          </w:p>
        </w:tc>
        <w:tc>
          <w:tcPr>
            <w:tcW w:w="8076" w:type="dxa"/>
            <w:vAlign w:val="center"/>
          </w:tcPr>
          <w:p w:rsidR="00E2048A" w:rsidRPr="00AA3041" w:rsidRDefault="002A327D" w:rsidP="004C742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 la cartographie des risques à la maitrise des risques</w:t>
            </w:r>
            <w:r w:rsidR="002B5902">
              <w:rPr>
                <w:b/>
                <w:sz w:val="28"/>
              </w:rPr>
              <w:t> : Comment gérer</w:t>
            </w:r>
            <w:bookmarkStart w:id="0" w:name="_GoBack"/>
            <w:bookmarkEnd w:id="0"/>
            <w:r w:rsidR="00841453">
              <w:rPr>
                <w:b/>
                <w:sz w:val="28"/>
              </w:rPr>
              <w:t xml:space="preserve"> les risques dans un projet afin d’optimiser ses chances de réussite selon</w:t>
            </w:r>
            <w:r w:rsidR="004A3008" w:rsidRPr="00AA3041">
              <w:rPr>
                <w:b/>
                <w:sz w:val="28"/>
              </w:rPr>
              <w:t xml:space="preserve"> </w:t>
            </w:r>
            <w:r w:rsidR="00E2048A" w:rsidRPr="00AA3041">
              <w:rPr>
                <w:b/>
                <w:sz w:val="28"/>
              </w:rPr>
              <w:t>l</w:t>
            </w:r>
            <w:r w:rsidR="00841453">
              <w:rPr>
                <w:b/>
                <w:sz w:val="28"/>
              </w:rPr>
              <w:t>a méthode du</w:t>
            </w:r>
            <w:r w:rsidR="00E2048A" w:rsidRPr="00AA3041">
              <w:rPr>
                <w:b/>
                <w:sz w:val="28"/>
              </w:rPr>
              <w:t xml:space="preserve"> PMI (Project Management Institut) </w:t>
            </w:r>
          </w:p>
        </w:tc>
      </w:tr>
    </w:tbl>
    <w:p w:rsidR="00E2048A" w:rsidRDefault="00E2048A" w:rsidP="00E053B8">
      <w:pPr>
        <w:spacing w:after="0" w:line="240" w:lineRule="auto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E053B8" w:rsidRPr="00AA3041" w:rsidTr="00E053B8">
        <w:trPr>
          <w:trHeight w:val="454"/>
          <w:jc w:val="center"/>
        </w:trPr>
        <w:tc>
          <w:tcPr>
            <w:tcW w:w="8075" w:type="dxa"/>
            <w:vAlign w:val="center"/>
          </w:tcPr>
          <w:p w:rsidR="00E053B8" w:rsidRPr="00AA3041" w:rsidRDefault="00797113" w:rsidP="00E053B8">
            <w:pPr>
              <w:jc w:val="center"/>
              <w:rPr>
                <w:b/>
                <w:sz w:val="24"/>
                <w:szCs w:val="28"/>
              </w:rPr>
            </w:pPr>
            <w:r w:rsidRPr="00AA3041">
              <w:rPr>
                <w:b/>
                <w:color w:val="000099"/>
                <w:sz w:val="24"/>
                <w:szCs w:val="28"/>
              </w:rPr>
              <w:t>Les modules du séminaire</w:t>
            </w:r>
          </w:p>
        </w:tc>
      </w:tr>
    </w:tbl>
    <w:p w:rsidR="00E053B8" w:rsidRDefault="00E053B8" w:rsidP="00E053B8">
      <w:pPr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725AC0" wp14:editId="2C104980">
                <wp:simplePos x="0" y="0"/>
                <wp:positionH relativeFrom="column">
                  <wp:posOffset>833425</wp:posOffset>
                </wp:positionH>
                <wp:positionV relativeFrom="paragraph">
                  <wp:posOffset>64059</wp:posOffset>
                </wp:positionV>
                <wp:extent cx="262916" cy="146304"/>
                <wp:effectExtent l="38100" t="0" r="22860" b="44450"/>
                <wp:wrapNone/>
                <wp:docPr id="70" name="Flèche : ba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16" cy="14630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D586" id="Flèche : bas 70" o:spid="_x0000_s1026" type="#_x0000_t67" style="position:absolute;margin-left:65.6pt;margin-top:5.05pt;width:20.7pt;height:11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8bggIAAEQFAAAOAAAAZHJzL2Uyb0RvYy54bWysVMFu2zAMvQ/YPwi6r7azNF2DOkXQosOA&#10;oi3WDj0rslQbkEWNUuJkX7PjvqP7sVGy4xZtscOwHBRKJJ/I50ednG5bwzYKfQO25MVBzpmyEqrG&#10;PpT8293Fh0+c+SBsJQxYVfKd8vx08f7dSefmagI1mEohIxDr550reR2Cm2eZl7VqhT8Apyw5NWAr&#10;Am3xIatQdITemmyS57OsA6wcglTe0+l57+SLhK+1kuFaa68CMyWn2kJaMa2ruGaLEzF/QOHqRg5l&#10;iH+oohWNpUtHqHMRBFtj8wqqbSSCBx0OJLQZaN1IlXqgbor8RTe3tXAq9ULkeDfS5P8frLza3CBr&#10;qpIfET1WtPSNLszvX8T/4885WwnPyEEsdc7PKfjW3eCw82TGlrca2/hPzbBtYnY3Mqu2gUk6nMwm&#10;x8WMM0muYjr7mE8jZvaU7NCHzwpaFo2SV9DZJSJ0iVSxufShj9/HUXKsqK8hWWFnVCzD2K9KU0fx&#10;1pSdtKTODLKNIBUIKZUNRe+qRaX648OcfkNRY0YqMQFGZN0YM2IPAFGnr7H7Wof4mKqSFMfk/G+F&#10;9cljRroZbBiT28YCvgVgqKvh5j5+T1JPTWRpBdWOvjdCPwjeyYuGCL8UPtwIJOWTCGiawzUt2kBX&#10;chgszmrAH2+dx3gSJHk562iSSu6/rwUqzswXS1I9LqbTOHppMz08mtAGn3tWzz123Z4BfaaC3g0n&#10;kxnjg9mbGqG9p6FfxlvJJayku0suA+43Z6GfcHo2pFouUxiNmxPh0t46GcEjq1FLd9t7gW5QXSC5&#10;XsF+6sT8he762JhpYbkOoJskyideB75pVJNwhmclvgXP9ynq6fFb/AEAAP//AwBQSwMEFAAGAAgA&#10;AAAhAFCrekPbAAAACQEAAA8AAABkcnMvZG93bnJldi54bWxMj8FOwzAMhu9IvENkJG4sSSMNVJpO&#10;CAnOMCrEMWtMW2ic0mRb4enxTnDzL3/6/bnaLGEUB5zTEMmCXikQSG30A3UWmpeHqxsQKTvyboyE&#10;Fr4xwaY+P6tc6eORnvGwzZ3gEkqls9DnPJVSprbH4NIqTki8e49zcJnj3Ek/uyOXh1EWSq1lcAPx&#10;hd5NeN9j+7ndBws/g2xVeHrN6s18fTzqsdGGGmsvL5a7WxAZl/wHw0mf1aFmp13ck09i5Gx0wSgP&#10;SoM4AdfFGsTOgjEaZF3J/x/UvwAAAP//AwBQSwECLQAUAAYACAAAACEAtoM4kv4AAADhAQAAEwAA&#10;AAAAAAAAAAAAAAAAAAAAW0NvbnRlbnRfVHlwZXNdLnhtbFBLAQItABQABgAIAAAAIQA4/SH/1gAA&#10;AJQBAAALAAAAAAAAAAAAAAAAAC8BAABfcmVscy8ucmVsc1BLAQItABQABgAIAAAAIQDBfA8bggIA&#10;AEQFAAAOAAAAAAAAAAAAAAAAAC4CAABkcnMvZTJvRG9jLnhtbFBLAQItABQABgAIAAAAIQBQq3pD&#10;2wAAAAkBAAAPAAAAAAAAAAAAAAAAANwEAABkcnMvZG93bnJldi54bWxQSwUGAAAAAAQABADzAAAA&#10;5AUAAAAA&#10;" adj="10800" fillcolor="#4472c4 [3204]" strokecolor="#1f3763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E06D80" wp14:editId="47D56B3E">
                <wp:simplePos x="0" y="0"/>
                <wp:positionH relativeFrom="margin">
                  <wp:posOffset>2749220</wp:posOffset>
                </wp:positionH>
                <wp:positionV relativeFrom="paragraph">
                  <wp:posOffset>65354</wp:posOffset>
                </wp:positionV>
                <wp:extent cx="262916" cy="146304"/>
                <wp:effectExtent l="38100" t="0" r="22860" b="44450"/>
                <wp:wrapNone/>
                <wp:docPr id="71" name="Flèche : b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16" cy="14630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05277F" id="Flèche : bas 71" o:spid="_x0000_s1026" type="#_x0000_t67" style="position:absolute;margin-left:216.45pt;margin-top:5.15pt;width:20.7pt;height:11.5pt;z-index:251747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q7ggIAAEQFAAAOAAAAZHJzL2Uyb0RvYy54bWysVMFu2zAMvQ/YPwi6r7azNF2DOkXQosOA&#10;oi3WDj0rslQbkEWNUuJkX7PjvqP7sVGy4xZtscOwHBRKJJ/I50ednG5bwzYKfQO25MVBzpmyEqrG&#10;PpT8293Fh0+c+SBsJQxYVfKd8vx08f7dSefmagI1mEohIxDr550reR2Cm2eZl7VqhT8Apyw5NWAr&#10;Am3xIatQdITemmyS57OsA6wcglTe0+l57+SLhK+1kuFaa68CMyWn2kJaMa2ruGaLEzF/QOHqRg5l&#10;iH+oohWNpUtHqHMRBFtj8wqqbSSCBx0OJLQZaN1IlXqgbor8RTe3tXAq9ULkeDfS5P8frLza3CBr&#10;qpIfFZxZ0dI3ujC/fxH/jz/nbCU8Iwex1Dk/p+Bbd4PDzpMZW95qbOM/NcO2idndyKzaBibpcDKb&#10;HBczziS5iunsYz6NmNlTskMfPitoWTRKXkFnl4jQJVLF5tKHPn4fR8mxor6GZIWdUbEMY78qTR3F&#10;W1N20pI6M8g2glQgpFQ2FL2rFpXqjw9z+g1FjRmpxAQYkXVjzIg9AESdvsbuax3iY6pKUhyT878V&#10;1iePGelmsGFMbhsL+BaAoa6Gm/v4PUk9NZGlFVQ7+t4I/SB4Jy8aIvxS+HAjkJRPM0LTHK5p0Qa6&#10;ksNgcVYD/njrPMaTIMnLWUeTVHL/fS1QcWa+WJLqcTGdxtFLm+nh0YQ2+Nyzeu6x6/YM6DORGqm6&#10;ZMb4YPamRmjvaeiX8VZyCSvp7pLLgPvNWegnnJ4NqZbLFEbj5kS4tLdORvDIatTS3fZeoBtUF0iu&#10;V7CfOjF/obs+NmZaWK4D6CaJ8onXgW8a1SSc4VmJb8HzfYp6evwWfwAAAP//AwBQSwMEFAAGAAgA&#10;AAAhAHrAo93cAAAACQEAAA8AAABkcnMvZG93bnJldi54bWxMj8FOwzAMhu9IvENkJG4s6VLBVppO&#10;CAnOsFWIY9aYttA4pcm2wtNjTnCz9X/6/bnczH4QR5xiH8hAtlAgkJrgemoN1LuHqxWImCw5OwRC&#10;A18YYVOdn5W2cOFEz3jcplZwCcXCGuhSGgspY9Oht3ERRiTO3sLkbeJ1aqWb7InL/SCXSl1Lb3vi&#10;C50d8b7D5mN78Aa+e9ko//SS1Kv+fH/MhjrTVBtzeTHf3YJIOKc/GH71WR0qdtqHA7koBgO5Xq4Z&#10;5UBpEAzkNzkPewNaa5BVKf9/UP0AAAD//wMAUEsBAi0AFAAGAAgAAAAhALaDOJL+AAAA4QEAABMA&#10;AAAAAAAAAAAAAAAAAAAAAFtDb250ZW50X1R5cGVzXS54bWxQSwECLQAUAAYACAAAACEAOP0h/9YA&#10;AACUAQAACwAAAAAAAAAAAAAAAAAvAQAAX3JlbHMvLnJlbHNQSwECLQAUAAYACAAAACEApGQ6u4IC&#10;AABEBQAADgAAAAAAAAAAAAAAAAAuAgAAZHJzL2Uyb0RvYy54bWxQSwECLQAUAAYACAAAACEAesCj&#10;3dwAAAAJAQAADwAAAAAAAAAAAAAAAADcBAAAZHJzL2Rvd25yZXYueG1sUEsFBgAAAAAEAAQA8wAA&#10;AOUFAAAAAA==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7FF5A6" wp14:editId="04FFD021">
                <wp:simplePos x="0" y="0"/>
                <wp:positionH relativeFrom="column">
                  <wp:posOffset>4689043</wp:posOffset>
                </wp:positionH>
                <wp:positionV relativeFrom="paragraph">
                  <wp:posOffset>73152</wp:posOffset>
                </wp:positionV>
                <wp:extent cx="262916" cy="146304"/>
                <wp:effectExtent l="38100" t="0" r="22860" b="44450"/>
                <wp:wrapNone/>
                <wp:docPr id="72" name="Flèche : ba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16" cy="14630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267EF6" id="Flèche : bas 72" o:spid="_x0000_s1026" type="#_x0000_t67" style="position:absolute;margin-left:369.2pt;margin-top:5.75pt;width:20.7pt;height:11.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hSAgwIAAEQFAAAOAAAAZHJzL2Uyb0RvYy54bWysVMFu2zAMvQ/YPwi6r7azNF2DOkXQosOA&#10;oi3WDj0rslQbkEWNUuJkX7PjvqP7sVGy4xZtscOwHBRKJJ/I50ednG5bwzYKfQO25MVBzpmyEqrG&#10;PpT8293Fh0+c+SBsJQxYVfKd8vx08f7dSefmagI1mEohIxDr550reR2Cm2eZl7VqhT8Apyw5NWAr&#10;Am3xIatQdITemmyS57OsA6wcglTe0+l57+SLhK+1kuFaa68CMyWn2kJaMa2ruGaLEzF/QOHqRg5l&#10;iH+oohWNpUtHqHMRBFtj8wqqbSSCBx0OJLQZaN1IlXqgbor8RTe3tXAq9ULkeDfS5P8frLza3CBr&#10;qpIfTTizoqVvdGF+/yL+H3/O2Up4Rg5iqXN+TsG37gaHnScztrzV2MZ/aoZtE7O7kVm1DUzS4WQ2&#10;OS5mnElyFdPZx3waMbOnZIc+fFbQsmiUvILOLhGhS6SKzaUPffw+jpJjRX0NyQo7o2IZxn5VmjqK&#10;t6bspCV1ZpBtBKlASKlsKHpXLSrVHx/m9BuKGjNSiQkwIuvGmBF7AIg6fY3d1zrEx1SVpDgm538r&#10;rE8eM9LNYMOY3DYW8C0AQ10NN/fxe5J6aiJLK6h29L0R+kHwTl40RPil8OFGICmfZoSmOVzTog10&#10;JYfB4qwG/PHWeYwnQZKXs44mqeT++1qg4sx8sSTV42I6jaOXNtPDowlt8Lln9dxj1+0Z0Gcq6N1w&#10;MpkxPpi9qRHaexr6ZbyVXMJKurvkMuB+cxb6CadnQ6rlMoXRuDkRLu2tkxE8shq1dLe9F+gG1QWS&#10;6xXsp07MX+iuj42ZFpbrALpJonzideCbRjUJZ3hW4lvwfJ+inh6/xR8AAAD//wMAUEsDBBQABgAI&#10;AAAAIQCjtPnk3QAAAAkBAAAPAAAAZHJzL2Rvd25yZXYueG1sTI/BTsMwEETvSPyDtUjcqB3SkhLi&#10;VAgJzlAixNGNlyRgr0PstoGvZznBcTVPs2+qzeydOOAUh0AasoUCgdQGO1CnoXm+v1iDiMmQNS4Q&#10;avjCCJv69KQypQ1HesLDNnWCSyiWRkOf0lhKGdsevYmLMCJx9hYmbxKfUyftZI5c7p28VOpKejMQ&#10;f+jNiHc9th/bvdfwPchW+ceXpF7zz/eHzDVZTo3W52fz7Q2IhHP6g+FXn9WhZqdd2JONwmko8vWS&#10;UQ6yFQgGiuKat+w05MsVyLqS/xfUPwAAAP//AwBQSwECLQAUAAYACAAAACEAtoM4kv4AAADhAQAA&#10;EwAAAAAAAAAAAAAAAAAAAAAAW0NvbnRlbnRfVHlwZXNdLnhtbFBLAQItABQABgAIAAAAIQA4/SH/&#10;1gAAAJQBAAALAAAAAAAAAAAAAAAAAC8BAABfcmVscy8ucmVsc1BLAQItABQABgAIAAAAIQBKShSA&#10;gwIAAEQFAAAOAAAAAAAAAAAAAAAAAC4CAABkcnMvZTJvRG9jLnhtbFBLAQItABQABgAIAAAAIQCj&#10;tPnk3QAAAAkBAAAPAAAAAAAAAAAAAAAAAN0EAABkcnMvZG93bnJldi54bWxQSwUGAAAAAAQABADz&#10;AAAA5wUAAAAA&#10;" adj="10800" fillcolor="#4472c4 [3204]" strokecolor="#1f3763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154"/>
        <w:gridCol w:w="850"/>
        <w:gridCol w:w="2154"/>
        <w:gridCol w:w="850"/>
        <w:gridCol w:w="2154"/>
      </w:tblGrid>
      <w:tr w:rsidR="00E053B8" w:rsidRPr="00966743" w:rsidTr="004A3008">
        <w:trPr>
          <w:trHeight w:val="1134"/>
          <w:jc w:val="center"/>
        </w:trPr>
        <w:tc>
          <w:tcPr>
            <w:tcW w:w="2154" w:type="dxa"/>
            <w:shd w:val="clear" w:color="auto" w:fill="2F5496" w:themeFill="accent1" w:themeFillShade="BF"/>
            <w:vAlign w:val="center"/>
          </w:tcPr>
          <w:p w:rsidR="00E053B8" w:rsidRPr="000B6334" w:rsidRDefault="002B5902" w:rsidP="00B637A1">
            <w:pPr>
              <w:jc w:val="center"/>
              <w:rPr>
                <w:color w:val="FFFFFF" w:themeColor="background1"/>
                <w:sz w:val="20"/>
                <w:szCs w:val="16"/>
              </w:rPr>
            </w:pPr>
            <w:r>
              <w:rPr>
                <w:b/>
                <w:color w:val="FFFFFF" w:themeColor="background1"/>
                <w:sz w:val="24"/>
                <w:szCs w:val="16"/>
              </w:rPr>
              <w:t xml:space="preserve">Cadre du management de projet 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053B8" w:rsidRPr="000B2070" w:rsidRDefault="00E053B8" w:rsidP="00B637A1">
            <w:pPr>
              <w:jc w:val="center"/>
              <w:rPr>
                <w:color w:val="002060"/>
                <w:sz w:val="16"/>
                <w:szCs w:val="16"/>
              </w:rPr>
            </w:pPr>
          </w:p>
        </w:tc>
        <w:tc>
          <w:tcPr>
            <w:tcW w:w="2154" w:type="dxa"/>
            <w:shd w:val="clear" w:color="auto" w:fill="2F5496" w:themeFill="accent1" w:themeFillShade="BF"/>
            <w:vAlign w:val="center"/>
          </w:tcPr>
          <w:p w:rsidR="002B5902" w:rsidRDefault="002B5902" w:rsidP="002B5902">
            <w:pPr>
              <w:jc w:val="center"/>
              <w:rPr>
                <w:b/>
                <w:color w:val="FFFFFF" w:themeColor="background1"/>
                <w:sz w:val="24"/>
                <w:szCs w:val="16"/>
              </w:rPr>
            </w:pPr>
            <w:r>
              <w:rPr>
                <w:b/>
                <w:color w:val="FFFFFF" w:themeColor="background1"/>
                <w:sz w:val="24"/>
                <w:szCs w:val="16"/>
              </w:rPr>
              <w:t xml:space="preserve">Les </w:t>
            </w:r>
            <w:r>
              <w:rPr>
                <w:b/>
                <w:color w:val="FFFFFF" w:themeColor="background1"/>
                <w:sz w:val="24"/>
                <w:szCs w:val="16"/>
              </w:rPr>
              <w:t xml:space="preserve">Dix domaines de connaissance, les </w:t>
            </w:r>
            <w:r>
              <w:rPr>
                <w:b/>
                <w:color w:val="FFFFFF" w:themeColor="background1"/>
                <w:sz w:val="24"/>
                <w:szCs w:val="16"/>
              </w:rPr>
              <w:t>5 groupes de processus</w:t>
            </w:r>
            <w:r>
              <w:rPr>
                <w:b/>
                <w:color w:val="FFFFFF" w:themeColor="background1"/>
                <w:sz w:val="24"/>
                <w:szCs w:val="16"/>
              </w:rPr>
              <w:t xml:space="preserve">, les </w:t>
            </w:r>
            <w:r>
              <w:rPr>
                <w:b/>
                <w:color w:val="FFFFFF" w:themeColor="background1"/>
                <w:sz w:val="24"/>
                <w:szCs w:val="16"/>
              </w:rPr>
              <w:t>49 processus de la gestion de projet selon le PMI</w:t>
            </w:r>
          </w:p>
          <w:p w:rsidR="002B5902" w:rsidRPr="00E2048A" w:rsidRDefault="002B5902" w:rsidP="002B5902">
            <w:pPr>
              <w:jc w:val="center"/>
              <w:rPr>
                <w:b/>
                <w:color w:val="FFFFFF" w:themeColor="background1"/>
                <w:sz w:val="24"/>
                <w:szCs w:val="16"/>
              </w:rPr>
            </w:pPr>
            <w:r>
              <w:rPr>
                <w:b/>
                <w:color w:val="FFFFFF" w:themeColor="background1"/>
                <w:sz w:val="24"/>
                <w:szCs w:val="16"/>
              </w:rPr>
              <w:t xml:space="preserve"> (Project Management Institut)</w:t>
            </w:r>
          </w:p>
          <w:p w:rsidR="00E053B8" w:rsidRPr="000B2070" w:rsidRDefault="00E053B8" w:rsidP="00B637A1">
            <w:pPr>
              <w:jc w:val="center"/>
              <w:rPr>
                <w:color w:val="00206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053B8" w:rsidRPr="000B2070" w:rsidRDefault="00E053B8" w:rsidP="00B637A1">
            <w:pPr>
              <w:jc w:val="center"/>
              <w:rPr>
                <w:color w:val="002060"/>
                <w:sz w:val="16"/>
                <w:szCs w:val="16"/>
              </w:rPr>
            </w:pPr>
          </w:p>
        </w:tc>
        <w:tc>
          <w:tcPr>
            <w:tcW w:w="2154" w:type="dxa"/>
            <w:shd w:val="clear" w:color="auto" w:fill="2F5496" w:themeFill="accent1" w:themeFillShade="BF"/>
            <w:vAlign w:val="center"/>
          </w:tcPr>
          <w:p w:rsidR="00E053B8" w:rsidRPr="000B6334" w:rsidRDefault="002B5902" w:rsidP="00B637A1">
            <w:pPr>
              <w:jc w:val="center"/>
              <w:rPr>
                <w:color w:val="FFFFFF" w:themeColor="background1"/>
                <w:sz w:val="24"/>
                <w:szCs w:val="16"/>
              </w:rPr>
            </w:pPr>
            <w:r>
              <w:rPr>
                <w:b/>
                <w:color w:val="FFFFFF" w:themeColor="background1"/>
                <w:sz w:val="24"/>
                <w:szCs w:val="16"/>
              </w:rPr>
              <w:t>Planifier la gestion des risques</w:t>
            </w:r>
          </w:p>
        </w:tc>
      </w:tr>
    </w:tbl>
    <w:p w:rsidR="00E053B8" w:rsidRPr="00966743" w:rsidRDefault="00E053B8" w:rsidP="000451A0">
      <w:pPr>
        <w:spacing w:after="0" w:line="240" w:lineRule="auto"/>
        <w:rPr>
          <w:color w:val="00206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154"/>
        <w:gridCol w:w="850"/>
        <w:gridCol w:w="2154"/>
        <w:gridCol w:w="850"/>
        <w:gridCol w:w="2154"/>
      </w:tblGrid>
      <w:tr w:rsidR="00E053B8" w:rsidRPr="00966743" w:rsidTr="004A3008">
        <w:trPr>
          <w:trHeight w:val="1134"/>
          <w:jc w:val="center"/>
        </w:trPr>
        <w:tc>
          <w:tcPr>
            <w:tcW w:w="2154" w:type="dxa"/>
            <w:shd w:val="clear" w:color="auto" w:fill="2F5496" w:themeFill="accent1" w:themeFillShade="BF"/>
            <w:vAlign w:val="center"/>
          </w:tcPr>
          <w:p w:rsidR="00E053B8" w:rsidRPr="000B2070" w:rsidRDefault="002B5902" w:rsidP="00B637A1">
            <w:pPr>
              <w:jc w:val="center"/>
              <w:rPr>
                <w:color w:val="002060"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24"/>
                <w:szCs w:val="16"/>
              </w:rPr>
              <w:t>Identifier les risques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053B8" w:rsidRPr="000B2070" w:rsidRDefault="00E053B8" w:rsidP="00B637A1">
            <w:pPr>
              <w:jc w:val="center"/>
              <w:rPr>
                <w:color w:val="002060"/>
                <w:sz w:val="16"/>
                <w:szCs w:val="16"/>
              </w:rPr>
            </w:pPr>
          </w:p>
        </w:tc>
        <w:tc>
          <w:tcPr>
            <w:tcW w:w="2154" w:type="dxa"/>
            <w:shd w:val="clear" w:color="auto" w:fill="2F5496" w:themeFill="accent1" w:themeFillShade="BF"/>
            <w:vAlign w:val="center"/>
          </w:tcPr>
          <w:p w:rsidR="00E053B8" w:rsidRPr="000B2070" w:rsidRDefault="00841453" w:rsidP="00B637A1">
            <w:pPr>
              <w:jc w:val="center"/>
              <w:rPr>
                <w:color w:val="002060"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24"/>
                <w:szCs w:val="16"/>
              </w:rPr>
              <w:t>Planifier les réponses aux risques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053B8" w:rsidRPr="000B2070" w:rsidRDefault="00E053B8" w:rsidP="00B637A1">
            <w:pPr>
              <w:jc w:val="center"/>
              <w:rPr>
                <w:color w:val="002060"/>
                <w:sz w:val="16"/>
                <w:szCs w:val="16"/>
              </w:rPr>
            </w:pPr>
          </w:p>
        </w:tc>
        <w:tc>
          <w:tcPr>
            <w:tcW w:w="2154" w:type="dxa"/>
            <w:shd w:val="clear" w:color="auto" w:fill="2F5496" w:themeFill="accent1" w:themeFillShade="BF"/>
            <w:vAlign w:val="center"/>
          </w:tcPr>
          <w:p w:rsidR="00E053B8" w:rsidRPr="000B2070" w:rsidRDefault="002B5902" w:rsidP="00B637A1">
            <w:pPr>
              <w:jc w:val="center"/>
              <w:rPr>
                <w:color w:val="002060"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24"/>
                <w:szCs w:val="16"/>
              </w:rPr>
              <w:t>Effectuer l’analyse qua</w:t>
            </w:r>
            <w:r>
              <w:rPr>
                <w:b/>
                <w:color w:val="FFFFFF" w:themeColor="background1"/>
                <w:sz w:val="24"/>
                <w:szCs w:val="16"/>
              </w:rPr>
              <w:t>litative</w:t>
            </w:r>
            <w:r>
              <w:rPr>
                <w:b/>
                <w:color w:val="FFFFFF" w:themeColor="background1"/>
                <w:sz w:val="24"/>
                <w:szCs w:val="16"/>
              </w:rPr>
              <w:t xml:space="preserve"> des risques</w:t>
            </w:r>
          </w:p>
        </w:tc>
      </w:tr>
    </w:tbl>
    <w:p w:rsidR="00E053B8" w:rsidRDefault="00E053B8" w:rsidP="000451A0">
      <w:pPr>
        <w:spacing w:after="0" w:line="240" w:lineRule="auto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154"/>
        <w:gridCol w:w="850"/>
        <w:gridCol w:w="2154"/>
        <w:gridCol w:w="850"/>
        <w:gridCol w:w="2154"/>
      </w:tblGrid>
      <w:tr w:rsidR="00E053B8" w:rsidRPr="00966743" w:rsidTr="004A3008">
        <w:trPr>
          <w:trHeight w:val="1134"/>
          <w:jc w:val="center"/>
        </w:trPr>
        <w:tc>
          <w:tcPr>
            <w:tcW w:w="2154" w:type="dxa"/>
            <w:shd w:val="clear" w:color="auto" w:fill="2F5496" w:themeFill="accent1" w:themeFillShade="BF"/>
            <w:vAlign w:val="center"/>
          </w:tcPr>
          <w:p w:rsidR="00E053B8" w:rsidRPr="000B2070" w:rsidRDefault="002A327D" w:rsidP="00B637A1">
            <w:pPr>
              <w:jc w:val="center"/>
              <w:rPr>
                <w:color w:val="002060"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24"/>
                <w:szCs w:val="16"/>
              </w:rPr>
              <w:t>Effectuer l’analyse quantitative des risques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</w:tcPr>
          <w:p w:rsidR="00E053B8" w:rsidRPr="000B2070" w:rsidRDefault="00E053B8" w:rsidP="00E053B8">
            <w:pPr>
              <w:rPr>
                <w:color w:val="002060"/>
                <w:sz w:val="16"/>
                <w:szCs w:val="16"/>
              </w:rPr>
            </w:pPr>
          </w:p>
        </w:tc>
        <w:tc>
          <w:tcPr>
            <w:tcW w:w="2154" w:type="dxa"/>
            <w:shd w:val="clear" w:color="auto" w:fill="2F5496" w:themeFill="accent1" w:themeFillShade="BF"/>
            <w:vAlign w:val="center"/>
          </w:tcPr>
          <w:p w:rsidR="00E053B8" w:rsidRPr="000B2070" w:rsidRDefault="002A327D" w:rsidP="00B637A1">
            <w:pPr>
              <w:jc w:val="center"/>
              <w:rPr>
                <w:color w:val="002060"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24"/>
                <w:szCs w:val="16"/>
              </w:rPr>
              <w:t>Exécuter les réponses aux risques</w:t>
            </w:r>
            <w:r w:rsidRPr="000B2070">
              <w:rPr>
                <w:color w:val="002060"/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E053B8" w:rsidRPr="000B2070" w:rsidRDefault="00E053B8" w:rsidP="00E053B8">
            <w:pPr>
              <w:rPr>
                <w:color w:val="002060"/>
                <w:sz w:val="16"/>
                <w:szCs w:val="16"/>
              </w:rPr>
            </w:pPr>
          </w:p>
        </w:tc>
        <w:tc>
          <w:tcPr>
            <w:tcW w:w="2154" w:type="dxa"/>
            <w:shd w:val="clear" w:color="auto" w:fill="2F5496" w:themeFill="accent1" w:themeFillShade="BF"/>
            <w:vAlign w:val="center"/>
          </w:tcPr>
          <w:p w:rsidR="00E053B8" w:rsidRPr="000B2070" w:rsidRDefault="002A327D" w:rsidP="00B637A1">
            <w:pPr>
              <w:jc w:val="center"/>
              <w:rPr>
                <w:color w:val="002060"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24"/>
                <w:szCs w:val="16"/>
              </w:rPr>
              <w:t>Maitriser les risques</w:t>
            </w:r>
            <w:r w:rsidRPr="000B2070">
              <w:rPr>
                <w:color w:val="002060"/>
                <w:sz w:val="16"/>
                <w:szCs w:val="16"/>
              </w:rPr>
              <w:t xml:space="preserve"> </w:t>
            </w:r>
          </w:p>
        </w:tc>
      </w:tr>
    </w:tbl>
    <w:p w:rsidR="00E053B8" w:rsidRDefault="00E053B8" w:rsidP="000451A0">
      <w:pPr>
        <w:spacing w:after="0" w:line="240" w:lineRule="auto"/>
      </w:pPr>
    </w:p>
    <w:tbl>
      <w:tblPr>
        <w:tblStyle w:val="Grilledutableau"/>
        <w:tblW w:w="10631" w:type="dxa"/>
        <w:jc w:val="center"/>
        <w:tblLook w:val="04A0" w:firstRow="1" w:lastRow="0" w:firstColumn="1" w:lastColumn="0" w:noHBand="0" w:noVBand="1"/>
      </w:tblPr>
      <w:tblGrid>
        <w:gridCol w:w="2047"/>
        <w:gridCol w:w="8584"/>
      </w:tblGrid>
      <w:tr w:rsidR="00E2048A" w:rsidRPr="003B22D4" w:rsidTr="00564634">
        <w:trPr>
          <w:trHeight w:val="596"/>
          <w:jc w:val="center"/>
        </w:trPr>
        <w:tc>
          <w:tcPr>
            <w:tcW w:w="2047" w:type="dxa"/>
            <w:shd w:val="clear" w:color="auto" w:fill="538135" w:themeFill="accent6" w:themeFillShade="BF"/>
            <w:vAlign w:val="center"/>
          </w:tcPr>
          <w:p w:rsidR="00E2048A" w:rsidRPr="003B22D4" w:rsidRDefault="002B405D" w:rsidP="00A96679">
            <w:pPr>
              <w:rPr>
                <w:b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 xml:space="preserve">Date, Lieu, </w:t>
            </w:r>
            <w:r w:rsidR="00E2048A" w:rsidRPr="003B22D4">
              <w:rPr>
                <w:b/>
                <w:color w:val="FFFFFF" w:themeColor="background1"/>
                <w:sz w:val="24"/>
              </w:rPr>
              <w:t xml:space="preserve">Heure </w:t>
            </w:r>
            <w:r>
              <w:rPr>
                <w:b/>
                <w:color w:val="FFFFFF" w:themeColor="background1"/>
                <w:sz w:val="24"/>
              </w:rPr>
              <w:t xml:space="preserve">Tarif </w:t>
            </w:r>
            <w:r w:rsidR="00E2048A" w:rsidRPr="003B22D4">
              <w:rPr>
                <w:b/>
                <w:color w:val="FFFFFF" w:themeColor="background1"/>
                <w:sz w:val="24"/>
              </w:rPr>
              <w:t>de la formation :</w:t>
            </w:r>
          </w:p>
        </w:tc>
        <w:tc>
          <w:tcPr>
            <w:tcW w:w="8584" w:type="dxa"/>
            <w:shd w:val="clear" w:color="auto" w:fill="auto"/>
            <w:vAlign w:val="center"/>
          </w:tcPr>
          <w:p w:rsidR="00E2048A" w:rsidRPr="002B405D" w:rsidRDefault="001B6FBD" w:rsidP="00BA55A5">
            <w:pPr>
              <w:rPr>
                <w:b/>
              </w:rPr>
            </w:pPr>
            <w:r>
              <w:rPr>
                <w:b/>
              </w:rPr>
              <w:t xml:space="preserve">Du </w:t>
            </w:r>
            <w:r w:rsidR="00A8158F" w:rsidRPr="00A8158F">
              <w:rPr>
                <w:rFonts w:cstheme="minorHAnsi"/>
                <w:b/>
              </w:rPr>
              <w:t>Lundi 20 au Mercredi 22 mai 2019</w:t>
            </w:r>
            <w:r w:rsidR="002B405D" w:rsidRPr="002B405D">
              <w:rPr>
                <w:b/>
              </w:rPr>
              <w:t>,</w:t>
            </w:r>
            <w:r w:rsidR="002B405D">
              <w:rPr>
                <w:b/>
              </w:rPr>
              <w:t xml:space="preserve"> </w:t>
            </w:r>
            <w:r w:rsidR="00F617D9" w:rsidRPr="00F617D9">
              <w:rPr>
                <w:b/>
              </w:rPr>
              <w:t>A</w:t>
            </w:r>
            <w:r w:rsidR="00F617D9" w:rsidRPr="00F617D9">
              <w:rPr>
                <w:b/>
                <w:sz w:val="24"/>
              </w:rPr>
              <w:t xml:space="preserve"> HEP Afrique /Agosoft</w:t>
            </w:r>
            <w:r w:rsidR="00E2048A" w:rsidRPr="00F617D9">
              <w:rPr>
                <w:b/>
              </w:rPr>
              <w:t xml:space="preserve"> </w:t>
            </w:r>
          </w:p>
          <w:p w:rsidR="004A3008" w:rsidRPr="002B405D" w:rsidRDefault="00E2048A" w:rsidP="00BA55A5">
            <w:pPr>
              <w:rPr>
                <w:b/>
              </w:rPr>
            </w:pPr>
            <w:r w:rsidRPr="002B405D">
              <w:rPr>
                <w:b/>
              </w:rPr>
              <w:t xml:space="preserve">De 08 H à 12 h et de 13 h à 17 </w:t>
            </w:r>
            <w:r w:rsidR="004A3008" w:rsidRPr="002B405D">
              <w:rPr>
                <w:b/>
              </w:rPr>
              <w:t>h</w:t>
            </w:r>
          </w:p>
          <w:p w:rsidR="002B405D" w:rsidRPr="002B405D" w:rsidRDefault="002B5902" w:rsidP="00F617D9">
            <w:pPr>
              <w:rPr>
                <w:b/>
              </w:rPr>
            </w:pPr>
            <w:r>
              <w:rPr>
                <w:b/>
              </w:rPr>
              <w:t>3</w:t>
            </w:r>
            <w:r w:rsidR="002B405D" w:rsidRPr="002B405D">
              <w:rPr>
                <w:b/>
              </w:rPr>
              <w:t>98 000 F</w:t>
            </w:r>
            <w:r w:rsidR="00A8158F">
              <w:rPr>
                <w:b/>
              </w:rPr>
              <w:t>CFA (Attestation, Livre PMBOK, 6 pauses café, 3</w:t>
            </w:r>
            <w:r w:rsidR="002B405D" w:rsidRPr="002B405D">
              <w:rPr>
                <w:b/>
              </w:rPr>
              <w:t xml:space="preserve"> déjeuners </w:t>
            </w:r>
            <w:r w:rsidR="00F617D9">
              <w:rPr>
                <w:rFonts w:ascii="Times New Roman" w:hAnsi="Times New Roman" w:cs="Times New Roman"/>
                <w:b/>
                <w:sz w:val="24"/>
              </w:rPr>
              <w:t>a</w:t>
            </w:r>
            <w:r w:rsidR="00F617D9" w:rsidRPr="00EB2023">
              <w:rPr>
                <w:rFonts w:ascii="Times New Roman" w:hAnsi="Times New Roman" w:cs="Times New Roman"/>
                <w:b/>
                <w:sz w:val="24"/>
              </w:rPr>
              <w:t xml:space="preserve">u centre </w:t>
            </w:r>
            <w:r w:rsidR="00F617D9">
              <w:rPr>
                <w:rFonts w:ascii="Times New Roman" w:hAnsi="Times New Roman" w:cs="Times New Roman"/>
                <w:b/>
                <w:sz w:val="24"/>
              </w:rPr>
              <w:t>de formation VIP de HEP Afrique</w:t>
            </w:r>
            <w:r w:rsidR="00F617D9" w:rsidRPr="00F14092">
              <w:rPr>
                <w:b/>
              </w:rPr>
              <w:t xml:space="preserve">, Cocody </w:t>
            </w:r>
            <w:r w:rsidR="00F617D9">
              <w:rPr>
                <w:b/>
              </w:rPr>
              <w:t xml:space="preserve">2plateaux 7eme tranche)  </w:t>
            </w:r>
          </w:p>
        </w:tc>
      </w:tr>
    </w:tbl>
    <w:p w:rsidR="00434D70" w:rsidRDefault="00434D70" w:rsidP="003B22D4">
      <w:pPr>
        <w:spacing w:after="0" w:line="240" w:lineRule="auto"/>
      </w:pPr>
    </w:p>
    <w:tbl>
      <w:tblPr>
        <w:tblStyle w:val="Grilledutableau"/>
        <w:tblW w:w="10631" w:type="dxa"/>
        <w:jc w:val="center"/>
        <w:tblLook w:val="04A0" w:firstRow="1" w:lastRow="0" w:firstColumn="1" w:lastColumn="0" w:noHBand="0" w:noVBand="1"/>
      </w:tblPr>
      <w:tblGrid>
        <w:gridCol w:w="2047"/>
        <w:gridCol w:w="8584"/>
      </w:tblGrid>
      <w:tr w:rsidR="00564634" w:rsidRPr="003B22D4" w:rsidTr="00564634">
        <w:trPr>
          <w:trHeight w:val="542"/>
          <w:jc w:val="center"/>
        </w:trPr>
        <w:tc>
          <w:tcPr>
            <w:tcW w:w="2047" w:type="dxa"/>
            <w:shd w:val="clear" w:color="auto" w:fill="538135" w:themeFill="accent6" w:themeFillShade="BF"/>
            <w:vAlign w:val="center"/>
          </w:tcPr>
          <w:p w:rsidR="00564634" w:rsidRPr="003B22D4" w:rsidRDefault="00564634" w:rsidP="00BA55A5">
            <w:pPr>
              <w:rPr>
                <w:b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Le Formateur</w:t>
            </w:r>
          </w:p>
        </w:tc>
        <w:tc>
          <w:tcPr>
            <w:tcW w:w="8584" w:type="dxa"/>
            <w:shd w:val="clear" w:color="auto" w:fill="auto"/>
            <w:vAlign w:val="center"/>
          </w:tcPr>
          <w:p w:rsidR="00564634" w:rsidRPr="00AA3041" w:rsidRDefault="00564634" w:rsidP="00BA55A5">
            <w:pPr>
              <w:rPr>
                <w:b/>
              </w:rPr>
            </w:pPr>
            <w:r w:rsidRPr="00AA3041">
              <w:rPr>
                <w:b/>
              </w:rPr>
              <w:t>Certifié PMP (Project Management Professional)</w:t>
            </w:r>
          </w:p>
          <w:p w:rsidR="00564634" w:rsidRPr="00AA3041" w:rsidRDefault="00564634" w:rsidP="00BA55A5">
            <w:pPr>
              <w:rPr>
                <w:b/>
                <w:lang w:val="en-US"/>
              </w:rPr>
            </w:pPr>
            <w:r w:rsidRPr="00AA3041">
              <w:rPr>
                <w:b/>
                <w:lang w:val="en-US"/>
              </w:rPr>
              <w:t>Certifié MCP (Microsoft Certified Professional, Managing Project with Microsoft Project)</w:t>
            </w:r>
          </w:p>
          <w:p w:rsidR="00564634" w:rsidRPr="00AA3041" w:rsidRDefault="00564634" w:rsidP="00BA55A5">
            <w:pPr>
              <w:rPr>
                <w:b/>
              </w:rPr>
            </w:pPr>
            <w:r w:rsidRPr="00AA3041">
              <w:rPr>
                <w:b/>
              </w:rPr>
              <w:t>Diplômé de 3</w:t>
            </w:r>
            <w:r w:rsidRPr="00AA3041">
              <w:rPr>
                <w:b/>
                <w:vertAlign w:val="superscript"/>
              </w:rPr>
              <w:t>e</w:t>
            </w:r>
            <w:r w:rsidRPr="00AA3041">
              <w:rPr>
                <w:b/>
              </w:rPr>
              <w:t xml:space="preserve"> Cycle en Direction de grand projet de changement de L’Ecole Supérieure et de Commerce de Paris (ESCP-EUROPE)</w:t>
            </w:r>
          </w:p>
          <w:p w:rsidR="00564634" w:rsidRPr="00AA3041" w:rsidRDefault="00564634" w:rsidP="00BA55A5">
            <w:pPr>
              <w:rPr>
                <w:b/>
              </w:rPr>
            </w:pPr>
            <w:r w:rsidRPr="00AA3041">
              <w:rPr>
                <w:b/>
              </w:rPr>
              <w:t>Diplômé de 3</w:t>
            </w:r>
            <w:r w:rsidRPr="00AA3041">
              <w:rPr>
                <w:b/>
                <w:vertAlign w:val="superscript"/>
              </w:rPr>
              <w:t>e</w:t>
            </w:r>
            <w:r w:rsidRPr="00AA3041">
              <w:rPr>
                <w:b/>
              </w:rPr>
              <w:t xml:space="preserve"> Cycle en Trajectoire Dirigeant de Sciences Po Paris</w:t>
            </w:r>
          </w:p>
          <w:p w:rsidR="002B405D" w:rsidRPr="00AA3041" w:rsidRDefault="002B405D" w:rsidP="00BA55A5">
            <w:pPr>
              <w:rPr>
                <w:b/>
                <w:lang w:val="en-US"/>
              </w:rPr>
            </w:pPr>
            <w:r w:rsidRPr="00AA3041">
              <w:rPr>
                <w:b/>
                <w:lang w:val="en-US"/>
              </w:rPr>
              <w:t>Formé, Emerging Leader à Harvard Kennedy School of Government, Boston Massachusetts</w:t>
            </w:r>
          </w:p>
          <w:p w:rsidR="00564634" w:rsidRPr="00AA3041" w:rsidRDefault="00564634" w:rsidP="00564634">
            <w:pPr>
              <w:rPr>
                <w:b/>
              </w:rPr>
            </w:pPr>
            <w:r w:rsidRPr="00AA3041">
              <w:rPr>
                <w:b/>
              </w:rPr>
              <w:t>Plus de 15 ans d’expériences dans le domaine de la gestion des projets de développement.</w:t>
            </w:r>
          </w:p>
        </w:tc>
      </w:tr>
    </w:tbl>
    <w:p w:rsidR="003B22D4" w:rsidRDefault="003B22D4" w:rsidP="003B22D4">
      <w:pPr>
        <w:spacing w:after="0" w:line="240" w:lineRule="auto"/>
      </w:pPr>
    </w:p>
    <w:p w:rsidR="003B22D4" w:rsidRDefault="003B22D4" w:rsidP="003B22D4">
      <w:pPr>
        <w:spacing w:after="0" w:line="240" w:lineRule="auto"/>
      </w:pPr>
    </w:p>
    <w:p w:rsidR="003B22D4" w:rsidRDefault="003B22D4" w:rsidP="003B22D4">
      <w:pPr>
        <w:spacing w:after="0" w:line="240" w:lineRule="auto"/>
      </w:pPr>
    </w:p>
    <w:p w:rsidR="003B22D4" w:rsidRDefault="003B22D4" w:rsidP="003B22D4">
      <w:pPr>
        <w:spacing w:after="0" w:line="240" w:lineRule="auto"/>
      </w:pPr>
    </w:p>
    <w:sectPr w:rsidR="003B22D4" w:rsidSect="00AA3041">
      <w:pgSz w:w="11906" w:h="16838"/>
      <w:pgMar w:top="1135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C161A"/>
    <w:multiLevelType w:val="hybridMultilevel"/>
    <w:tmpl w:val="2E480B0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FBD"/>
    <w:rsid w:val="00044C05"/>
    <w:rsid w:val="000451A0"/>
    <w:rsid w:val="000711EF"/>
    <w:rsid w:val="000962FB"/>
    <w:rsid w:val="000B2070"/>
    <w:rsid w:val="000B6334"/>
    <w:rsid w:val="000E2806"/>
    <w:rsid w:val="000F666D"/>
    <w:rsid w:val="00176589"/>
    <w:rsid w:val="001B6FBD"/>
    <w:rsid w:val="001B73F8"/>
    <w:rsid w:val="001D477F"/>
    <w:rsid w:val="00227A9D"/>
    <w:rsid w:val="002632C0"/>
    <w:rsid w:val="00276158"/>
    <w:rsid w:val="002A327D"/>
    <w:rsid w:val="002B405D"/>
    <w:rsid w:val="002B5902"/>
    <w:rsid w:val="002C782D"/>
    <w:rsid w:val="002F5824"/>
    <w:rsid w:val="003939FF"/>
    <w:rsid w:val="003B22D4"/>
    <w:rsid w:val="004157F0"/>
    <w:rsid w:val="00434D70"/>
    <w:rsid w:val="00446369"/>
    <w:rsid w:val="00496D64"/>
    <w:rsid w:val="00497DBB"/>
    <w:rsid w:val="004A14BC"/>
    <w:rsid w:val="004A3008"/>
    <w:rsid w:val="004C7422"/>
    <w:rsid w:val="004D18FC"/>
    <w:rsid w:val="004F06BF"/>
    <w:rsid w:val="0052186B"/>
    <w:rsid w:val="00523D90"/>
    <w:rsid w:val="005351E8"/>
    <w:rsid w:val="00545799"/>
    <w:rsid w:val="00564634"/>
    <w:rsid w:val="005B1D36"/>
    <w:rsid w:val="005C2443"/>
    <w:rsid w:val="0060012A"/>
    <w:rsid w:val="00614A8F"/>
    <w:rsid w:val="00681266"/>
    <w:rsid w:val="006A7031"/>
    <w:rsid w:val="00720DA5"/>
    <w:rsid w:val="007267BA"/>
    <w:rsid w:val="00755E3B"/>
    <w:rsid w:val="00797113"/>
    <w:rsid w:val="007A3A79"/>
    <w:rsid w:val="007D2AF5"/>
    <w:rsid w:val="008107BB"/>
    <w:rsid w:val="008210E6"/>
    <w:rsid w:val="00841453"/>
    <w:rsid w:val="0087022D"/>
    <w:rsid w:val="008C5D01"/>
    <w:rsid w:val="008D1EC0"/>
    <w:rsid w:val="008E5025"/>
    <w:rsid w:val="00900C19"/>
    <w:rsid w:val="0091217B"/>
    <w:rsid w:val="00966743"/>
    <w:rsid w:val="00A132DE"/>
    <w:rsid w:val="00A54EA1"/>
    <w:rsid w:val="00A77C7D"/>
    <w:rsid w:val="00A8158F"/>
    <w:rsid w:val="00A96679"/>
    <w:rsid w:val="00AA3041"/>
    <w:rsid w:val="00AC23DC"/>
    <w:rsid w:val="00AC51E7"/>
    <w:rsid w:val="00AE6CEA"/>
    <w:rsid w:val="00AF472E"/>
    <w:rsid w:val="00B22298"/>
    <w:rsid w:val="00B366E0"/>
    <w:rsid w:val="00B45A29"/>
    <w:rsid w:val="00B637A1"/>
    <w:rsid w:val="00BC494A"/>
    <w:rsid w:val="00BD0749"/>
    <w:rsid w:val="00BE731D"/>
    <w:rsid w:val="00C01995"/>
    <w:rsid w:val="00C32FBD"/>
    <w:rsid w:val="00C71C14"/>
    <w:rsid w:val="00C74D4A"/>
    <w:rsid w:val="00CD6024"/>
    <w:rsid w:val="00CF0D83"/>
    <w:rsid w:val="00CF22CF"/>
    <w:rsid w:val="00D00C33"/>
    <w:rsid w:val="00D11791"/>
    <w:rsid w:val="00D30F6A"/>
    <w:rsid w:val="00D5409E"/>
    <w:rsid w:val="00D71CE3"/>
    <w:rsid w:val="00D74E7E"/>
    <w:rsid w:val="00D81C5B"/>
    <w:rsid w:val="00D84F49"/>
    <w:rsid w:val="00DB4402"/>
    <w:rsid w:val="00DF1D3D"/>
    <w:rsid w:val="00E053B8"/>
    <w:rsid w:val="00E17952"/>
    <w:rsid w:val="00E2048A"/>
    <w:rsid w:val="00EA446F"/>
    <w:rsid w:val="00EA7325"/>
    <w:rsid w:val="00F03C1C"/>
    <w:rsid w:val="00F2657B"/>
    <w:rsid w:val="00F354BA"/>
    <w:rsid w:val="00F617D9"/>
    <w:rsid w:val="00F67395"/>
    <w:rsid w:val="00F8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25763"/>
  <w15:chartTrackingRefBased/>
  <w15:docId w15:val="{133C3B03-2488-403E-9A7D-9A70DC9C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32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32FBD"/>
    <w:pPr>
      <w:ind w:left="720"/>
      <w:contextualSpacing/>
    </w:pPr>
  </w:style>
  <w:style w:type="paragraph" w:customStyle="1" w:styleId="Default">
    <w:name w:val="Default"/>
    <w:rsid w:val="002761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67450-750D-4F08-B334-1496DDFA5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BELLANGE CHRISTIAN</dc:creator>
  <cp:keywords/>
  <dc:description/>
  <cp:lastModifiedBy>MOUHI PAUL BOUA</cp:lastModifiedBy>
  <cp:revision>3</cp:revision>
  <dcterms:created xsi:type="dcterms:W3CDTF">2019-05-09T08:07:00Z</dcterms:created>
  <dcterms:modified xsi:type="dcterms:W3CDTF">2019-05-09T08:20:00Z</dcterms:modified>
</cp:coreProperties>
</file>