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E3" w:rsidRDefault="00617AF7">
      <w:r>
        <w:t xml:space="preserve">Alma Trtovec </w:t>
      </w:r>
      <w:r w:rsidR="000D2ECC">
        <w:t xml:space="preserve"> </w:t>
      </w:r>
      <w:r>
        <w:t xml:space="preserve">rođena je 1988. godine u Zagrebu. 2011. godine diplomirala je slikarstvo na Akademiji likovnih umjetnosti u Zagrebu. 2012. godine dobila je zvanje magistra slikarstva na Akademiji likovnih umjetnosti u Zagrebu, pod mentorstvom prof. Zoltana Novaka. U 2012. godini postala je član </w:t>
      </w:r>
      <w:r>
        <w:rPr>
          <w:rStyle w:val="hps"/>
        </w:rPr>
        <w:t>Hrvatskog društva likovnih umjetnika</w:t>
      </w:r>
      <w:r w:rsidR="000D2ECC">
        <w:rPr>
          <w:rStyle w:val="hps"/>
        </w:rPr>
        <w:t>.</w:t>
      </w:r>
    </w:p>
    <w:sectPr w:rsidR="00565EE3" w:rsidSect="00565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7AF7"/>
    <w:rsid w:val="000D2ECC"/>
    <w:rsid w:val="00565EE3"/>
    <w:rsid w:val="0061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17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1</cp:revision>
  <dcterms:created xsi:type="dcterms:W3CDTF">2015-04-29T19:10:00Z</dcterms:created>
  <dcterms:modified xsi:type="dcterms:W3CDTF">2015-04-29T19:22:00Z</dcterms:modified>
</cp:coreProperties>
</file>