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AC" w:rsidRDefault="00B601AC" w:rsidP="00B601A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B601AC" w:rsidRDefault="00B601AC" w:rsidP="00B601A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B601AC" w:rsidRDefault="00B601AC" w:rsidP="00B601AC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1AC" w:rsidRDefault="00B601AC" w:rsidP="00B601AC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601AC" w:rsidRPr="000F6D0B" w:rsidRDefault="00B601AC" w:rsidP="00B601AC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№2</w:t>
      </w:r>
      <w:r w:rsidRPr="0051069B">
        <w:rPr>
          <w:rFonts w:cs="Times New Roman"/>
          <w:bCs/>
          <w:szCs w:val="28"/>
        </w:rPr>
        <w:t xml:space="preserve">. </w:t>
      </w:r>
      <w:r w:rsidRPr="009947F5">
        <w:rPr>
          <w:rFonts w:eastAsia="Times New Roman" w:cs="Times New Roman"/>
          <w:szCs w:val="28"/>
        </w:rPr>
        <w:t>Компьютерная реализация блочных шифров на примере СТБ П 34.101.31–2007</w:t>
      </w: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>
        <w:rPr>
          <w:rFonts w:eastAsia="Verdana" w:cs="Times New Roman"/>
          <w:szCs w:val="28"/>
        </w:rPr>
        <w:t>cтудент</w:t>
      </w:r>
      <w:proofErr w:type="spellEnd"/>
      <w:r>
        <w:rPr>
          <w:rFonts w:eastAsia="Verdana" w:cs="Times New Roman"/>
          <w:szCs w:val="28"/>
        </w:rPr>
        <w:t xml:space="preserve"> гр. 853501</w:t>
      </w:r>
    </w:p>
    <w:p w:rsidR="00B601AC" w:rsidRDefault="00B601AC" w:rsidP="00B601AC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B601AC" w:rsidRDefault="00B601AC" w:rsidP="00B601AC">
      <w:pPr>
        <w:spacing w:line="240" w:lineRule="auto"/>
        <w:jc w:val="both"/>
        <w:rPr>
          <w:rFonts w:eastAsia="Verdana" w:cs="Times New Roman"/>
          <w:szCs w:val="28"/>
        </w:rPr>
      </w:pPr>
    </w:p>
    <w:p w:rsidR="00B601AC" w:rsidRDefault="00B601AC" w:rsidP="00B601AC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B601AC" w:rsidRDefault="00B601AC" w:rsidP="00B601AC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>
        <w:rPr>
          <w:rFonts w:eastAsia="Verdana" w:cs="Times New Roman"/>
          <w:szCs w:val="28"/>
        </w:rPr>
        <w:t>Протько</w:t>
      </w:r>
      <w:proofErr w:type="spellEnd"/>
      <w:r>
        <w:rPr>
          <w:rFonts w:eastAsia="Verdana" w:cs="Times New Roman"/>
          <w:szCs w:val="28"/>
        </w:rPr>
        <w:t xml:space="preserve"> М.И.</w:t>
      </w:r>
    </w:p>
    <w:p w:rsidR="00B601AC" w:rsidRDefault="00B601AC" w:rsidP="00B601AC">
      <w:pPr>
        <w:spacing w:line="240" w:lineRule="auto"/>
        <w:jc w:val="center"/>
        <w:rPr>
          <w:rFonts w:eastAsia="Verdana" w:cs="Times New Roman"/>
          <w:szCs w:val="28"/>
        </w:rPr>
      </w:pPr>
    </w:p>
    <w:p w:rsidR="00B601AC" w:rsidRDefault="00B601AC" w:rsidP="00B601AC">
      <w:pPr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Минск</w:t>
      </w:r>
      <w:r w:rsidRPr="00A24DCA">
        <w:rPr>
          <w:rFonts w:eastAsia="Verdana" w:cs="Times New Roman"/>
          <w:szCs w:val="28"/>
        </w:rPr>
        <w:t xml:space="preserve"> 2021</w:t>
      </w:r>
      <w:r>
        <w:rPr>
          <w:rFonts w:eastAsia="Verdana" w:cs="Times New Roman"/>
          <w:szCs w:val="28"/>
        </w:rPr>
        <w:br w:type="page"/>
      </w:r>
    </w:p>
    <w:p w:rsidR="00B601AC" w:rsidRDefault="00B601AC" w:rsidP="00B601AC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Постановка задачи и описание алгоритма</w:t>
      </w:r>
    </w:p>
    <w:p w:rsidR="00B601AC" w:rsidRDefault="00B601AC" w:rsidP="00B601AC"/>
    <w:p w:rsidR="00B601AC" w:rsidRPr="00B601AC" w:rsidRDefault="00B601AC" w:rsidP="00B601AC">
      <w:pPr>
        <w:ind w:firstLine="709"/>
        <w:jc w:val="both"/>
      </w:pPr>
      <w:r w:rsidRPr="00A24DCA">
        <w:rPr>
          <w:b/>
        </w:rPr>
        <w:t>Цель:</w:t>
      </w:r>
      <w:r>
        <w:rPr>
          <w:b/>
        </w:rPr>
        <w:t xml:space="preserve"> </w:t>
      </w:r>
      <w:r>
        <w:t>р</w:t>
      </w:r>
      <w:r w:rsidRPr="00B601AC">
        <w:t>еализовать программные средства шифрования и дешифрования текстовых файлов при помощи алгоритма СТБ 34.101.31-2011.</w:t>
      </w:r>
    </w:p>
    <w:p w:rsidR="00B601AC" w:rsidRPr="00A24DCA" w:rsidRDefault="00B601AC" w:rsidP="00B601AC">
      <w:pPr>
        <w:ind w:firstLine="709"/>
        <w:jc w:val="both"/>
      </w:pPr>
    </w:p>
    <w:p w:rsidR="00B601AC" w:rsidRDefault="00B601AC" w:rsidP="00B601AC">
      <w:pPr>
        <w:shd w:val="clear" w:color="auto" w:fill="FFFFFF"/>
        <w:spacing w:before="240" w:after="240" w:line="240" w:lineRule="auto"/>
        <w:ind w:firstLine="708"/>
        <w:jc w:val="both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>СТБ 34.101.31 – блочный шифр с 256-битным ключом и 8 циклами криптопреобразований, оперирующий с 128-битными блоками. Криптографические алгоритмы стандарта построены на основе базовых</w:t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режимов шифрования</w:t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 xml:space="preserve">блоков данных. </w:t>
      </w:r>
      <w:r>
        <w:rPr>
          <w:rFonts w:eastAsia="Times New Roman" w:cs="Times New Roman"/>
          <w:szCs w:val="28"/>
        </w:rPr>
        <w:t>Алгоритмы шифрования, описанные в стандарте:</w:t>
      </w:r>
    </w:p>
    <w:p w:rsidR="00B601AC" w:rsidRDefault="00B601AC" w:rsidP="00B601AC">
      <w:pPr>
        <w:widowControl/>
        <w:numPr>
          <w:ilvl w:val="0"/>
          <w:numId w:val="5"/>
        </w:numPr>
        <w:shd w:val="clear" w:color="auto" w:fill="FFFFFF"/>
        <w:spacing w:before="280" w:after="0" w:line="240" w:lineRule="auto"/>
        <w:jc w:val="both"/>
      </w:pPr>
      <w:r>
        <w:rPr>
          <w:rFonts w:eastAsia="Times New Roman" w:cs="Times New Roman"/>
          <w:szCs w:val="28"/>
        </w:rPr>
        <w:t>режим простой замены;</w:t>
      </w:r>
    </w:p>
    <w:p w:rsidR="00B601AC" w:rsidRDefault="00B601AC" w:rsidP="00B601AC">
      <w:pPr>
        <w:widowControl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>
        <w:rPr>
          <w:rFonts w:eastAsia="Times New Roman" w:cs="Times New Roman"/>
          <w:szCs w:val="28"/>
        </w:rPr>
        <w:t>режим сцепления блоков;</w:t>
      </w:r>
    </w:p>
    <w:p w:rsidR="00B601AC" w:rsidRPr="009947F5" w:rsidRDefault="00B601AC" w:rsidP="00B601AC">
      <w:pPr>
        <w:widowControl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 w:rsidRPr="009947F5">
        <w:rPr>
          <w:rFonts w:eastAsia="Times New Roman" w:cs="Times New Roman"/>
          <w:szCs w:val="28"/>
        </w:rPr>
        <w:t xml:space="preserve">режим </w:t>
      </w:r>
      <w:proofErr w:type="spellStart"/>
      <w:r w:rsidRPr="009947F5">
        <w:rPr>
          <w:rFonts w:eastAsia="Times New Roman" w:cs="Times New Roman"/>
          <w:szCs w:val="28"/>
        </w:rPr>
        <w:t>гаммирования</w:t>
      </w:r>
      <w:proofErr w:type="spellEnd"/>
      <w:r w:rsidRPr="009947F5">
        <w:rPr>
          <w:rFonts w:eastAsia="Times New Roman" w:cs="Times New Roman"/>
          <w:szCs w:val="28"/>
        </w:rPr>
        <w:t xml:space="preserve"> с обратной связью;</w:t>
      </w:r>
    </w:p>
    <w:p w:rsidR="00B601AC" w:rsidRDefault="00B601AC" w:rsidP="00B601AC">
      <w:pPr>
        <w:widowControl/>
        <w:numPr>
          <w:ilvl w:val="0"/>
          <w:numId w:val="5"/>
        </w:numPr>
        <w:shd w:val="clear" w:color="auto" w:fill="FFFFFF"/>
        <w:spacing w:after="280" w:line="240" w:lineRule="auto"/>
        <w:jc w:val="both"/>
      </w:pPr>
      <w:r>
        <w:rPr>
          <w:rFonts w:eastAsia="Times New Roman" w:cs="Times New Roman"/>
          <w:szCs w:val="28"/>
        </w:rPr>
        <w:t>режим счётчика;</w:t>
      </w:r>
    </w:p>
    <w:p w:rsidR="00B601AC" w:rsidRDefault="00B601AC" w:rsidP="00B601AC">
      <w:pPr>
        <w:shd w:val="clear" w:color="auto" w:fill="FFFFFF"/>
        <w:spacing w:before="280" w:after="280" w:line="240" w:lineRule="auto"/>
        <w:ind w:left="720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в стандарте описаны:</w:t>
      </w:r>
    </w:p>
    <w:p w:rsidR="00B601AC" w:rsidRDefault="00B601AC" w:rsidP="00B601AC">
      <w:pPr>
        <w:widowControl/>
        <w:numPr>
          <w:ilvl w:val="0"/>
          <w:numId w:val="5"/>
        </w:numPr>
        <w:shd w:val="clear" w:color="auto" w:fill="FFFFFF"/>
        <w:spacing w:before="280" w:after="0" w:line="240" w:lineRule="auto"/>
        <w:jc w:val="both"/>
      </w:pPr>
      <w:r>
        <w:rPr>
          <w:rFonts w:eastAsia="Times New Roman" w:cs="Times New Roman"/>
          <w:szCs w:val="28"/>
        </w:rPr>
        <w:t xml:space="preserve">выработка </w:t>
      </w:r>
      <w:proofErr w:type="spellStart"/>
      <w:r>
        <w:rPr>
          <w:rFonts w:eastAsia="Times New Roman" w:cs="Times New Roman"/>
          <w:szCs w:val="28"/>
        </w:rPr>
        <w:t>имитовставки</w:t>
      </w:r>
      <w:proofErr w:type="spellEnd"/>
      <w:r>
        <w:rPr>
          <w:rFonts w:eastAsia="Times New Roman" w:cs="Times New Roman"/>
          <w:szCs w:val="28"/>
        </w:rPr>
        <w:t>;</w:t>
      </w:r>
    </w:p>
    <w:p w:rsidR="00B601AC" w:rsidRPr="009947F5" w:rsidRDefault="00B601AC" w:rsidP="00B601AC">
      <w:pPr>
        <w:widowControl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 w:rsidRPr="009947F5">
        <w:rPr>
          <w:rFonts w:eastAsia="Times New Roman" w:cs="Times New Roman"/>
          <w:szCs w:val="28"/>
        </w:rPr>
        <w:t xml:space="preserve">одновременное шифрование и </w:t>
      </w:r>
      <w:proofErr w:type="spellStart"/>
      <w:r w:rsidRPr="009947F5">
        <w:rPr>
          <w:rFonts w:eastAsia="Times New Roman" w:cs="Times New Roman"/>
          <w:szCs w:val="28"/>
        </w:rPr>
        <w:t>имитозащиты</w:t>
      </w:r>
      <w:proofErr w:type="spellEnd"/>
      <w:r w:rsidRPr="009947F5">
        <w:rPr>
          <w:rFonts w:eastAsia="Times New Roman" w:cs="Times New Roman"/>
          <w:szCs w:val="28"/>
        </w:rPr>
        <w:t xml:space="preserve"> данных;</w:t>
      </w:r>
    </w:p>
    <w:p w:rsidR="00B601AC" w:rsidRPr="009947F5" w:rsidRDefault="00B601AC" w:rsidP="00B601AC">
      <w:pPr>
        <w:widowControl/>
        <w:numPr>
          <w:ilvl w:val="0"/>
          <w:numId w:val="5"/>
        </w:numPr>
        <w:shd w:val="clear" w:color="auto" w:fill="FFFFFF"/>
        <w:spacing w:after="0" w:line="240" w:lineRule="auto"/>
        <w:jc w:val="both"/>
      </w:pPr>
      <w:r w:rsidRPr="009947F5">
        <w:rPr>
          <w:rFonts w:eastAsia="Times New Roman" w:cs="Times New Roman"/>
          <w:szCs w:val="28"/>
        </w:rPr>
        <w:t xml:space="preserve">одновременное шифрование и </w:t>
      </w:r>
      <w:proofErr w:type="spellStart"/>
      <w:r w:rsidRPr="009947F5">
        <w:rPr>
          <w:rFonts w:eastAsia="Times New Roman" w:cs="Times New Roman"/>
          <w:szCs w:val="28"/>
        </w:rPr>
        <w:t>имитозащиты</w:t>
      </w:r>
      <w:proofErr w:type="spellEnd"/>
      <w:r w:rsidRPr="009947F5">
        <w:rPr>
          <w:rFonts w:eastAsia="Times New Roman" w:cs="Times New Roman"/>
          <w:szCs w:val="28"/>
        </w:rPr>
        <w:t xml:space="preserve"> ключей;</w:t>
      </w:r>
    </w:p>
    <w:p w:rsidR="00B601AC" w:rsidRDefault="00B601AC" w:rsidP="00B601AC">
      <w:pPr>
        <w:widowControl/>
        <w:numPr>
          <w:ilvl w:val="0"/>
          <w:numId w:val="5"/>
        </w:numPr>
        <w:shd w:val="clear" w:color="auto" w:fill="FFFFFF"/>
        <w:spacing w:after="280" w:line="240" w:lineRule="auto"/>
        <w:jc w:val="both"/>
      </w:pPr>
      <w:r>
        <w:rPr>
          <w:rFonts w:eastAsia="Times New Roman" w:cs="Times New Roman"/>
          <w:szCs w:val="28"/>
        </w:rPr>
        <w:t>алгоритм </w:t>
      </w:r>
      <w:proofErr w:type="spellStart"/>
      <w:r>
        <w:rPr>
          <w:rFonts w:eastAsia="Times New Roman" w:cs="Times New Roman"/>
          <w:szCs w:val="28"/>
        </w:rPr>
        <w:t>хэширования</w:t>
      </w:r>
      <w:proofErr w:type="spellEnd"/>
      <w:r>
        <w:rPr>
          <w:rFonts w:eastAsia="Times New Roman" w:cs="Times New Roman"/>
          <w:szCs w:val="28"/>
        </w:rPr>
        <w:t>;</w:t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ind w:firstLine="708"/>
        <w:jc w:val="both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 xml:space="preserve">Каждая группа включает алгоритм </w:t>
      </w:r>
      <w:proofErr w:type="spellStart"/>
      <w:r w:rsidRPr="009947F5">
        <w:rPr>
          <w:rFonts w:eastAsia="Times New Roman" w:cs="Times New Roman"/>
          <w:szCs w:val="28"/>
        </w:rPr>
        <w:t>зашифрования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и алгоритм </w:t>
      </w:r>
      <w:proofErr w:type="spellStart"/>
      <w:r w:rsidRPr="009947F5">
        <w:rPr>
          <w:rFonts w:eastAsia="Times New Roman" w:cs="Times New Roman"/>
          <w:szCs w:val="28"/>
        </w:rPr>
        <w:t>расшифрования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с использованием секретного ключа. Предполагается, что стороны будут обмениваться сообщениями, используя один ключ, заранее распределен между ними. В режимах простой замены и сцепления блоков шифруются сообщения, которые содержат хотя бы один блок, а в режимах </w:t>
      </w:r>
      <w:proofErr w:type="spellStart"/>
      <w:r w:rsidRPr="009947F5">
        <w:rPr>
          <w:rFonts w:eastAsia="Times New Roman" w:cs="Times New Roman"/>
          <w:szCs w:val="28"/>
        </w:rPr>
        <w:t>гаммирования</w:t>
      </w:r>
      <w:proofErr w:type="spellEnd"/>
      <w:r w:rsidRPr="009947F5">
        <w:rPr>
          <w:rFonts w:eastAsia="Times New Roman" w:cs="Times New Roman"/>
          <w:szCs w:val="28"/>
        </w:rPr>
        <w:t xml:space="preserve"> с обратной связью и счётчика</w:t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— сообщения произвольной длины.</w:t>
      </w:r>
    </w:p>
    <w:p w:rsidR="00B601AC" w:rsidRPr="009947F5" w:rsidRDefault="00B601AC" w:rsidP="00B601AC">
      <w:pPr>
        <w:shd w:val="clear" w:color="auto" w:fill="FFFFFF"/>
        <w:spacing w:before="280" w:after="280" w:line="240" w:lineRule="auto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 xml:space="preserve">Рассмотрим алгоритм шифрования одного блока. </w:t>
      </w:r>
    </w:p>
    <w:p w:rsidR="00B601AC" w:rsidRPr="009947F5" w:rsidRDefault="00B601AC" w:rsidP="00B601AC">
      <w:pPr>
        <w:shd w:val="clear" w:color="auto" w:fill="FFFFFF"/>
        <w:spacing w:before="280" w:after="280" w:line="240" w:lineRule="auto"/>
        <w:ind w:firstLine="720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 xml:space="preserve">Входными данными алгоритмов </w:t>
      </w:r>
      <w:proofErr w:type="spellStart"/>
      <w:r w:rsidRPr="009947F5">
        <w:rPr>
          <w:rFonts w:eastAsia="Times New Roman" w:cs="Times New Roman"/>
          <w:szCs w:val="28"/>
        </w:rPr>
        <w:t>зашифрования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и </w:t>
      </w:r>
      <w:proofErr w:type="spellStart"/>
      <w:r w:rsidRPr="009947F5">
        <w:rPr>
          <w:rFonts w:eastAsia="Times New Roman" w:cs="Times New Roman"/>
          <w:szCs w:val="28"/>
        </w:rPr>
        <w:t>расшифрования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являются блок </w:t>
      </w:r>
      <w:r>
        <w:rPr>
          <w:noProof/>
        </w:rPr>
        <w:drawing>
          <wp:inline distT="0" distB="0" distL="0" distR="0" wp14:anchorId="3517D7FF" wp14:editId="6EC63464">
            <wp:extent cx="895350" cy="238125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и ключ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44D4C99A" wp14:editId="3246FABA">
            <wp:extent cx="923925" cy="209550"/>
            <wp:effectExtent l="0" t="0" r="0" b="0"/>
            <wp:docPr id="3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>Выходными данными является блок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680D8CFB" wp14:editId="6AE66A19">
            <wp:extent cx="866775" cy="200025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— результат </w:t>
      </w:r>
      <w:proofErr w:type="spellStart"/>
      <w:r w:rsidRPr="009947F5">
        <w:rPr>
          <w:rFonts w:eastAsia="Times New Roman" w:cs="Times New Roman"/>
          <w:szCs w:val="28"/>
        </w:rPr>
        <w:t>зашифрования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либо </w:t>
      </w:r>
      <w:proofErr w:type="spellStart"/>
      <w:r w:rsidRPr="009947F5">
        <w:rPr>
          <w:rFonts w:eastAsia="Times New Roman" w:cs="Times New Roman"/>
          <w:szCs w:val="28"/>
        </w:rPr>
        <w:t>расшифрования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слова</w:t>
      </w:r>
      <w:r>
        <w:rPr>
          <w:noProof/>
        </w:rPr>
        <w:drawing>
          <wp:inline distT="0" distB="0" distL="0" distR="0" wp14:anchorId="24813705" wp14:editId="0C289110">
            <wp:extent cx="171450" cy="228600"/>
            <wp:effectExtent l="0" t="0" r="0" b="0"/>
            <wp:docPr id="2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 на ключе </w:t>
      </w:r>
      <w:r>
        <w:rPr>
          <w:noProof/>
        </w:rPr>
        <w:drawing>
          <wp:inline distT="0" distB="0" distL="0" distR="0" wp14:anchorId="0B51C8EA" wp14:editId="5B957207">
            <wp:extent cx="981075" cy="1905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 либо </w:t>
      </w:r>
      <w:r>
        <w:rPr>
          <w:noProof/>
        </w:rPr>
        <w:drawing>
          <wp:inline distT="0" distB="0" distL="0" distR="0" wp14:anchorId="0F445927" wp14:editId="4C1CE224">
            <wp:extent cx="933450" cy="190500"/>
            <wp:effectExtent l="0" t="0" r="0" b="0"/>
            <wp:docPr id="3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1C6908" wp14:editId="5BF6053D">
                <wp:simplePos x="0" y="0"/>
                <wp:positionH relativeFrom="column">
                  <wp:posOffset>1384300</wp:posOffset>
                </wp:positionH>
                <wp:positionV relativeFrom="paragraph">
                  <wp:posOffset>0</wp:posOffset>
                </wp:positionV>
                <wp:extent cx="316230" cy="316230"/>
                <wp:effectExtent l="0" t="0" r="0" b="0"/>
                <wp:wrapNone/>
                <wp:docPr id="3" name="Прямоугольник 3" descr="{\displaystyle X\in \{0,1\}^{128}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000" y="3627000"/>
                          <a:ext cx="30600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01AC" w:rsidRDefault="00B601AC" w:rsidP="00B601A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C6908" id="Прямоугольник 3" o:spid="_x0000_s1026" alt="{\displaystyle X\in \{0,1\}^{128}}" style="position:absolute;left:0;text-align:left;margin-left:109pt;margin-top:0;width:24.9pt;height:2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" filled="f" stroked="f">
                <v:textbox inset="2.53958mm,2.53958mm,2.53958mm,2.53958mm">
                  <w:txbxContent>
                    <w:p w:rsidR="00B601AC" w:rsidRDefault="00B601AC" w:rsidP="00B601A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>Входные данные для шифрования подготавливаются следующим образом:</w:t>
      </w:r>
    </w:p>
    <w:p w:rsidR="00B601AC" w:rsidRDefault="00B601AC" w:rsidP="00B601AC">
      <w:pPr>
        <w:widowControl/>
        <w:numPr>
          <w:ilvl w:val="0"/>
          <w:numId w:val="6"/>
        </w:numPr>
        <w:shd w:val="clear" w:color="auto" w:fill="FFFFFF"/>
        <w:spacing w:before="280" w:after="0" w:line="240" w:lineRule="auto"/>
        <w:jc w:val="both"/>
      </w:pPr>
      <w:r>
        <w:rPr>
          <w:rFonts w:eastAsia="Times New Roman" w:cs="Times New Roman"/>
          <w:szCs w:val="28"/>
        </w:rPr>
        <w:lastRenderedPageBreak/>
        <w:t>Слово </w:t>
      </w:r>
      <w:r>
        <w:rPr>
          <w:noProof/>
        </w:rPr>
        <w:drawing>
          <wp:inline distT="0" distB="0" distL="0" distR="0" wp14:anchorId="0833CAE2" wp14:editId="45FAEBC9">
            <wp:extent cx="171450" cy="2286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записывается в виде </w:t>
      </w:r>
      <w:r>
        <w:rPr>
          <w:noProof/>
        </w:rPr>
        <w:drawing>
          <wp:inline distT="0" distB="0" distL="0" distR="0" wp14:anchorId="463453E3" wp14:editId="60830B72">
            <wp:extent cx="2390775" cy="209550"/>
            <wp:effectExtent l="0" t="0" r="0" b="0"/>
            <wp:docPr id="2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widowControl/>
        <w:numPr>
          <w:ilvl w:val="0"/>
          <w:numId w:val="6"/>
        </w:numPr>
        <w:shd w:val="clear" w:color="auto" w:fill="FFFFFF"/>
        <w:spacing w:after="280" w:line="240" w:lineRule="auto"/>
      </w:pPr>
      <w:r w:rsidRPr="009947F5">
        <w:rPr>
          <w:rFonts w:eastAsia="Times New Roman" w:cs="Times New Roman"/>
          <w:szCs w:val="28"/>
        </w:rPr>
        <w:t xml:space="preserve">Ключ </w:t>
      </w:r>
      <w:r>
        <w:rPr>
          <w:noProof/>
        </w:rPr>
        <w:drawing>
          <wp:inline distT="0" distB="0" distL="0" distR="0" wp14:anchorId="1E5B0868" wp14:editId="255E3827">
            <wp:extent cx="152400" cy="238125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записывается в виде </w:t>
      </w:r>
      <w:r>
        <w:rPr>
          <w:noProof/>
        </w:rPr>
        <w:drawing>
          <wp:inline distT="0" distB="0" distL="0" distR="0" wp14:anchorId="2A9CF6C1" wp14:editId="62B301A2">
            <wp:extent cx="2895600" cy="209550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 и определяются тактовые ключи</w:t>
      </w:r>
      <w:r>
        <w:rPr>
          <w:noProof/>
        </w:rPr>
        <w:drawing>
          <wp:inline distT="0" distB="0" distL="0" distR="0" wp14:anchorId="0852948C" wp14:editId="63197987">
            <wp:extent cx="5940115" cy="177800"/>
            <wp:effectExtent l="0" t="0" r="0" b="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before="280" w:after="280" w:line="240" w:lineRule="auto"/>
        <w:jc w:val="both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 xml:space="preserve">Преобразование </w:t>
      </w:r>
      <w:r>
        <w:rPr>
          <w:noProof/>
        </w:rPr>
        <w:drawing>
          <wp:inline distT="0" distB="0" distL="0" distR="0" wp14:anchorId="6358127F" wp14:editId="44CA85E7">
            <wp:extent cx="1628775" cy="209550"/>
            <wp:effectExtent l="0" t="0" r="0" b="0"/>
            <wp:docPr id="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ставит в соответствие слову </w:t>
      </w:r>
      <w:r>
        <w:rPr>
          <w:noProof/>
        </w:rPr>
        <w:drawing>
          <wp:inline distT="0" distB="0" distL="0" distR="0" wp14:anchorId="287FBABF" wp14:editId="472C0455">
            <wp:extent cx="2600325" cy="228600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>, слово</w:t>
      </w:r>
    </w:p>
    <w:p w:rsidR="00B601AC" w:rsidRDefault="00B601AC" w:rsidP="00B601AC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EAF0DA3" wp14:editId="1CAB2179">
            <wp:extent cx="3505200" cy="2095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jc w:val="both"/>
      </w:pPr>
      <w:r w:rsidRPr="009947F5">
        <w:rPr>
          <w:rFonts w:eastAsia="Times New Roman" w:cs="Times New Roman"/>
          <w:szCs w:val="28"/>
        </w:rPr>
        <w:t xml:space="preserve">циклический сдвиг влево на </w:t>
      </w:r>
      <w:r>
        <w:rPr>
          <w:rFonts w:eastAsia="Times New Roman" w:cs="Times New Roman"/>
          <w:szCs w:val="28"/>
        </w:rPr>
        <w:t>r</w:t>
      </w:r>
      <w:r w:rsidRPr="009947F5">
        <w:rPr>
          <w:rFonts w:eastAsia="Times New Roman" w:cs="Times New Roman"/>
          <w:szCs w:val="28"/>
        </w:rPr>
        <w:t xml:space="preserve"> бит. </w:t>
      </w:r>
      <w:r>
        <w:rPr>
          <w:noProof/>
        </w:rPr>
        <w:drawing>
          <wp:inline distT="0" distB="0" distL="0" distR="0" wp14:anchorId="6C2FF127" wp14:editId="064348FA">
            <wp:extent cx="342900" cy="1905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 xml:space="preserve"> операция замены 8-битной входной строки подстановкой с рисунка 1.</w:t>
      </w:r>
    </w:p>
    <w:p w:rsidR="00B601AC" w:rsidRDefault="00B601AC" w:rsidP="00B601AC">
      <w:pPr>
        <w:shd w:val="clear" w:color="auto" w:fill="FFFFFF"/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5E535032" wp14:editId="3D3882E7">
            <wp:extent cx="3352800" cy="190246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2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jc w:val="center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>Рисунок 1 – Преобразование Н</w:t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>Подстановка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3C02B19C" wp14:editId="4E647168">
            <wp:extent cx="1476375" cy="2286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947F5">
        <w:rPr>
          <w:rFonts w:eastAsia="Times New Roman" w:cs="Times New Roman"/>
          <w:szCs w:val="28"/>
        </w:rPr>
        <w:t>задается фиксированной таблицей. В таблице используется шестнадцатеричное представление слов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7E5F8469" wp14:editId="3167A3FC">
            <wp:extent cx="771525" cy="2095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shd w:val="clear" w:color="auto" w:fill="FFFFFF"/>
        <w:spacing w:before="240" w:after="240" w:line="240" w:lineRule="auto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00ACD7D" wp14:editId="697A3788">
            <wp:extent cx="133350" cy="247650"/>
            <wp:effectExtent l="0" t="0" r="0" b="0"/>
            <wp:docPr id="3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 xml:space="preserve">и </w:t>
      </w:r>
      <w:r>
        <w:rPr>
          <w:noProof/>
        </w:rPr>
        <w:drawing>
          <wp:inline distT="0" distB="0" distL="0" distR="0" wp14:anchorId="10B157D1" wp14:editId="7E82A69E">
            <wp:extent cx="171450" cy="23812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операции сложения и вычитания по модулю</w:t>
      </w:r>
      <w:r>
        <w:rPr>
          <w:rFonts w:eastAsia="Times New Roman" w:cs="Times New Roman"/>
          <w:szCs w:val="28"/>
        </w:rPr>
        <w:t> 2</w:t>
      </w:r>
      <w:r>
        <w:rPr>
          <w:rFonts w:eastAsia="Times New Roman" w:cs="Times New Roman"/>
          <w:szCs w:val="28"/>
          <w:vertAlign w:val="superscript"/>
        </w:rPr>
        <w:t>32</w:t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9947F5">
        <w:rPr>
          <w:rFonts w:eastAsia="Times New Roman" w:cs="Times New Roman"/>
          <w:szCs w:val="28"/>
        </w:rPr>
        <w:t xml:space="preserve">Для </w:t>
      </w:r>
      <w:proofErr w:type="spellStart"/>
      <w:r w:rsidRPr="009947F5">
        <w:rPr>
          <w:rFonts w:eastAsia="Times New Roman" w:cs="Times New Roman"/>
          <w:szCs w:val="28"/>
        </w:rPr>
        <w:t>зашифрования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блока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753EF65A" wp14:editId="0B7DDDC0">
            <wp:extent cx="180975" cy="228600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на ключе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76B0B662" wp14:editId="7451D12C">
            <wp:extent cx="161925" cy="200025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выполняются следующие шаги:</w:t>
      </w:r>
    </w:p>
    <w:p w:rsidR="00B601AC" w:rsidRDefault="00B601AC" w:rsidP="00B601AC">
      <w:pPr>
        <w:widowControl/>
        <w:numPr>
          <w:ilvl w:val="0"/>
          <w:numId w:val="7"/>
        </w:numPr>
        <w:shd w:val="clear" w:color="auto" w:fill="FFFFFF"/>
        <w:spacing w:before="280"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Установить </w:t>
      </w:r>
      <w:r>
        <w:rPr>
          <w:noProof/>
        </w:rPr>
        <w:drawing>
          <wp:inline distT="0" distB="0" distL="0" distR="0" wp14:anchorId="01D283B1" wp14:editId="0412D6C6">
            <wp:extent cx="2419350" cy="2286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widowControl/>
        <w:numPr>
          <w:ilvl w:val="0"/>
          <w:numId w:val="7"/>
        </w:numPr>
        <w:shd w:val="clear" w:color="auto" w:fill="FFFFFF"/>
        <w:spacing w:after="28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 i = </w:t>
      </w:r>
      <w:proofErr w:type="gramStart"/>
      <w:r>
        <w:rPr>
          <w:rFonts w:eastAsia="Times New Roman" w:cs="Times New Roman"/>
          <w:szCs w:val="28"/>
        </w:rPr>
        <w:t>1,2,…</w:t>
      </w:r>
      <w:proofErr w:type="gramEnd"/>
      <w:r>
        <w:rPr>
          <w:rFonts w:eastAsia="Times New Roman" w:cs="Times New Roman"/>
          <w:szCs w:val="28"/>
        </w:rPr>
        <w:t xml:space="preserve"> ,8 выполнить:</w:t>
      </w:r>
    </w:p>
    <w:p w:rsidR="00B601AC" w:rsidRDefault="00B601AC" w:rsidP="00B601A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1C6299F" wp14:editId="0A37925F">
            <wp:extent cx="2828925" cy="2962275"/>
            <wp:effectExtent l="0" t="0" r="0" b="0"/>
            <wp:docPr id="32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>3. Установить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10F6F3FF" wp14:editId="6CFB3AED">
            <wp:extent cx="971550" cy="200025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>4. Возвратить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7D108643" wp14:editId="7DFBB564">
            <wp:extent cx="200025" cy="1905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Pr="009947F5" w:rsidRDefault="00B601AC" w:rsidP="00B601AC">
      <w:pPr>
        <w:shd w:val="clear" w:color="auto" w:fill="FFFFFF"/>
        <w:spacing w:before="240" w:after="240" w:line="240" w:lineRule="auto"/>
        <w:rPr>
          <w:rFonts w:eastAsia="Times New Roman" w:cs="Times New Roman"/>
          <w:szCs w:val="28"/>
        </w:rPr>
      </w:pPr>
      <w:r w:rsidRPr="009947F5">
        <w:rPr>
          <w:rFonts w:eastAsia="Times New Roman" w:cs="Times New Roman"/>
          <w:szCs w:val="28"/>
        </w:rPr>
        <w:tab/>
        <w:t xml:space="preserve">Для </w:t>
      </w:r>
      <w:proofErr w:type="spellStart"/>
      <w:r w:rsidRPr="009947F5">
        <w:rPr>
          <w:rFonts w:eastAsia="Times New Roman" w:cs="Times New Roman"/>
          <w:szCs w:val="28"/>
        </w:rPr>
        <w:t>расшифрования</w:t>
      </w:r>
      <w:proofErr w:type="spellEnd"/>
      <w:r w:rsidRPr="009947F5">
        <w:rPr>
          <w:rFonts w:eastAsia="Times New Roman" w:cs="Times New Roman"/>
          <w:szCs w:val="28"/>
        </w:rPr>
        <w:t xml:space="preserve"> блока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3C6AC3AD" wp14:editId="66E1918C">
            <wp:extent cx="180975" cy="2286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на ключе</w:t>
      </w:r>
      <w:r>
        <w:rPr>
          <w:rFonts w:eastAsia="Times New Roman" w:cs="Times New Roman"/>
          <w:szCs w:val="28"/>
        </w:rPr>
        <w:t> </w:t>
      </w:r>
      <w:r>
        <w:rPr>
          <w:noProof/>
        </w:rPr>
        <w:drawing>
          <wp:inline distT="0" distB="0" distL="0" distR="0" wp14:anchorId="76998F8F" wp14:editId="7C2549C5">
            <wp:extent cx="161925" cy="200025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Cs w:val="28"/>
        </w:rPr>
        <w:t> </w:t>
      </w:r>
      <w:r w:rsidRPr="009947F5">
        <w:rPr>
          <w:rFonts w:eastAsia="Times New Roman" w:cs="Times New Roman"/>
          <w:szCs w:val="28"/>
        </w:rPr>
        <w:t>выполняются следующие шаги:</w:t>
      </w:r>
    </w:p>
    <w:p w:rsidR="00B601AC" w:rsidRDefault="00B601AC" w:rsidP="00B601AC">
      <w:pPr>
        <w:widowControl/>
        <w:numPr>
          <w:ilvl w:val="0"/>
          <w:numId w:val="4"/>
        </w:numPr>
        <w:shd w:val="clear" w:color="auto" w:fill="FFFFFF"/>
        <w:spacing w:before="280"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Установить </w:t>
      </w:r>
      <w:r>
        <w:rPr>
          <w:noProof/>
        </w:rPr>
        <w:drawing>
          <wp:inline distT="0" distB="0" distL="0" distR="0" wp14:anchorId="3D8C0F44" wp14:editId="4132718E">
            <wp:extent cx="2419350" cy="228600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widowControl/>
        <w:numPr>
          <w:ilvl w:val="0"/>
          <w:numId w:val="4"/>
        </w:numPr>
        <w:shd w:val="clear" w:color="auto" w:fill="FFFFFF"/>
        <w:spacing w:after="28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 i = </w:t>
      </w:r>
      <w:proofErr w:type="gramStart"/>
      <w:r>
        <w:rPr>
          <w:rFonts w:eastAsia="Times New Roman" w:cs="Times New Roman"/>
          <w:szCs w:val="28"/>
        </w:rPr>
        <w:t>8,7,…</w:t>
      </w:r>
      <w:proofErr w:type="gramEnd"/>
      <w:r>
        <w:rPr>
          <w:rFonts w:eastAsia="Times New Roman" w:cs="Times New Roman"/>
          <w:szCs w:val="28"/>
        </w:rPr>
        <w:t xml:space="preserve"> ,1 выполнить:</w:t>
      </w:r>
    </w:p>
    <w:p w:rsidR="00B601AC" w:rsidRDefault="00B601AC" w:rsidP="00B601AC">
      <w:pPr>
        <w:shd w:val="clear" w:color="auto" w:fill="FFFFFF"/>
        <w:spacing w:before="280" w:after="28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noProof/>
        </w:rPr>
        <w:drawing>
          <wp:inline distT="0" distB="0" distL="0" distR="0" wp14:anchorId="473B23DC" wp14:editId="42DB8F81">
            <wp:extent cx="2061210" cy="71437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121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shd w:val="clear" w:color="auto" w:fill="FFFFFF"/>
        <w:spacing w:before="280" w:after="28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noProof/>
        </w:rPr>
        <w:drawing>
          <wp:inline distT="0" distB="0" distL="0" distR="0" wp14:anchorId="7C1D26DE" wp14:editId="05691F25">
            <wp:extent cx="2590800" cy="18764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shd w:val="clear" w:color="auto" w:fill="FFFFFF"/>
        <w:spacing w:after="0" w:line="240" w:lineRule="auto"/>
        <w:ind w:left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3. Установить </w:t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2CDC71BC" wp14:editId="200401FB">
            <wp:extent cx="1190625" cy="238125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shd w:val="clear" w:color="auto" w:fill="FFFFFF"/>
        <w:spacing w:after="0" w:line="240" w:lineRule="auto"/>
        <w:ind w:left="720"/>
      </w:pPr>
      <w:r>
        <w:rPr>
          <w:rFonts w:eastAsia="Times New Roman" w:cs="Times New Roman"/>
          <w:szCs w:val="28"/>
        </w:rPr>
        <w:t>4. Возвратить </w:t>
      </w:r>
      <w:r>
        <w:rPr>
          <w:szCs w:val="28"/>
        </w:rPr>
        <w:t xml:space="preserve"> </w:t>
      </w:r>
      <w:r>
        <w:rPr>
          <w:noProof/>
        </w:rPr>
        <w:drawing>
          <wp:inline distT="0" distB="0" distL="0" distR="0" wp14:anchorId="54CCB500" wp14:editId="4C48B164">
            <wp:extent cx="228600" cy="209550"/>
            <wp:effectExtent l="0" t="0" r="0" b="0"/>
            <wp:docPr id="3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601AC" w:rsidRDefault="00B601AC" w:rsidP="00B601AC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Блок-схемы алгоритмов</w:t>
      </w:r>
    </w:p>
    <w:p w:rsidR="00B601AC" w:rsidRDefault="00B601AC" w:rsidP="00B601AC"/>
    <w:p w:rsidR="00B601AC" w:rsidRPr="00375C30" w:rsidRDefault="00B601AC" w:rsidP="00B601AC">
      <w:r>
        <w:rPr>
          <w:noProof/>
        </w:rPr>
        <w:drawing>
          <wp:inline distT="0" distB="0" distL="0" distR="0" wp14:anchorId="375A5BC6" wp14:editId="207F86D6">
            <wp:extent cx="5440680" cy="5124450"/>
            <wp:effectExtent l="0" t="0" r="0" b="0"/>
            <wp:docPr id="39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01AC" w:rsidRDefault="00B601AC" w:rsidP="00B601AC"/>
    <w:p w:rsidR="00B601AC" w:rsidRDefault="00B601AC" w:rsidP="00B601AC">
      <w:pPr>
        <w:widowControl/>
        <w:spacing w:line="259" w:lineRule="auto"/>
      </w:pPr>
      <w:r>
        <w:br w:type="page"/>
      </w:r>
    </w:p>
    <w:p w:rsidR="00B601AC" w:rsidRDefault="00B601AC" w:rsidP="00B601AC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</w:pPr>
      <w:r>
        <w:lastRenderedPageBreak/>
        <w:t>Результаты выполнения программы</w:t>
      </w:r>
    </w:p>
    <w:p w:rsidR="00B601AC" w:rsidRDefault="00B601AC" w:rsidP="00B601AC">
      <w:pPr>
        <w:ind w:left="360"/>
      </w:pPr>
    </w:p>
    <w:p w:rsidR="00B601AC" w:rsidRDefault="00B601AC" w:rsidP="00B601AC">
      <w:pPr>
        <w:ind w:firstLine="709"/>
      </w:pPr>
      <w:r>
        <w:t>Файл с входными данными:</w:t>
      </w:r>
    </w:p>
    <w:p w:rsidR="00B601AC" w:rsidRDefault="00B601AC" w:rsidP="00B601AC">
      <w:r>
        <w:rPr>
          <w:noProof/>
          <w:lang w:val="en-US" w:eastAsia="en-US" w:bidi="ar-SA"/>
        </w:rPr>
        <w:drawing>
          <wp:inline distT="0" distB="0" distL="0" distR="0" wp14:anchorId="1F9B8BE6" wp14:editId="63CB95EC">
            <wp:extent cx="4853940" cy="39136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6094" cy="39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ind w:firstLine="709"/>
      </w:pPr>
      <w:r>
        <w:t>Зашифрованное сообщение:</w:t>
      </w:r>
    </w:p>
    <w:p w:rsidR="00B601AC" w:rsidRDefault="00B601AC" w:rsidP="00B601AC">
      <w:r>
        <w:rPr>
          <w:noProof/>
          <w:lang w:val="en-US" w:eastAsia="en-US" w:bidi="ar-SA"/>
        </w:rPr>
        <w:drawing>
          <wp:inline distT="0" distB="0" distL="0" distR="0" wp14:anchorId="1826B3EA" wp14:editId="76FB6A20">
            <wp:extent cx="6152515" cy="1916430"/>
            <wp:effectExtent l="0" t="0" r="635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AC" w:rsidRDefault="00B601AC" w:rsidP="00B601AC"/>
    <w:p w:rsidR="00B601AC" w:rsidRDefault="00B601AC" w:rsidP="00B601AC">
      <w:pPr>
        <w:ind w:firstLine="709"/>
      </w:pPr>
      <w:r>
        <w:t>Расшифрованное сообщение:</w:t>
      </w:r>
    </w:p>
    <w:p w:rsidR="00B601AC" w:rsidRDefault="00B601AC" w:rsidP="00B601AC">
      <w:r>
        <w:rPr>
          <w:noProof/>
          <w:lang w:val="en-US" w:eastAsia="en-US" w:bidi="ar-SA"/>
        </w:rPr>
        <w:lastRenderedPageBreak/>
        <w:drawing>
          <wp:inline distT="0" distB="0" distL="0" distR="0" wp14:anchorId="039D934A" wp14:editId="4B1B61D8">
            <wp:extent cx="5402580" cy="4299649"/>
            <wp:effectExtent l="0" t="0" r="762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3801" cy="43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AC" w:rsidRDefault="00B601AC" w:rsidP="00B601AC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B601AC" w:rsidRPr="001B75F3" w:rsidRDefault="00B601AC" w:rsidP="00B601AC">
      <w:pPr>
        <w:pStyle w:val="1"/>
        <w:widowControl w:val="0"/>
        <w:numPr>
          <w:ilvl w:val="0"/>
          <w:numId w:val="1"/>
        </w:numPr>
        <w:spacing w:line="254" w:lineRule="auto"/>
        <w:ind w:left="0" w:firstLine="709"/>
        <w:jc w:val="left"/>
        <w:rPr>
          <w:lang w:val="en-US"/>
        </w:rPr>
      </w:pPr>
      <w:r>
        <w:lastRenderedPageBreak/>
        <w:t>Исходный код</w:t>
      </w:r>
    </w:p>
    <w:p w:rsidR="00B601AC" w:rsidRDefault="00B601AC" w:rsidP="00B601AC">
      <w:pPr>
        <w:rPr>
          <w:lang w:val="en-US"/>
        </w:rPr>
      </w:pPr>
    </w:p>
    <w:p w:rsidR="00B601AC" w:rsidRPr="00B601AC" w:rsidRDefault="00B601AC" w:rsidP="00B601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bitarray.util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ba2int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block_cipher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BlockCipher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Stb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BlockCipher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message_block_length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128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[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0x0D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0x0B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0x99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0x47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0xFC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0x7E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0x8A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0x46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0x42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0xA8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0xC5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0x51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0x23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0xD9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0xB4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0x3A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0x62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0x28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0x75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0x91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0x14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0x10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0xEA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0x77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0x6C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0xDA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0x1D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B601A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B601AC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key: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._key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key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lambda_function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(block: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value = ba2int(block)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value &lt; 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int2ba((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* value) % 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else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int2ba((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2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value +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% 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lambda_r_function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(block: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r: </w:t>
      </w:r>
      <w:proofErr w:type="spellStart"/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result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block.copy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(r):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result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Stb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lambda_function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(result)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apply_substitution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</w:t>
      </w:r>
      <w:proofErr w:type="gram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List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block: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sub_block_no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current_sub_block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block[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sub_block_no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 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sub_block_no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substitution_table_row_no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current_sub_block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substitution_table_column_no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current_sub_block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:])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result_block.extend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int2ba(substitution_table[substitution_table_row_no][substitution_table_column_no]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result_block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</w:t>
      </w:r>
      <w:proofErr w:type="gram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List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proofErr w:type="gram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]]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block: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r: </w:t>
      </w:r>
      <w:proofErr w:type="spellStart"/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substitution_result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Stb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apply_substitution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lambda_r_function_result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Stb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lambda_r_function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substitution_result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lambda_r_function_result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int2ba((ba2int(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+ 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B601AC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diff_mod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int2ba((ba2int(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first_block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- ba2int(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second_block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 % 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1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&lt;&lt;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tact_key_no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tact_key_no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%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._key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*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 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block_no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encrypt_block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a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b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c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d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b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c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a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diff_mod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e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lastRenderedPageBreak/>
        <w:t xml:space="preserve">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^ int2ba(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diff_mod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d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b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c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 = 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 = 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 = 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 + d + a + c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decrypt_block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a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b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c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d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96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:]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7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b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c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a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diff_mod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e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 ^ int2ba(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length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32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diff_mod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d =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br/>
        <w:t xml:space="preserve">                                                   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13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b = b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21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 = c ^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g_r_function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substitution_table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sum_mod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get_key_block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 xml:space="preserve">7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*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-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5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 = b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c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 = 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a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 = d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 + a + d + b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B601A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key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256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encoder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Stb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(key)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/input_lab2.txt'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lastRenderedPageBreak/>
        <w:t xml:space="preserve">        message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bitarray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message.frombytes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().encode(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encoder.encrypt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/output_lab2_encoded_message.txt'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wb</w:t>
      </w:r>
      <w:proofErr w:type="spellEnd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encoded_message.tofile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(f)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encoder.decrypt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B601AC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/output_lab2_message.txt'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wb</w:t>
      </w:r>
      <w:proofErr w:type="spellEnd"/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decoded_message.tofile</w:t>
      </w:r>
      <w:proofErr w:type="spellEnd"/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(f)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B601AC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B601AC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B601AC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B601AC" w:rsidRDefault="00B601AC" w:rsidP="00B601AC">
      <w:pPr>
        <w:rPr>
          <w:lang w:val="en-US"/>
        </w:rPr>
      </w:pPr>
    </w:p>
    <w:p w:rsidR="00B601AC" w:rsidRDefault="00B601AC" w:rsidP="00B601AC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B601AC" w:rsidRPr="00B601AC" w:rsidRDefault="00B601AC" w:rsidP="00B601AC">
      <w:pPr>
        <w:pStyle w:val="1"/>
        <w:ind w:firstLine="709"/>
        <w:rPr>
          <w:lang w:val="en-US"/>
        </w:rPr>
      </w:pPr>
      <w:r>
        <w:lastRenderedPageBreak/>
        <w:t>Вывод</w:t>
      </w:r>
    </w:p>
    <w:p w:rsidR="00B601AC" w:rsidRPr="00B601AC" w:rsidRDefault="00B601AC" w:rsidP="00B601AC">
      <w:pPr>
        <w:rPr>
          <w:lang w:val="en-US"/>
        </w:rPr>
      </w:pPr>
    </w:p>
    <w:p w:rsidR="00B601AC" w:rsidRPr="000F6D0B" w:rsidRDefault="00B601AC" w:rsidP="00B601AC">
      <w:pPr>
        <w:ind w:firstLine="709"/>
        <w:jc w:val="both"/>
      </w:pPr>
      <w:r>
        <w:t>В</w:t>
      </w:r>
      <w:r w:rsidRPr="00B601AC">
        <w:t xml:space="preserve"> </w:t>
      </w:r>
      <w:r>
        <w:t>результате</w:t>
      </w:r>
      <w:r w:rsidRPr="00B601AC">
        <w:t xml:space="preserve"> </w:t>
      </w:r>
      <w:r>
        <w:t>выполнения</w:t>
      </w:r>
      <w:r w:rsidRPr="00B601AC">
        <w:t xml:space="preserve"> </w:t>
      </w:r>
      <w:r>
        <w:t>работы</w:t>
      </w:r>
      <w:r w:rsidRPr="00B601AC">
        <w:t xml:space="preserve"> </w:t>
      </w:r>
      <w:r>
        <w:t>была</w:t>
      </w:r>
      <w:r w:rsidRPr="00B601AC">
        <w:t xml:space="preserve"> </w:t>
      </w:r>
      <w:r>
        <w:t>реализована</w:t>
      </w:r>
      <w:r w:rsidRPr="00B601AC">
        <w:t xml:space="preserve"> </w:t>
      </w:r>
      <w:r>
        <w:t>программа</w:t>
      </w:r>
      <w:r w:rsidRPr="00B601AC">
        <w:t xml:space="preserve">, </w:t>
      </w:r>
      <w:r>
        <w:t>позволяющая</w:t>
      </w:r>
      <w:r w:rsidRPr="00B601AC">
        <w:t xml:space="preserve"> </w:t>
      </w:r>
      <w:r>
        <w:t xml:space="preserve">шифровать и расшифровывать сообщения при помощи шифра </w:t>
      </w:r>
      <w:r w:rsidRPr="009947F5">
        <w:rPr>
          <w:rFonts w:eastAsia="Times New Roman" w:cs="Times New Roman"/>
          <w:szCs w:val="28"/>
        </w:rPr>
        <w:t>СТБ 34.101.31</w:t>
      </w:r>
      <w:r>
        <w:rPr>
          <w:rFonts w:eastAsia="Times New Roman" w:cs="Times New Roman"/>
          <w:szCs w:val="28"/>
        </w:rPr>
        <w:t>.</w:t>
      </w:r>
      <w:bookmarkStart w:id="0" w:name="_GoBack"/>
      <w:bookmarkEnd w:id="0"/>
    </w:p>
    <w:sectPr w:rsidR="00B601AC" w:rsidRPr="000F6D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429"/>
    <w:multiLevelType w:val="multilevel"/>
    <w:tmpl w:val="224071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A2795E"/>
    <w:multiLevelType w:val="multilevel"/>
    <w:tmpl w:val="AB66F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D01650"/>
    <w:multiLevelType w:val="hybridMultilevel"/>
    <w:tmpl w:val="16668BDA"/>
    <w:lvl w:ilvl="0" w:tplc="A2427048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3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64" w:hanging="2160"/>
      </w:pPr>
      <w:rPr>
        <w:rFonts w:hint="default"/>
      </w:rPr>
    </w:lvl>
  </w:abstractNum>
  <w:abstractNum w:abstractNumId="4" w15:restartNumberingAfterBreak="0">
    <w:nsid w:val="69DA2F97"/>
    <w:multiLevelType w:val="hybridMultilevel"/>
    <w:tmpl w:val="496C355A"/>
    <w:lvl w:ilvl="0" w:tplc="D506CABC">
      <w:start w:val="1"/>
      <w:numFmt w:val="decimal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6D9425CF"/>
    <w:multiLevelType w:val="multilevel"/>
    <w:tmpl w:val="6A1C29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ECC1E23"/>
    <w:multiLevelType w:val="multilevel"/>
    <w:tmpl w:val="D23868F2"/>
    <w:lvl w:ilvl="0">
      <w:start w:val="1"/>
      <w:numFmt w:val="decimal"/>
      <w:lvlText w:val="%1.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02"/>
    <w:rsid w:val="001B6875"/>
    <w:rsid w:val="004E12AB"/>
    <w:rsid w:val="00B601AC"/>
    <w:rsid w:val="00D9693A"/>
    <w:rsid w:val="00E602A6"/>
    <w:rsid w:val="00F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7DF7"/>
  <w15:chartTrackingRefBased/>
  <w15:docId w15:val="{099DCE2E-0CFB-495F-8CCD-20287E77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1AC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9693A"/>
    <w:pPr>
      <w:keepNext/>
      <w:keepLines/>
      <w:widowControl/>
      <w:spacing w:before="240" w:after="0" w:line="259" w:lineRule="auto"/>
      <w:jc w:val="both"/>
      <w:outlineLvl w:val="0"/>
    </w:pPr>
    <w:rPr>
      <w:rFonts w:eastAsiaTheme="majorEastAsia" w:cstheme="majorBidi"/>
      <w:b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A"/>
    <w:pPr>
      <w:keepNext/>
      <w:keepLines/>
      <w:widowControl/>
      <w:spacing w:before="40" w:after="0" w:line="259" w:lineRule="auto"/>
      <w:jc w:val="both"/>
      <w:outlineLvl w:val="1"/>
    </w:pPr>
    <w:rPr>
      <w:rFonts w:eastAsiaTheme="majorEastAsia" w:cs="Mangal"/>
      <w:b/>
      <w:szCs w:val="23"/>
      <w:lang w:eastAsia="en-US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93A"/>
    <w:pPr>
      <w:keepNext/>
      <w:keepLines/>
      <w:widowControl/>
      <w:spacing w:before="40" w:after="0" w:line="259" w:lineRule="auto"/>
      <w:jc w:val="both"/>
      <w:outlineLvl w:val="2"/>
    </w:pPr>
    <w:rPr>
      <w:rFonts w:eastAsiaTheme="majorEastAsia" w:cstheme="majorBidi"/>
      <w:b/>
      <w:szCs w:val="24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93A"/>
    <w:rPr>
      <w:rFonts w:ascii="Times New Roman" w:eastAsiaTheme="majorEastAsia" w:hAnsi="Times New Roman" w:cs="Mangal"/>
      <w:b/>
      <w:sz w:val="28"/>
      <w:szCs w:val="23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9693A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9693A"/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customStyle="1" w:styleId="Standard">
    <w:name w:val="Standard"/>
    <w:rsid w:val="00B601AC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B601AC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B60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1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1553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2</cp:revision>
  <dcterms:created xsi:type="dcterms:W3CDTF">2021-09-20T14:20:00Z</dcterms:created>
  <dcterms:modified xsi:type="dcterms:W3CDTF">2021-09-20T14:29:00Z</dcterms:modified>
</cp:coreProperties>
</file>