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2AB87" w14:textId="259CA06E" w:rsidR="006873A4" w:rsidRDefault="006873A4" w:rsidP="00541DC7">
      <w:pPr>
        <w:pStyle w:val="Style1"/>
      </w:pPr>
      <w:r>
        <w:t xml:space="preserve">Portable Autonomous Application </w:t>
      </w:r>
      <w:r w:rsidR="003D4A1A">
        <w:t>(</w:t>
      </w:r>
      <w:r w:rsidRPr="006873A4">
        <w:rPr>
          <w:i/>
        </w:rPr>
        <w:t>P</w:t>
      </w:r>
      <w:r w:rsidR="00003B5D">
        <w:rPr>
          <w:i/>
        </w:rPr>
        <w:t>.</w:t>
      </w:r>
      <w:r w:rsidRPr="006873A4">
        <w:rPr>
          <w:i/>
        </w:rPr>
        <w:t>A</w:t>
      </w:r>
      <w:r w:rsidR="00003B5D">
        <w:rPr>
          <w:i/>
        </w:rPr>
        <w:t>.</w:t>
      </w:r>
      <w:r w:rsidRPr="006873A4">
        <w:rPr>
          <w:i/>
        </w:rPr>
        <w:t>A</w:t>
      </w:r>
      <w:r w:rsidR="00003B5D">
        <w:t>.</w:t>
      </w:r>
      <w:r w:rsidR="003D4A1A">
        <w:t>)</w:t>
      </w:r>
    </w:p>
    <w:p w14:paraId="3D70FAF8" w14:textId="5BE9586B" w:rsidR="00562467" w:rsidRDefault="006F1E3D" w:rsidP="00067C34">
      <w:pPr>
        <w:rPr>
          <w:rFonts w:ascii="Arial Black" w:hAnsi="Arial Black"/>
          <w:b/>
          <w:bCs/>
          <w:color w:val="2F5496" w:themeColor="accent1" w:themeShade="BF"/>
          <w:sz w:val="32"/>
          <w:szCs w:val="32"/>
          <w:lang w:val="en-GB"/>
        </w:rPr>
      </w:pPr>
      <w:r>
        <w:rPr>
          <w:rFonts w:ascii="Arial Black" w:hAnsi="Arial Black"/>
          <w:b/>
          <w:bCs/>
          <w:color w:val="2F5496" w:themeColor="accent1" w:themeShade="BF"/>
          <w:sz w:val="32"/>
          <w:szCs w:val="32"/>
          <w:lang w:val="en-GB"/>
        </w:rPr>
        <w:br w:type="page"/>
      </w:r>
    </w:p>
    <w:p w14:paraId="4B6A536C" w14:textId="25D659AE" w:rsidR="00DA756F" w:rsidRPr="00587C0A" w:rsidRDefault="00E97ADA" w:rsidP="00F21EF0">
      <w:pPr>
        <w:pStyle w:val="Style1"/>
      </w:pPr>
      <w:r>
        <w:lastRenderedPageBreak/>
        <w:t xml:space="preserve">MINIMUM </w:t>
      </w:r>
      <w:r w:rsidR="00587C0A" w:rsidRPr="00587C0A">
        <w:t>SYSTEM REQUIREMENTS</w:t>
      </w:r>
    </w:p>
    <w:p w14:paraId="27935481" w14:textId="5F736E53" w:rsidR="007C16A6" w:rsidRDefault="00E97ADA" w:rsidP="009E0B5F">
      <w:pPr>
        <w:rPr>
          <w:rFonts w:ascii="Cambria" w:hAnsi="Cambria"/>
          <w:sz w:val="26"/>
          <w:szCs w:val="26"/>
          <w:lang w:val="en-GB"/>
        </w:rPr>
      </w:pPr>
      <w:r>
        <w:rPr>
          <w:rFonts w:ascii="Cambria" w:hAnsi="Cambria"/>
          <w:sz w:val="26"/>
          <w:szCs w:val="26"/>
          <w:lang w:val="en-GB"/>
        </w:rPr>
        <w:t xml:space="preserve">RAM:  2Gb </w:t>
      </w:r>
      <w:r w:rsidR="00541DC7">
        <w:rPr>
          <w:rFonts w:ascii="Cambria" w:hAnsi="Cambria"/>
          <w:sz w:val="26"/>
          <w:szCs w:val="26"/>
          <w:lang w:val="en-GB"/>
        </w:rPr>
        <w:t>or more</w:t>
      </w:r>
    </w:p>
    <w:p w14:paraId="05EA5CF3" w14:textId="658B23C1" w:rsidR="00E97ADA" w:rsidRDefault="00E97ADA" w:rsidP="009E0B5F">
      <w:pPr>
        <w:rPr>
          <w:rFonts w:ascii="Cambria" w:hAnsi="Cambria"/>
          <w:sz w:val="26"/>
          <w:szCs w:val="26"/>
          <w:lang w:val="en-GB"/>
        </w:rPr>
      </w:pPr>
      <w:r>
        <w:rPr>
          <w:rFonts w:ascii="Cambria" w:hAnsi="Cambria"/>
          <w:sz w:val="26"/>
          <w:szCs w:val="26"/>
          <w:lang w:val="en-GB"/>
        </w:rPr>
        <w:t>PROCESSOR: 2.0</w:t>
      </w:r>
    </w:p>
    <w:p w14:paraId="25E7A245" w14:textId="6FEEF7F1" w:rsidR="00E97ADA" w:rsidRDefault="00E97ADA" w:rsidP="009E0B5F">
      <w:pPr>
        <w:rPr>
          <w:rFonts w:ascii="Cambria" w:hAnsi="Cambria"/>
          <w:sz w:val="26"/>
          <w:szCs w:val="26"/>
          <w:lang w:val="en-GB"/>
        </w:rPr>
      </w:pPr>
      <w:r>
        <w:rPr>
          <w:rFonts w:ascii="Cambria" w:hAnsi="Cambria"/>
          <w:sz w:val="26"/>
          <w:szCs w:val="26"/>
          <w:lang w:val="en-GB"/>
        </w:rPr>
        <w:t xml:space="preserve">SYSTEM TYPE: 64-Bit or 32-Bit </w:t>
      </w:r>
    </w:p>
    <w:p w14:paraId="3DAAD8E7" w14:textId="04E47995" w:rsidR="0012664D" w:rsidRDefault="0012664D" w:rsidP="009E0B5F">
      <w:pPr>
        <w:rPr>
          <w:rFonts w:ascii="Cambria" w:hAnsi="Cambria"/>
          <w:sz w:val="26"/>
          <w:szCs w:val="26"/>
          <w:lang w:val="en-GB"/>
        </w:rPr>
      </w:pPr>
      <w:r>
        <w:rPr>
          <w:rFonts w:ascii="Cambria" w:hAnsi="Cambria"/>
          <w:sz w:val="26"/>
          <w:szCs w:val="26"/>
          <w:lang w:val="en-GB"/>
        </w:rPr>
        <w:t>MS-Excel installed and Activated</w:t>
      </w:r>
    </w:p>
    <w:p w14:paraId="4C18EB85" w14:textId="36CA3830" w:rsidR="00D97D8B" w:rsidRDefault="00D97D8B" w:rsidP="009E0B5F">
      <w:pPr>
        <w:rPr>
          <w:rFonts w:ascii="Cambria" w:hAnsi="Cambria"/>
          <w:sz w:val="26"/>
          <w:szCs w:val="26"/>
          <w:lang w:val="en-GB"/>
        </w:rPr>
      </w:pPr>
      <w:r>
        <w:rPr>
          <w:rFonts w:ascii="Cambria" w:hAnsi="Cambria"/>
          <w:sz w:val="26"/>
          <w:szCs w:val="26"/>
          <w:lang w:val="en-GB"/>
        </w:rPr>
        <w:t>Macros Enabled (see</w:t>
      </w:r>
      <w:r w:rsidR="004979F8">
        <w:rPr>
          <w:rFonts w:ascii="Cambria" w:hAnsi="Cambria"/>
          <w:sz w:val="26"/>
          <w:szCs w:val="26"/>
          <w:lang w:val="en-GB"/>
        </w:rPr>
        <w:t xml:space="preserve"> FIRST THINGS FIRST for details)</w:t>
      </w:r>
    </w:p>
    <w:p w14:paraId="6139CDAA" w14:textId="7AF36707" w:rsidR="00C20A35" w:rsidRDefault="00C20A35" w:rsidP="009E0B5F">
      <w:pPr>
        <w:rPr>
          <w:rFonts w:ascii="Cambria" w:hAnsi="Cambria"/>
          <w:sz w:val="26"/>
          <w:szCs w:val="26"/>
          <w:lang w:val="en-GB"/>
        </w:rPr>
      </w:pPr>
      <w:r>
        <w:rPr>
          <w:rFonts w:ascii="Cambria" w:hAnsi="Cambria"/>
          <w:sz w:val="26"/>
          <w:szCs w:val="26"/>
          <w:lang w:val="en-GB"/>
        </w:rPr>
        <w:t>OS: Windows Vista, Windows 7 above</w:t>
      </w:r>
    </w:p>
    <w:p w14:paraId="66C48142" w14:textId="0A0229A9" w:rsidR="006D6D1B" w:rsidRDefault="006D6D1B" w:rsidP="009E0B5F">
      <w:pPr>
        <w:rPr>
          <w:rFonts w:ascii="Cambria" w:hAnsi="Cambria"/>
          <w:sz w:val="26"/>
          <w:szCs w:val="26"/>
          <w:lang w:val="en-GB"/>
        </w:rPr>
      </w:pPr>
    </w:p>
    <w:p w14:paraId="1004E85A" w14:textId="438F424F" w:rsidR="006D6D1B" w:rsidRPr="006D6D1B" w:rsidRDefault="006D6D1B" w:rsidP="009E0B5F">
      <w:pPr>
        <w:rPr>
          <w:rFonts w:ascii="Cambria" w:hAnsi="Cambria"/>
          <w:i/>
          <w:sz w:val="26"/>
          <w:szCs w:val="26"/>
          <w:lang w:val="en-GB"/>
        </w:rPr>
      </w:pPr>
      <w:r w:rsidRPr="003E4FA2">
        <w:rPr>
          <w:rFonts w:ascii="Cambria" w:hAnsi="Cambria"/>
          <w:b/>
          <w:i/>
          <w:sz w:val="26"/>
          <w:szCs w:val="26"/>
          <w:u w:val="single"/>
          <w:lang w:val="en-GB"/>
        </w:rPr>
        <w:t>Note:</w:t>
      </w:r>
      <w:r w:rsidRPr="006D6D1B">
        <w:rPr>
          <w:rFonts w:ascii="Cambria" w:hAnsi="Cambria"/>
          <w:i/>
          <w:sz w:val="26"/>
          <w:szCs w:val="26"/>
          <w:lang w:val="en-GB"/>
        </w:rPr>
        <w:t xml:space="preserve"> We Suggest a Dedicated System for this application to avoid process interference or Data compromise. Although the application has the ability to react to these scenarios in order to protect and maintain data integrity.</w:t>
      </w:r>
    </w:p>
    <w:p w14:paraId="6BA20E3A" w14:textId="4308C0E7" w:rsidR="00587C0A" w:rsidRDefault="00587C0A" w:rsidP="009E0B5F">
      <w:pPr>
        <w:rPr>
          <w:rFonts w:ascii="Cambria" w:hAnsi="Cambria"/>
          <w:sz w:val="26"/>
          <w:szCs w:val="26"/>
          <w:lang w:val="en-GB"/>
        </w:rPr>
      </w:pPr>
    </w:p>
    <w:p w14:paraId="41DD453F" w14:textId="176E87A5" w:rsidR="00956462" w:rsidRDefault="00956462" w:rsidP="00956462">
      <w:pPr>
        <w:tabs>
          <w:tab w:val="left" w:pos="1830"/>
        </w:tabs>
        <w:rPr>
          <w:rFonts w:ascii="Cambria" w:hAnsi="Cambria"/>
          <w:sz w:val="26"/>
          <w:szCs w:val="26"/>
          <w:lang w:val="en-GB"/>
        </w:rPr>
      </w:pPr>
      <w:r>
        <w:rPr>
          <w:rFonts w:ascii="Cambria" w:hAnsi="Cambria"/>
          <w:sz w:val="26"/>
          <w:szCs w:val="26"/>
          <w:lang w:val="en-GB"/>
        </w:rPr>
        <w:tab/>
      </w:r>
    </w:p>
    <w:p w14:paraId="0656847C" w14:textId="77777777" w:rsidR="00956462" w:rsidRDefault="00956462">
      <w:pPr>
        <w:rPr>
          <w:rFonts w:ascii="Cambria" w:hAnsi="Cambria"/>
          <w:sz w:val="26"/>
          <w:szCs w:val="26"/>
          <w:lang w:val="en-GB"/>
        </w:rPr>
      </w:pPr>
      <w:r>
        <w:rPr>
          <w:rFonts w:ascii="Cambria" w:hAnsi="Cambria"/>
          <w:sz w:val="26"/>
          <w:szCs w:val="26"/>
          <w:lang w:val="en-GB"/>
        </w:rPr>
        <w:br w:type="page"/>
      </w:r>
    </w:p>
    <w:p w14:paraId="1C9B0D03" w14:textId="63A52739" w:rsidR="00045444" w:rsidRPr="008D19A8" w:rsidRDefault="008D19A8" w:rsidP="00F14517">
      <w:pPr>
        <w:pStyle w:val="Style1"/>
        <w:rPr>
          <w:sz w:val="30"/>
          <w:szCs w:val="30"/>
        </w:rPr>
      </w:pPr>
      <w:r w:rsidRPr="008D19A8">
        <w:rPr>
          <w:sz w:val="30"/>
          <w:szCs w:val="30"/>
        </w:rPr>
        <w:lastRenderedPageBreak/>
        <w:t>PORTABLE AUTONOMOUS APPLICATION</w:t>
      </w:r>
    </w:p>
    <w:p w14:paraId="034EE6EA" w14:textId="7D1BE339" w:rsidR="00045444" w:rsidRDefault="00045444" w:rsidP="00221822">
      <w:pPr>
        <w:ind w:firstLine="720"/>
        <w:rPr>
          <w:rFonts w:ascii="Cambria" w:hAnsi="Cambria"/>
          <w:sz w:val="26"/>
          <w:szCs w:val="26"/>
          <w:lang w:val="en-GB"/>
        </w:rPr>
      </w:pPr>
      <w:r>
        <w:rPr>
          <w:rFonts w:ascii="Cambria" w:hAnsi="Cambria"/>
          <w:sz w:val="26"/>
          <w:szCs w:val="26"/>
          <w:lang w:val="en-GB"/>
        </w:rPr>
        <w:t xml:space="preserve">This is a </w:t>
      </w:r>
      <w:r w:rsidR="00AD3B6B">
        <w:rPr>
          <w:rFonts w:ascii="Cambria" w:hAnsi="Cambria"/>
          <w:sz w:val="26"/>
          <w:szCs w:val="26"/>
          <w:lang w:val="en-GB"/>
        </w:rPr>
        <w:t xml:space="preserve">non-installable </w:t>
      </w:r>
      <w:r>
        <w:rPr>
          <w:rFonts w:ascii="Cambria" w:hAnsi="Cambria"/>
          <w:sz w:val="26"/>
          <w:szCs w:val="26"/>
          <w:lang w:val="en-GB"/>
        </w:rPr>
        <w:t>customized autonomous application,</w:t>
      </w:r>
      <w:r w:rsidR="0097111B">
        <w:rPr>
          <w:rFonts w:ascii="Cambria" w:hAnsi="Cambria"/>
          <w:sz w:val="26"/>
          <w:szCs w:val="26"/>
          <w:lang w:val="en-GB"/>
        </w:rPr>
        <w:t xml:space="preserve"> </w:t>
      </w:r>
      <w:r w:rsidR="002130A4">
        <w:rPr>
          <w:rFonts w:ascii="Cambria" w:hAnsi="Cambria"/>
          <w:sz w:val="26"/>
          <w:szCs w:val="26"/>
          <w:lang w:val="en-GB"/>
        </w:rPr>
        <w:t>r</w:t>
      </w:r>
      <w:r w:rsidR="0097111B">
        <w:rPr>
          <w:rFonts w:ascii="Cambria" w:hAnsi="Cambria"/>
          <w:sz w:val="26"/>
          <w:szCs w:val="26"/>
          <w:lang w:val="en-GB"/>
        </w:rPr>
        <w:t>e-usable</w:t>
      </w:r>
      <w:r>
        <w:rPr>
          <w:rFonts w:ascii="Cambria" w:hAnsi="Cambria"/>
          <w:sz w:val="26"/>
          <w:szCs w:val="26"/>
          <w:lang w:val="en-GB"/>
        </w:rPr>
        <w:t xml:space="preserve"> lightweight, portable to be moved around and </w:t>
      </w:r>
      <w:r w:rsidR="00277179">
        <w:rPr>
          <w:rFonts w:ascii="Cambria" w:hAnsi="Cambria"/>
          <w:sz w:val="26"/>
          <w:szCs w:val="26"/>
          <w:lang w:val="en-GB"/>
        </w:rPr>
        <w:t>has</w:t>
      </w:r>
      <w:r>
        <w:rPr>
          <w:rFonts w:ascii="Cambria" w:hAnsi="Cambria"/>
          <w:sz w:val="26"/>
          <w:szCs w:val="26"/>
          <w:lang w:val="en-GB"/>
        </w:rPr>
        <w:t xml:space="preserve"> faster processing speed than conventional applications.</w:t>
      </w:r>
    </w:p>
    <w:p w14:paraId="04FD42AD" w14:textId="61F16889" w:rsidR="00045444" w:rsidRDefault="00045444" w:rsidP="00AE2444">
      <w:pPr>
        <w:ind w:firstLine="720"/>
        <w:rPr>
          <w:rFonts w:ascii="Cambria" w:hAnsi="Cambria"/>
          <w:sz w:val="26"/>
          <w:szCs w:val="26"/>
          <w:lang w:val="en-GB"/>
        </w:rPr>
      </w:pPr>
      <w:r>
        <w:rPr>
          <w:rFonts w:ascii="Cambria" w:hAnsi="Cambria"/>
          <w:sz w:val="26"/>
          <w:szCs w:val="26"/>
          <w:lang w:val="en-GB"/>
        </w:rPr>
        <w:t xml:space="preserve">Unlike conventional applications which once </w:t>
      </w:r>
      <w:r w:rsidR="00E87168">
        <w:rPr>
          <w:rFonts w:ascii="Cambria" w:hAnsi="Cambria"/>
          <w:sz w:val="26"/>
          <w:szCs w:val="26"/>
          <w:lang w:val="en-GB"/>
        </w:rPr>
        <w:t>installed,</w:t>
      </w:r>
      <w:r w:rsidR="002C1EB8">
        <w:rPr>
          <w:rFonts w:ascii="Cambria" w:hAnsi="Cambria"/>
          <w:sz w:val="26"/>
          <w:szCs w:val="26"/>
          <w:lang w:val="en-GB"/>
        </w:rPr>
        <w:t xml:space="preserve"> </w:t>
      </w:r>
      <w:r>
        <w:rPr>
          <w:rFonts w:ascii="Cambria" w:hAnsi="Cambria"/>
          <w:sz w:val="26"/>
          <w:szCs w:val="26"/>
          <w:lang w:val="en-GB"/>
        </w:rPr>
        <w:t xml:space="preserve">you can’t move the database neither can you move the application from one computer to another thereby limiting your work to only one computer but this </w:t>
      </w:r>
      <w:r w:rsidRPr="009F3065">
        <w:rPr>
          <w:rFonts w:ascii="Cambria" w:hAnsi="Cambria"/>
          <w:b/>
          <w:bCs/>
          <w:sz w:val="26"/>
          <w:szCs w:val="26"/>
          <w:lang w:val="en-GB"/>
        </w:rPr>
        <w:t>“Portable Autonomous Application</w:t>
      </w:r>
      <w:r>
        <w:rPr>
          <w:rFonts w:ascii="Cambria" w:hAnsi="Cambria"/>
          <w:b/>
          <w:bCs/>
          <w:sz w:val="26"/>
          <w:szCs w:val="26"/>
          <w:lang w:val="en-GB"/>
        </w:rPr>
        <w:t xml:space="preserve"> (PAA)</w:t>
      </w:r>
      <w:r w:rsidRPr="009F3065">
        <w:rPr>
          <w:rFonts w:ascii="Cambria" w:hAnsi="Cambria"/>
          <w:b/>
          <w:bCs/>
          <w:sz w:val="26"/>
          <w:szCs w:val="26"/>
          <w:lang w:val="en-GB"/>
        </w:rPr>
        <w:t>”</w:t>
      </w:r>
      <w:r>
        <w:rPr>
          <w:rFonts w:ascii="Cambria" w:hAnsi="Cambria"/>
          <w:b/>
          <w:bCs/>
          <w:sz w:val="26"/>
          <w:szCs w:val="26"/>
          <w:lang w:val="en-GB"/>
        </w:rPr>
        <w:t xml:space="preserve"> </w:t>
      </w:r>
      <w:r w:rsidRPr="00E90F06">
        <w:rPr>
          <w:rFonts w:ascii="Cambria" w:hAnsi="Cambria"/>
          <w:sz w:val="26"/>
          <w:szCs w:val="26"/>
          <w:lang w:val="en-GB"/>
        </w:rPr>
        <w:t xml:space="preserve">gives you </w:t>
      </w:r>
      <w:r>
        <w:rPr>
          <w:rFonts w:ascii="Cambria" w:hAnsi="Cambria"/>
          <w:sz w:val="26"/>
          <w:szCs w:val="26"/>
          <w:lang w:val="en-GB"/>
        </w:rPr>
        <w:t xml:space="preserve">freedom and </w:t>
      </w:r>
      <w:r w:rsidRPr="00E90F06">
        <w:rPr>
          <w:rFonts w:ascii="Cambria" w:hAnsi="Cambria"/>
          <w:sz w:val="26"/>
          <w:szCs w:val="26"/>
          <w:lang w:val="en-GB"/>
        </w:rPr>
        <w:t>flexibility in use</w:t>
      </w:r>
      <w:r>
        <w:rPr>
          <w:rFonts w:ascii="Cambria" w:hAnsi="Cambria"/>
          <w:sz w:val="26"/>
          <w:szCs w:val="26"/>
          <w:lang w:val="en-GB"/>
        </w:rPr>
        <w:t>-</w:t>
      </w:r>
      <w:r w:rsidRPr="00E90F06">
        <w:rPr>
          <w:rFonts w:ascii="Cambria" w:hAnsi="Cambria"/>
          <w:sz w:val="26"/>
          <w:szCs w:val="26"/>
          <w:lang w:val="en-GB"/>
        </w:rPr>
        <w:t>case</w:t>
      </w:r>
      <w:r>
        <w:rPr>
          <w:rFonts w:ascii="Cambria" w:hAnsi="Cambria"/>
          <w:sz w:val="26"/>
          <w:szCs w:val="26"/>
          <w:lang w:val="en-GB"/>
        </w:rPr>
        <w:t xml:space="preserve">. </w:t>
      </w:r>
    </w:p>
    <w:p w14:paraId="02F3AC03" w14:textId="07EA9B22" w:rsidR="00045444" w:rsidRDefault="002C1EB8" w:rsidP="00045444">
      <w:pPr>
        <w:ind w:firstLine="720"/>
        <w:rPr>
          <w:rFonts w:ascii="Cambria" w:hAnsi="Cambria"/>
          <w:sz w:val="26"/>
          <w:szCs w:val="26"/>
          <w:lang w:val="en-GB"/>
        </w:rPr>
      </w:pPr>
      <w:r>
        <w:rPr>
          <w:rFonts w:ascii="Cambria" w:hAnsi="Cambria"/>
          <w:sz w:val="26"/>
          <w:szCs w:val="26"/>
          <w:lang w:val="en-GB"/>
        </w:rPr>
        <w:t>This application can be moved</w:t>
      </w:r>
      <w:r w:rsidR="00045444">
        <w:rPr>
          <w:rFonts w:ascii="Cambria" w:hAnsi="Cambria"/>
          <w:sz w:val="26"/>
          <w:szCs w:val="26"/>
          <w:lang w:val="en-GB"/>
        </w:rPr>
        <w:t xml:space="preserve"> from computer to computer without affecting data integrity, including Artificial Intelligence (AI) Algorithms and processes which makes your work easier through multitasking techniques. She optimizes performance by occasionally reducing its size over time in lesser ratio to database mass, this makes her sustain its lightweight capability.</w:t>
      </w:r>
    </w:p>
    <w:p w14:paraId="6F50B98D" w14:textId="72A76244" w:rsidR="00045444" w:rsidRDefault="00045444" w:rsidP="00045444">
      <w:pPr>
        <w:ind w:firstLine="720"/>
        <w:rPr>
          <w:rFonts w:ascii="Cambria" w:hAnsi="Cambria"/>
          <w:sz w:val="26"/>
          <w:szCs w:val="26"/>
          <w:lang w:val="en-GB"/>
        </w:rPr>
      </w:pPr>
      <w:r>
        <w:rPr>
          <w:rFonts w:ascii="Cambria" w:hAnsi="Cambria"/>
          <w:sz w:val="26"/>
          <w:szCs w:val="26"/>
          <w:lang w:val="en-GB"/>
        </w:rPr>
        <w:t>She is a user-friendly application, asks for confirmation for actions before executing them</w:t>
      </w:r>
      <w:r w:rsidR="002C1EB8">
        <w:rPr>
          <w:rFonts w:ascii="Cambria" w:hAnsi="Cambria"/>
          <w:sz w:val="26"/>
          <w:szCs w:val="26"/>
          <w:lang w:val="en-GB"/>
        </w:rPr>
        <w:t xml:space="preserve"> </w:t>
      </w:r>
      <w:r>
        <w:rPr>
          <w:rFonts w:ascii="Cambria" w:hAnsi="Cambria"/>
          <w:sz w:val="26"/>
          <w:szCs w:val="26"/>
          <w:lang w:val="en-GB"/>
        </w:rPr>
        <w:t>thereby preventing the users from executing the wrong command.</w:t>
      </w:r>
    </w:p>
    <w:p w14:paraId="06EB4D4A" w14:textId="1CFD095F" w:rsidR="00045444" w:rsidRDefault="00045444" w:rsidP="00045444">
      <w:pPr>
        <w:ind w:firstLine="720"/>
        <w:rPr>
          <w:rFonts w:ascii="Cambria" w:hAnsi="Cambria"/>
          <w:sz w:val="26"/>
          <w:szCs w:val="26"/>
          <w:lang w:val="en-GB"/>
        </w:rPr>
      </w:pPr>
      <w:r>
        <w:rPr>
          <w:rFonts w:ascii="Cambria" w:hAnsi="Cambria"/>
          <w:sz w:val="26"/>
          <w:szCs w:val="26"/>
          <w:lang w:val="en-GB"/>
        </w:rPr>
        <w:t>This Portable Autonomous Application is reusable; programmed to repeat processes forever or until the User decides to retire Her</w:t>
      </w:r>
      <w:r w:rsidR="002C1EB8">
        <w:rPr>
          <w:rFonts w:ascii="Cambria" w:hAnsi="Cambria"/>
          <w:sz w:val="26"/>
          <w:szCs w:val="26"/>
          <w:lang w:val="en-GB"/>
        </w:rPr>
        <w:t>.</w:t>
      </w:r>
      <w:r>
        <w:rPr>
          <w:rFonts w:ascii="Cambria" w:hAnsi="Cambria"/>
          <w:sz w:val="26"/>
          <w:szCs w:val="26"/>
          <w:lang w:val="en-GB"/>
        </w:rPr>
        <w:t xml:space="preserve"> </w:t>
      </w:r>
      <w:r w:rsidR="002C1EB8">
        <w:rPr>
          <w:rFonts w:ascii="Cambria" w:hAnsi="Cambria"/>
          <w:sz w:val="26"/>
          <w:szCs w:val="26"/>
          <w:lang w:val="en-GB"/>
        </w:rPr>
        <w:t>S</w:t>
      </w:r>
      <w:r>
        <w:rPr>
          <w:rFonts w:ascii="Cambria" w:hAnsi="Cambria"/>
          <w:sz w:val="26"/>
          <w:szCs w:val="26"/>
          <w:lang w:val="en-GB"/>
        </w:rPr>
        <w:t>he also has the ability to re-program herself based on User’s Input and come up with complex and dynamic values/results, including ability to search across various embedded databases using different search criteria.</w:t>
      </w:r>
    </w:p>
    <w:p w14:paraId="0C00B520" w14:textId="77777777" w:rsidR="00045444" w:rsidRDefault="00045444" w:rsidP="00045444">
      <w:pPr>
        <w:ind w:firstLine="720"/>
        <w:rPr>
          <w:rFonts w:ascii="Cambria" w:hAnsi="Cambria"/>
          <w:sz w:val="26"/>
          <w:szCs w:val="26"/>
          <w:lang w:val="en-GB"/>
        </w:rPr>
      </w:pPr>
      <w:r>
        <w:rPr>
          <w:rFonts w:ascii="Cambria" w:hAnsi="Cambria"/>
          <w:sz w:val="26"/>
          <w:szCs w:val="26"/>
          <w:lang w:val="en-GB"/>
        </w:rPr>
        <w:t>She can extract databases to root folder (Same folder as the app) i.e., if the app is stored in your documents folder, every extracted database will be saved in your documents folder for easy accessibility.</w:t>
      </w:r>
    </w:p>
    <w:p w14:paraId="12314AAB" w14:textId="7588B20E" w:rsidR="00045444" w:rsidRDefault="00045444" w:rsidP="00045444">
      <w:pPr>
        <w:ind w:firstLine="720"/>
        <w:rPr>
          <w:rFonts w:ascii="Cambria" w:hAnsi="Cambria"/>
          <w:sz w:val="26"/>
          <w:szCs w:val="26"/>
          <w:lang w:val="en-GB"/>
        </w:rPr>
      </w:pPr>
      <w:r>
        <w:rPr>
          <w:rFonts w:ascii="Cambria" w:hAnsi="Cambria"/>
          <w:sz w:val="26"/>
          <w:szCs w:val="26"/>
          <w:lang w:val="en-GB"/>
        </w:rPr>
        <w:t xml:space="preserve">Every </w:t>
      </w:r>
      <w:r w:rsidRPr="00EC4736">
        <w:rPr>
          <w:rFonts w:ascii="Cambria" w:hAnsi="Cambria"/>
          <w:b/>
          <w:bCs/>
          <w:i/>
          <w:iCs/>
          <w:sz w:val="26"/>
          <w:szCs w:val="26"/>
          <w:lang w:val="en-GB"/>
        </w:rPr>
        <w:t>PAA</w:t>
      </w:r>
      <w:r>
        <w:rPr>
          <w:rFonts w:ascii="Cambria" w:hAnsi="Cambria"/>
          <w:b/>
          <w:bCs/>
          <w:i/>
          <w:iCs/>
          <w:sz w:val="26"/>
          <w:szCs w:val="26"/>
          <w:lang w:val="en-GB"/>
        </w:rPr>
        <w:t xml:space="preserve"> </w:t>
      </w:r>
      <w:r w:rsidRPr="00EC4736">
        <w:rPr>
          <w:rFonts w:ascii="Cambria" w:hAnsi="Cambria"/>
          <w:sz w:val="26"/>
          <w:szCs w:val="26"/>
          <w:lang w:val="en-GB"/>
        </w:rPr>
        <w:t xml:space="preserve">has a backend </w:t>
      </w:r>
      <w:r>
        <w:rPr>
          <w:rFonts w:ascii="Cambria" w:hAnsi="Cambria"/>
          <w:sz w:val="26"/>
          <w:szCs w:val="26"/>
          <w:lang w:val="en-GB"/>
        </w:rPr>
        <w:t xml:space="preserve">thereby giving the user substantial amount of control over her, whereby you can setup some workable parameters for processes and they are all adjustable </w:t>
      </w:r>
      <w:r w:rsidR="00205162">
        <w:rPr>
          <w:rFonts w:ascii="Cambria" w:hAnsi="Cambria"/>
          <w:sz w:val="26"/>
          <w:szCs w:val="26"/>
          <w:lang w:val="en-GB"/>
        </w:rPr>
        <w:t>whenever</w:t>
      </w:r>
      <w:r>
        <w:rPr>
          <w:rFonts w:ascii="Cambria" w:hAnsi="Cambria"/>
          <w:sz w:val="26"/>
          <w:szCs w:val="26"/>
          <w:lang w:val="en-GB"/>
        </w:rPr>
        <w:t xml:space="preserve"> needed.</w:t>
      </w:r>
    </w:p>
    <w:p w14:paraId="0D0165E0" w14:textId="28BE8C02" w:rsidR="00045444" w:rsidRDefault="00045444" w:rsidP="00045444">
      <w:pPr>
        <w:ind w:firstLine="720"/>
        <w:rPr>
          <w:rFonts w:ascii="Cambria" w:hAnsi="Cambria"/>
          <w:sz w:val="26"/>
          <w:szCs w:val="26"/>
          <w:lang w:val="en-GB"/>
        </w:rPr>
      </w:pPr>
      <w:r>
        <w:rPr>
          <w:rFonts w:ascii="Cambria" w:hAnsi="Cambria"/>
          <w:sz w:val="26"/>
          <w:szCs w:val="26"/>
          <w:lang w:val="en-GB"/>
        </w:rPr>
        <w:lastRenderedPageBreak/>
        <w:t xml:space="preserve">This Application </w:t>
      </w:r>
      <w:r w:rsidR="00BE0C7D">
        <w:rPr>
          <w:rFonts w:ascii="Cambria" w:hAnsi="Cambria"/>
          <w:sz w:val="26"/>
          <w:szCs w:val="26"/>
          <w:lang w:val="en-GB"/>
        </w:rPr>
        <w:t>can take</w:t>
      </w:r>
      <w:r>
        <w:rPr>
          <w:rFonts w:ascii="Cambria" w:hAnsi="Cambria"/>
          <w:sz w:val="26"/>
          <w:szCs w:val="26"/>
          <w:lang w:val="en-GB"/>
        </w:rPr>
        <w:t xml:space="preserve"> </w:t>
      </w:r>
      <w:r w:rsidR="000238BA">
        <w:rPr>
          <w:rFonts w:ascii="Cambria" w:hAnsi="Cambria"/>
          <w:sz w:val="26"/>
          <w:szCs w:val="26"/>
          <w:lang w:val="en-GB"/>
        </w:rPr>
        <w:t xml:space="preserve">more than </w:t>
      </w:r>
      <w:r>
        <w:rPr>
          <w:rFonts w:ascii="Cambria" w:hAnsi="Cambria"/>
          <w:sz w:val="26"/>
          <w:szCs w:val="26"/>
          <w:lang w:val="en-GB"/>
        </w:rPr>
        <w:t xml:space="preserve">10,000 </w:t>
      </w:r>
      <w:r w:rsidR="00E87168">
        <w:rPr>
          <w:rFonts w:ascii="Cambria" w:hAnsi="Cambria"/>
          <w:sz w:val="26"/>
          <w:szCs w:val="26"/>
          <w:lang w:val="en-GB"/>
        </w:rPr>
        <w:t>records</w:t>
      </w:r>
      <w:r>
        <w:rPr>
          <w:rFonts w:ascii="Cambria" w:hAnsi="Cambria"/>
          <w:sz w:val="26"/>
          <w:szCs w:val="26"/>
          <w:lang w:val="en-GB"/>
        </w:rPr>
        <w:t xml:space="preserve"> and it still maintains its size optimization and speed</w:t>
      </w:r>
      <w:r w:rsidR="00766E45">
        <w:rPr>
          <w:rFonts w:ascii="Cambria" w:hAnsi="Cambria"/>
          <w:sz w:val="26"/>
          <w:szCs w:val="26"/>
          <w:lang w:val="en-GB"/>
        </w:rPr>
        <w:t>.</w:t>
      </w:r>
      <w:r w:rsidR="005552AB">
        <w:rPr>
          <w:rFonts w:ascii="Cambria" w:hAnsi="Cambria"/>
          <w:sz w:val="26"/>
          <w:szCs w:val="26"/>
          <w:lang w:val="en-GB"/>
        </w:rPr>
        <w:t xml:space="preserve"> Over 4,320 Work Hours was invested in this application.</w:t>
      </w:r>
    </w:p>
    <w:p w14:paraId="389CDD7A" w14:textId="77777777" w:rsidR="00045444" w:rsidRDefault="00045444">
      <w:pPr>
        <w:rPr>
          <w:rFonts w:ascii="Cambria" w:hAnsi="Cambria"/>
          <w:sz w:val="26"/>
          <w:szCs w:val="26"/>
          <w:lang w:val="en-GB"/>
        </w:rPr>
      </w:pPr>
    </w:p>
    <w:p w14:paraId="37C6EC54" w14:textId="10C56947" w:rsidR="008C5C74" w:rsidRDefault="008C5C74">
      <w:pPr>
        <w:rPr>
          <w:rFonts w:ascii="Cambria" w:hAnsi="Cambria"/>
          <w:sz w:val="26"/>
          <w:szCs w:val="26"/>
          <w:lang w:val="en-GB"/>
        </w:rPr>
      </w:pPr>
      <w:r>
        <w:rPr>
          <w:rFonts w:ascii="Cambria" w:hAnsi="Cambria"/>
          <w:sz w:val="26"/>
          <w:szCs w:val="26"/>
          <w:lang w:val="en-GB"/>
        </w:rPr>
        <w:br w:type="page"/>
      </w:r>
    </w:p>
    <w:p w14:paraId="00649560" w14:textId="77777777" w:rsidR="00045444" w:rsidRDefault="00045444">
      <w:pPr>
        <w:rPr>
          <w:rFonts w:ascii="Cambria" w:hAnsi="Cambria"/>
          <w:sz w:val="26"/>
          <w:szCs w:val="26"/>
          <w:lang w:val="en-GB"/>
        </w:rPr>
      </w:pPr>
    </w:p>
    <w:p w14:paraId="74CDF774" w14:textId="1BB2DCF5" w:rsidR="00045444" w:rsidRPr="00766E45" w:rsidRDefault="00766E45" w:rsidP="00E05AA2">
      <w:pPr>
        <w:pStyle w:val="Style2"/>
      </w:pPr>
      <w:r w:rsidRPr="00766E45">
        <w:t>FIRST THINGS FIRST</w:t>
      </w:r>
    </w:p>
    <w:p w14:paraId="4308DB3B" w14:textId="12111A8B" w:rsidR="00DF64B1" w:rsidRDefault="00022EA6">
      <w:pPr>
        <w:rPr>
          <w:rFonts w:ascii="Cambria" w:hAnsi="Cambria"/>
          <w:sz w:val="26"/>
          <w:szCs w:val="26"/>
          <w:lang w:val="en-GB"/>
        </w:rPr>
      </w:pPr>
      <w:r w:rsidRPr="00056F2C">
        <w:rPr>
          <w:rFonts w:ascii="Cambria" w:hAnsi="Cambria"/>
          <w:sz w:val="26"/>
          <w:szCs w:val="26"/>
          <w:lang w:val="en-GB"/>
        </w:rPr>
        <w:t xml:space="preserve">To use </w:t>
      </w:r>
      <w:r w:rsidR="00760A5C" w:rsidRPr="00056F2C">
        <w:rPr>
          <w:rFonts w:ascii="Cambria" w:hAnsi="Cambria"/>
          <w:sz w:val="26"/>
          <w:szCs w:val="26"/>
          <w:lang w:val="en-GB"/>
        </w:rPr>
        <w:t>this application macro</w:t>
      </w:r>
      <w:r w:rsidRPr="00056F2C">
        <w:rPr>
          <w:rFonts w:ascii="Cambria" w:hAnsi="Cambria"/>
          <w:sz w:val="26"/>
          <w:szCs w:val="26"/>
          <w:lang w:val="en-GB"/>
        </w:rPr>
        <w:t xml:space="preserve"> must be enabled; below is the process to enable macro</w:t>
      </w:r>
      <w:r w:rsidR="00056F2C">
        <w:rPr>
          <w:rFonts w:ascii="Cambria" w:hAnsi="Cambria"/>
          <w:sz w:val="26"/>
          <w:szCs w:val="26"/>
          <w:lang w:val="en-GB"/>
        </w:rPr>
        <w:t>s in MS-Excel</w:t>
      </w:r>
    </w:p>
    <w:p w14:paraId="0CCFC790" w14:textId="7B879D6E" w:rsidR="00056F2C" w:rsidRPr="00056F2C" w:rsidRDefault="00056F2C">
      <w:pPr>
        <w:rPr>
          <w:rFonts w:ascii="Cambria" w:hAnsi="Cambria"/>
          <w:sz w:val="26"/>
          <w:szCs w:val="26"/>
          <w:lang w:val="en-GB"/>
        </w:rPr>
      </w:pPr>
      <w:r>
        <w:rPr>
          <w:rFonts w:ascii="Cambria" w:hAnsi="Cambria"/>
          <w:noProof/>
          <w:sz w:val="26"/>
          <w:szCs w:val="26"/>
        </w:rPr>
        <w:drawing>
          <wp:inline distT="0" distB="0" distL="0" distR="0" wp14:anchorId="1CAF846B" wp14:editId="0C8CED49">
            <wp:extent cx="312420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124200" cy="1514475"/>
                    </a:xfrm>
                    <a:prstGeom prst="rect">
                      <a:avLst/>
                    </a:prstGeom>
                  </pic:spPr>
                </pic:pic>
              </a:graphicData>
            </a:graphic>
          </wp:inline>
        </w:drawing>
      </w:r>
    </w:p>
    <w:p w14:paraId="7C54E23A" w14:textId="77777777" w:rsidR="00B53667" w:rsidRDefault="00B53667">
      <w:pPr>
        <w:rPr>
          <w:rFonts w:ascii="Cambria" w:hAnsi="Cambria"/>
          <w:sz w:val="26"/>
          <w:szCs w:val="26"/>
          <w:lang w:val="en-GB"/>
        </w:rPr>
      </w:pPr>
    </w:p>
    <w:p w14:paraId="35827CA3" w14:textId="71D10FB7" w:rsidR="00D60C21" w:rsidRDefault="00056F2C">
      <w:pPr>
        <w:rPr>
          <w:rFonts w:ascii="Cambria" w:hAnsi="Cambria"/>
          <w:sz w:val="26"/>
          <w:szCs w:val="26"/>
          <w:lang w:val="en-GB"/>
        </w:rPr>
      </w:pPr>
      <w:r>
        <w:rPr>
          <w:rFonts w:ascii="Cambria" w:hAnsi="Cambria"/>
          <w:sz w:val="26"/>
          <w:szCs w:val="26"/>
          <w:lang w:val="en-GB"/>
        </w:rPr>
        <w:t>On your MS-Excel Interface click on ‘File’ at the top left</w:t>
      </w:r>
    </w:p>
    <w:p w14:paraId="7CC3A591" w14:textId="068F69C8" w:rsidR="00056F2C" w:rsidRPr="00056F2C" w:rsidRDefault="00056F2C">
      <w:pPr>
        <w:rPr>
          <w:rFonts w:ascii="Cambria" w:hAnsi="Cambria"/>
          <w:sz w:val="26"/>
          <w:szCs w:val="26"/>
          <w:lang w:val="en-GB"/>
        </w:rPr>
      </w:pPr>
      <w:r>
        <w:rPr>
          <w:rFonts w:ascii="Cambria" w:hAnsi="Cambria"/>
          <w:noProof/>
          <w:sz w:val="26"/>
          <w:szCs w:val="26"/>
        </w:rPr>
        <w:lastRenderedPageBreak/>
        <w:drawing>
          <wp:inline distT="0" distB="0" distL="0" distR="0" wp14:anchorId="1CE2E7D8" wp14:editId="3DA8ACC0">
            <wp:extent cx="2657475" cy="3286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657475" cy="3286125"/>
                    </a:xfrm>
                    <a:prstGeom prst="rect">
                      <a:avLst/>
                    </a:prstGeom>
                  </pic:spPr>
                </pic:pic>
              </a:graphicData>
            </a:graphic>
          </wp:inline>
        </w:drawing>
      </w:r>
    </w:p>
    <w:p w14:paraId="0E5BC52E" w14:textId="436DBE17" w:rsidR="00022EA6" w:rsidRDefault="00056F2C">
      <w:pPr>
        <w:rPr>
          <w:rFonts w:ascii="Cambria" w:hAnsi="Cambria"/>
          <w:sz w:val="26"/>
          <w:szCs w:val="26"/>
          <w:lang w:val="en-GB"/>
        </w:rPr>
      </w:pPr>
      <w:r>
        <w:rPr>
          <w:rFonts w:ascii="Cambria" w:hAnsi="Cambria"/>
          <w:sz w:val="26"/>
          <w:szCs w:val="26"/>
          <w:lang w:val="en-GB"/>
        </w:rPr>
        <w:t>Click on ‘More’ -&gt; ‘Options’</w:t>
      </w:r>
    </w:p>
    <w:p w14:paraId="642240F6" w14:textId="0580DD48" w:rsidR="00056F2C" w:rsidRPr="00056F2C" w:rsidRDefault="00056F2C">
      <w:pPr>
        <w:rPr>
          <w:rFonts w:ascii="Cambria" w:hAnsi="Cambria"/>
          <w:sz w:val="26"/>
          <w:szCs w:val="26"/>
          <w:lang w:val="en-GB"/>
        </w:rPr>
      </w:pPr>
      <w:r>
        <w:rPr>
          <w:rFonts w:ascii="Cambria" w:hAnsi="Cambria"/>
          <w:noProof/>
          <w:sz w:val="26"/>
          <w:szCs w:val="26"/>
        </w:rPr>
        <w:lastRenderedPageBreak/>
        <w:drawing>
          <wp:inline distT="0" distB="0" distL="0" distR="0" wp14:anchorId="3BB5D7F1" wp14:editId="011B8692">
            <wp:extent cx="5943600"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p>
    <w:p w14:paraId="327C8B20" w14:textId="4FA083E0" w:rsidR="00022EA6" w:rsidRDefault="006057B9">
      <w:pPr>
        <w:rPr>
          <w:rFonts w:ascii="Cambria" w:hAnsi="Cambria"/>
          <w:sz w:val="26"/>
          <w:szCs w:val="26"/>
          <w:lang w:val="en-GB"/>
        </w:rPr>
      </w:pPr>
      <w:r>
        <w:rPr>
          <w:rFonts w:ascii="Cambria" w:hAnsi="Cambria"/>
          <w:sz w:val="26"/>
          <w:szCs w:val="26"/>
          <w:lang w:val="en-GB"/>
        </w:rPr>
        <w:t xml:space="preserve">On Excel Options </w:t>
      </w:r>
      <w:proofErr w:type="gramStart"/>
      <w:r>
        <w:rPr>
          <w:rFonts w:ascii="Cambria" w:hAnsi="Cambria"/>
          <w:sz w:val="26"/>
          <w:szCs w:val="26"/>
          <w:lang w:val="en-GB"/>
        </w:rPr>
        <w:t>interface</w:t>
      </w:r>
      <w:proofErr w:type="gramEnd"/>
      <w:r>
        <w:rPr>
          <w:rFonts w:ascii="Cambria" w:hAnsi="Cambria"/>
          <w:sz w:val="26"/>
          <w:szCs w:val="26"/>
          <w:lang w:val="en-GB"/>
        </w:rPr>
        <w:t xml:space="preserve"> </w:t>
      </w:r>
      <w:r w:rsidR="00056F2C">
        <w:rPr>
          <w:rFonts w:ascii="Cambria" w:hAnsi="Cambria"/>
          <w:sz w:val="26"/>
          <w:szCs w:val="26"/>
          <w:lang w:val="en-GB"/>
        </w:rPr>
        <w:t xml:space="preserve">Click on ‘Trust </w:t>
      </w:r>
      <w:proofErr w:type="spellStart"/>
      <w:r w:rsidR="00056F2C">
        <w:rPr>
          <w:rFonts w:ascii="Cambria" w:hAnsi="Cambria"/>
          <w:sz w:val="26"/>
          <w:szCs w:val="26"/>
          <w:lang w:val="en-GB"/>
        </w:rPr>
        <w:t>Center</w:t>
      </w:r>
      <w:proofErr w:type="spellEnd"/>
      <w:r w:rsidR="00056F2C">
        <w:rPr>
          <w:rFonts w:ascii="Cambria" w:hAnsi="Cambria"/>
          <w:sz w:val="26"/>
          <w:szCs w:val="26"/>
          <w:lang w:val="en-GB"/>
        </w:rPr>
        <w:t>’</w:t>
      </w:r>
      <w:r>
        <w:rPr>
          <w:rFonts w:ascii="Cambria" w:hAnsi="Cambria"/>
          <w:sz w:val="26"/>
          <w:szCs w:val="26"/>
          <w:lang w:val="en-GB"/>
        </w:rPr>
        <w:t xml:space="preserve"> and click on ‘Trust </w:t>
      </w:r>
      <w:proofErr w:type="spellStart"/>
      <w:r>
        <w:rPr>
          <w:rFonts w:ascii="Cambria" w:hAnsi="Cambria"/>
          <w:sz w:val="26"/>
          <w:szCs w:val="26"/>
          <w:lang w:val="en-GB"/>
        </w:rPr>
        <w:t>Center</w:t>
      </w:r>
      <w:proofErr w:type="spellEnd"/>
      <w:r>
        <w:rPr>
          <w:rFonts w:ascii="Cambria" w:hAnsi="Cambria"/>
          <w:sz w:val="26"/>
          <w:szCs w:val="26"/>
          <w:lang w:val="en-GB"/>
        </w:rPr>
        <w:t xml:space="preserve"> Settings’</w:t>
      </w:r>
    </w:p>
    <w:p w14:paraId="5BF0018A" w14:textId="77777777" w:rsidR="00A53065" w:rsidRDefault="00A53065">
      <w:pPr>
        <w:rPr>
          <w:rFonts w:ascii="Cambria" w:hAnsi="Cambria"/>
          <w:sz w:val="26"/>
          <w:szCs w:val="26"/>
          <w:lang w:val="en-GB"/>
        </w:rPr>
      </w:pPr>
    </w:p>
    <w:p w14:paraId="23193449" w14:textId="10F648B4" w:rsidR="00D60C21" w:rsidRDefault="00D60C21">
      <w:pPr>
        <w:rPr>
          <w:rFonts w:ascii="Cambria" w:hAnsi="Cambria"/>
          <w:noProof/>
          <w:sz w:val="26"/>
          <w:szCs w:val="26"/>
          <w:lang w:val="en-GB"/>
        </w:rPr>
      </w:pPr>
    </w:p>
    <w:p w14:paraId="7D252666" w14:textId="5D947354" w:rsidR="006057B9" w:rsidRDefault="006057B9">
      <w:pPr>
        <w:rPr>
          <w:rFonts w:ascii="Cambria" w:hAnsi="Cambria"/>
          <w:sz w:val="26"/>
          <w:szCs w:val="26"/>
          <w:lang w:val="en-GB"/>
        </w:rPr>
      </w:pPr>
      <w:r>
        <w:rPr>
          <w:rFonts w:ascii="Cambria" w:hAnsi="Cambria"/>
          <w:noProof/>
          <w:sz w:val="26"/>
          <w:szCs w:val="26"/>
        </w:rPr>
        <w:lastRenderedPageBreak/>
        <w:drawing>
          <wp:inline distT="0" distB="0" distL="0" distR="0" wp14:anchorId="3737BA5A" wp14:editId="64669CF6">
            <wp:extent cx="5943600" cy="3975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3975100"/>
                    </a:xfrm>
                    <a:prstGeom prst="rect">
                      <a:avLst/>
                    </a:prstGeom>
                  </pic:spPr>
                </pic:pic>
              </a:graphicData>
            </a:graphic>
          </wp:inline>
        </w:drawing>
      </w:r>
    </w:p>
    <w:p w14:paraId="7FDC186E" w14:textId="6BF909A6" w:rsidR="006057B9" w:rsidRDefault="006057B9">
      <w:pPr>
        <w:rPr>
          <w:rFonts w:ascii="Cambria" w:hAnsi="Cambria"/>
          <w:sz w:val="26"/>
          <w:szCs w:val="26"/>
          <w:lang w:val="en-GB"/>
        </w:rPr>
      </w:pPr>
      <w:r>
        <w:rPr>
          <w:rFonts w:ascii="Cambria" w:hAnsi="Cambria"/>
          <w:sz w:val="26"/>
          <w:szCs w:val="26"/>
          <w:lang w:val="en-GB"/>
        </w:rPr>
        <w:t xml:space="preserve">On the ‘Trust </w:t>
      </w:r>
      <w:proofErr w:type="spellStart"/>
      <w:r>
        <w:rPr>
          <w:rFonts w:ascii="Cambria" w:hAnsi="Cambria"/>
          <w:sz w:val="26"/>
          <w:szCs w:val="26"/>
          <w:lang w:val="en-GB"/>
        </w:rPr>
        <w:t>Center</w:t>
      </w:r>
      <w:proofErr w:type="spellEnd"/>
      <w:r>
        <w:rPr>
          <w:rFonts w:ascii="Cambria" w:hAnsi="Cambria"/>
          <w:sz w:val="26"/>
          <w:szCs w:val="26"/>
          <w:lang w:val="en-GB"/>
        </w:rPr>
        <w:t xml:space="preserve">’ Interface click on ‘Macro Settings’ on the left pane the on the main Pane select the radio button named “Enable all macros” and tick the select box tagged “Trust access to the </w:t>
      </w:r>
      <w:r w:rsidRPr="006057B9">
        <w:rPr>
          <w:rFonts w:ascii="Cambria" w:hAnsi="Cambria"/>
          <w:sz w:val="26"/>
          <w:szCs w:val="26"/>
          <w:u w:val="single"/>
          <w:lang w:val="en-GB"/>
        </w:rPr>
        <w:t>V</w:t>
      </w:r>
      <w:r>
        <w:rPr>
          <w:rFonts w:ascii="Cambria" w:hAnsi="Cambria"/>
          <w:sz w:val="26"/>
          <w:szCs w:val="26"/>
          <w:lang w:val="en-GB"/>
        </w:rPr>
        <w:t>BA Project object model” and click ‘OK’</w:t>
      </w:r>
    </w:p>
    <w:p w14:paraId="4BF41D0A" w14:textId="1F2FA59A" w:rsidR="00D04078" w:rsidRDefault="009D6EF4">
      <w:pPr>
        <w:rPr>
          <w:rFonts w:ascii="Cambria" w:hAnsi="Cambria"/>
          <w:sz w:val="26"/>
          <w:szCs w:val="26"/>
          <w:lang w:val="en-GB"/>
        </w:rPr>
      </w:pPr>
      <w:r>
        <w:rPr>
          <w:rFonts w:ascii="Cambria" w:hAnsi="Cambria"/>
          <w:noProof/>
          <w:sz w:val="26"/>
          <w:szCs w:val="26"/>
        </w:rPr>
        <w:lastRenderedPageBreak/>
        <w:drawing>
          <wp:inline distT="0" distB="0" distL="0" distR="0" wp14:anchorId="3D970DBD" wp14:editId="1E604CC8">
            <wp:extent cx="5943600" cy="408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01F0B594" w14:textId="0A729DD3" w:rsidR="009D6EF4" w:rsidRDefault="009D6EF4">
      <w:pPr>
        <w:rPr>
          <w:rFonts w:ascii="Cambria" w:hAnsi="Cambria"/>
          <w:sz w:val="26"/>
          <w:szCs w:val="26"/>
          <w:lang w:val="en-GB"/>
        </w:rPr>
      </w:pPr>
    </w:p>
    <w:p w14:paraId="6A1D5DD3" w14:textId="388D06AA" w:rsidR="009D6EF4" w:rsidRDefault="009D6EF4">
      <w:pPr>
        <w:rPr>
          <w:rFonts w:ascii="Cambria" w:hAnsi="Cambria"/>
          <w:sz w:val="26"/>
          <w:szCs w:val="26"/>
          <w:lang w:val="en-GB"/>
        </w:rPr>
      </w:pPr>
      <w:r>
        <w:rPr>
          <w:rFonts w:ascii="Cambria" w:hAnsi="Cambria"/>
          <w:sz w:val="26"/>
          <w:szCs w:val="26"/>
          <w:lang w:val="en-GB"/>
        </w:rPr>
        <w:t>On the Excel Options page click “OK”</w:t>
      </w:r>
    </w:p>
    <w:p w14:paraId="1545686D" w14:textId="22C3DEB6" w:rsidR="009D6EF4" w:rsidRDefault="009D6EF4">
      <w:pPr>
        <w:rPr>
          <w:rFonts w:ascii="Cambria" w:hAnsi="Cambria"/>
          <w:sz w:val="26"/>
          <w:szCs w:val="26"/>
          <w:lang w:val="en-GB"/>
        </w:rPr>
      </w:pPr>
    </w:p>
    <w:p w14:paraId="4F43C009" w14:textId="0D5E6036" w:rsidR="009D6EF4" w:rsidRDefault="009D6EF4">
      <w:pPr>
        <w:rPr>
          <w:rFonts w:ascii="Cambria" w:hAnsi="Cambria"/>
          <w:sz w:val="26"/>
          <w:szCs w:val="26"/>
          <w:lang w:val="en-GB"/>
        </w:rPr>
      </w:pPr>
      <w:r>
        <w:rPr>
          <w:rFonts w:ascii="Cambria" w:hAnsi="Cambria"/>
          <w:sz w:val="26"/>
          <w:szCs w:val="26"/>
          <w:lang w:val="en-GB"/>
        </w:rPr>
        <w:t>If you have done this, it means Macro has been enabled in MS-Excel</w:t>
      </w:r>
    </w:p>
    <w:p w14:paraId="789DAA6A" w14:textId="18B6A875" w:rsidR="000B1804" w:rsidRDefault="000B1804">
      <w:pPr>
        <w:rPr>
          <w:rFonts w:ascii="Cambria" w:hAnsi="Cambria"/>
          <w:sz w:val="26"/>
          <w:szCs w:val="26"/>
          <w:lang w:val="en-GB"/>
        </w:rPr>
      </w:pPr>
    </w:p>
    <w:p w14:paraId="3318A16D" w14:textId="77777777" w:rsidR="008C5C74" w:rsidRDefault="008C5C74">
      <w:pPr>
        <w:rPr>
          <w:rFonts w:ascii="Cambria" w:hAnsi="Cambria"/>
          <w:b/>
          <w:bCs/>
          <w:sz w:val="26"/>
          <w:szCs w:val="26"/>
          <w:lang w:val="en-GB"/>
        </w:rPr>
      </w:pPr>
      <w:r>
        <w:br w:type="page"/>
      </w:r>
    </w:p>
    <w:p w14:paraId="4FD1F44B" w14:textId="70EE1660" w:rsidR="007B593E" w:rsidRDefault="00511782" w:rsidP="00E05AA2">
      <w:pPr>
        <w:pStyle w:val="Style2"/>
      </w:pPr>
      <w:r w:rsidRPr="00511782">
        <w:lastRenderedPageBreak/>
        <w:t>GETTING STARTED</w:t>
      </w:r>
    </w:p>
    <w:p w14:paraId="12555E21" w14:textId="77777777" w:rsidR="00702C01" w:rsidRDefault="00702C01" w:rsidP="00197716">
      <w:pPr>
        <w:pStyle w:val="Style2"/>
        <w:jc w:val="left"/>
      </w:pPr>
    </w:p>
    <w:p w14:paraId="74245CB3" w14:textId="5E80E81C" w:rsidR="00182F23" w:rsidRPr="00AE55AF" w:rsidRDefault="000B1ACA" w:rsidP="00197716">
      <w:pPr>
        <w:pStyle w:val="Style2"/>
        <w:jc w:val="left"/>
      </w:pPr>
      <w:r>
        <w:t>TUCK SHOP</w:t>
      </w:r>
    </w:p>
    <w:p w14:paraId="7A93668C" w14:textId="5AB7F6CE" w:rsidR="00BB0C34" w:rsidRDefault="007D09AB" w:rsidP="00957FC5">
      <w:pPr>
        <w:pStyle w:val="Style2"/>
        <w:ind w:firstLine="720"/>
        <w:jc w:val="left"/>
        <w:rPr>
          <w:b w:val="0"/>
        </w:rPr>
      </w:pPr>
      <w:r>
        <w:rPr>
          <w:b w:val="0"/>
        </w:rPr>
        <w:t xml:space="preserve">This is the Interface </w:t>
      </w:r>
      <w:r w:rsidR="00F517E2">
        <w:rPr>
          <w:b w:val="0"/>
        </w:rPr>
        <w:t xml:space="preserve">where </w:t>
      </w:r>
      <w:r w:rsidR="00C44F51">
        <w:rPr>
          <w:b w:val="0"/>
        </w:rPr>
        <w:t>you’ll</w:t>
      </w:r>
      <w:r w:rsidR="00F517E2">
        <w:rPr>
          <w:b w:val="0"/>
        </w:rPr>
        <w:t xml:space="preserve"> need to register students for the tuckshop (Voucher).</w:t>
      </w:r>
    </w:p>
    <w:p w14:paraId="044B81A4" w14:textId="6C47BE49" w:rsidR="00BB0C34" w:rsidRDefault="00F517E2" w:rsidP="00957FC5">
      <w:pPr>
        <w:pStyle w:val="Style2"/>
        <w:ind w:firstLine="720"/>
        <w:jc w:val="left"/>
        <w:rPr>
          <w:b w:val="0"/>
        </w:rPr>
      </w:pPr>
      <w:r>
        <w:rPr>
          <w:b w:val="0"/>
        </w:rPr>
        <w:t>Student’s details can be edited by double clicking on the record you want to edit or update, details of the record will be displayed in the respective fields for; Reg</w:t>
      </w:r>
      <w:r w:rsidR="00A12196">
        <w:rPr>
          <w:b w:val="0"/>
        </w:rPr>
        <w:t>istration number</w:t>
      </w:r>
      <w:r>
        <w:rPr>
          <w:b w:val="0"/>
        </w:rPr>
        <w:t xml:space="preserve">, Student’s Name, Class, Session and Voucher Balance. Make the necessary changes and click on </w:t>
      </w:r>
      <w:r w:rsidR="00E35FEF">
        <w:rPr>
          <w:b w:val="0"/>
        </w:rPr>
        <w:t>“</w:t>
      </w:r>
      <w:r w:rsidR="00E35FEF" w:rsidRPr="00E35FEF">
        <w:t>Save”</w:t>
      </w:r>
      <w:r w:rsidR="00620339">
        <w:rPr>
          <w:b w:val="0"/>
        </w:rPr>
        <w:t xml:space="preserve">. </w:t>
      </w:r>
    </w:p>
    <w:p w14:paraId="3E47E629" w14:textId="77777777" w:rsidR="00BB0C34" w:rsidRDefault="00620339" w:rsidP="00957FC5">
      <w:pPr>
        <w:pStyle w:val="Style2"/>
        <w:ind w:firstLine="720"/>
        <w:jc w:val="left"/>
        <w:rPr>
          <w:b w:val="0"/>
        </w:rPr>
      </w:pPr>
      <w:r>
        <w:rPr>
          <w:b w:val="0"/>
        </w:rPr>
        <w:t>To delete a record, kindly click on the record in the database below and click “Delete” Button.</w:t>
      </w:r>
    </w:p>
    <w:p w14:paraId="3C9A22A5" w14:textId="5A95C232" w:rsidR="009A50B6" w:rsidRDefault="0027585E" w:rsidP="00957FC5">
      <w:pPr>
        <w:pStyle w:val="Style2"/>
        <w:ind w:firstLine="720"/>
        <w:jc w:val="left"/>
        <w:rPr>
          <w:b w:val="0"/>
        </w:rPr>
      </w:pPr>
      <w:r>
        <w:rPr>
          <w:b w:val="0"/>
        </w:rPr>
        <w:t xml:space="preserve"> Clearing the entire </w:t>
      </w:r>
      <w:r w:rsidR="002B07C4">
        <w:rPr>
          <w:b w:val="0"/>
        </w:rPr>
        <w:t>database</w:t>
      </w:r>
      <w:r>
        <w:rPr>
          <w:b w:val="0"/>
        </w:rPr>
        <w:t xml:space="preserve"> has been made easy with one button “Clear Database” and this is located below the Database on the interface.</w:t>
      </w:r>
    </w:p>
    <w:p w14:paraId="5C55831C" w14:textId="4BDEDB33" w:rsidR="00717CDF" w:rsidRDefault="00717CDF" w:rsidP="00197716">
      <w:pPr>
        <w:pStyle w:val="Style2"/>
        <w:jc w:val="left"/>
        <w:rPr>
          <w:b w:val="0"/>
        </w:rPr>
      </w:pPr>
    </w:p>
    <w:p w14:paraId="3F8BFFCE" w14:textId="6CE88C79" w:rsidR="00717CDF" w:rsidRPr="00B152B9" w:rsidRDefault="00717CDF" w:rsidP="00197716">
      <w:pPr>
        <w:pStyle w:val="Style2"/>
        <w:jc w:val="left"/>
      </w:pPr>
      <w:r w:rsidRPr="00B152B9">
        <w:t>INVENTORY</w:t>
      </w:r>
    </w:p>
    <w:p w14:paraId="50FC8B87" w14:textId="77777777" w:rsidR="00773BF8" w:rsidRDefault="00B13A8E" w:rsidP="00DD2EB5">
      <w:pPr>
        <w:pStyle w:val="Style2"/>
        <w:ind w:firstLine="720"/>
        <w:jc w:val="left"/>
        <w:rPr>
          <w:b w:val="0"/>
        </w:rPr>
      </w:pPr>
      <w:r w:rsidRPr="00F517E2">
        <w:rPr>
          <w:b w:val="0"/>
        </w:rPr>
        <w:t xml:space="preserve">The TSS has it inbuilt </w:t>
      </w:r>
      <w:r>
        <w:rPr>
          <w:b w:val="0"/>
        </w:rPr>
        <w:t xml:space="preserve">Inventory Management </w:t>
      </w:r>
      <w:r w:rsidR="00773BF8">
        <w:rPr>
          <w:b w:val="0"/>
        </w:rPr>
        <w:t xml:space="preserve">System (IMS), </w:t>
      </w:r>
      <w:r w:rsidR="00DD2EB5">
        <w:rPr>
          <w:b w:val="0"/>
        </w:rPr>
        <w:t>p</w:t>
      </w:r>
      <w:r w:rsidR="00A05ED6">
        <w:rPr>
          <w:b w:val="0"/>
        </w:rPr>
        <w:t xml:space="preserve">roducts are entered in the store for proper record keeping and analysis. They </w:t>
      </w:r>
      <w:r w:rsidR="00957FC5">
        <w:rPr>
          <w:b w:val="0"/>
        </w:rPr>
        <w:t>consist of</w:t>
      </w:r>
      <w:r w:rsidR="00773BF8">
        <w:rPr>
          <w:b w:val="0"/>
        </w:rPr>
        <w:t>:</w:t>
      </w:r>
    </w:p>
    <w:p w14:paraId="05557FFB" w14:textId="77777777" w:rsidR="00773BF8" w:rsidRDefault="00A05ED6" w:rsidP="00773BF8">
      <w:pPr>
        <w:pStyle w:val="Style2"/>
        <w:jc w:val="left"/>
        <w:rPr>
          <w:b w:val="0"/>
        </w:rPr>
      </w:pPr>
      <w:r>
        <w:rPr>
          <w:b w:val="0"/>
        </w:rPr>
        <w:t>Product</w:t>
      </w:r>
      <w:r w:rsidR="00773BF8">
        <w:rPr>
          <w:b w:val="0"/>
        </w:rPr>
        <w:t xml:space="preserve"> Name</w:t>
      </w:r>
    </w:p>
    <w:p w14:paraId="54C6407C" w14:textId="3D413AA8" w:rsidR="00773BF8" w:rsidRDefault="00A05ED6" w:rsidP="00773BF8">
      <w:pPr>
        <w:pStyle w:val="Style2"/>
        <w:jc w:val="left"/>
        <w:rPr>
          <w:b w:val="0"/>
        </w:rPr>
      </w:pPr>
      <w:r>
        <w:rPr>
          <w:b w:val="0"/>
        </w:rPr>
        <w:t xml:space="preserve"> Locat</w:t>
      </w:r>
      <w:r w:rsidR="00773BF8">
        <w:rPr>
          <w:b w:val="0"/>
        </w:rPr>
        <w:t>ion of the product in the store</w:t>
      </w:r>
    </w:p>
    <w:p w14:paraId="341C122A" w14:textId="77777777" w:rsidR="00773BF8" w:rsidRDefault="00773BF8" w:rsidP="00773BF8">
      <w:pPr>
        <w:pStyle w:val="Style2"/>
        <w:jc w:val="left"/>
        <w:rPr>
          <w:b w:val="0"/>
        </w:rPr>
      </w:pPr>
      <w:r>
        <w:rPr>
          <w:b w:val="0"/>
        </w:rPr>
        <w:t xml:space="preserve">Product </w:t>
      </w:r>
      <w:r w:rsidR="00A05ED6">
        <w:rPr>
          <w:b w:val="0"/>
        </w:rPr>
        <w:t>Description</w:t>
      </w:r>
    </w:p>
    <w:p w14:paraId="44DE7513" w14:textId="77777777" w:rsidR="00773BF8" w:rsidRDefault="00773BF8" w:rsidP="00773BF8">
      <w:pPr>
        <w:pStyle w:val="Style2"/>
        <w:jc w:val="left"/>
        <w:rPr>
          <w:b w:val="0"/>
        </w:rPr>
      </w:pPr>
      <w:r>
        <w:rPr>
          <w:b w:val="0"/>
        </w:rPr>
        <w:t>Cost per unit of the product</w:t>
      </w:r>
    </w:p>
    <w:p w14:paraId="16016215" w14:textId="77777777" w:rsidR="00773BF8" w:rsidRDefault="00A05ED6" w:rsidP="00773BF8">
      <w:pPr>
        <w:pStyle w:val="Style2"/>
        <w:jc w:val="left"/>
        <w:rPr>
          <w:b w:val="0"/>
        </w:rPr>
      </w:pPr>
      <w:r>
        <w:rPr>
          <w:b w:val="0"/>
        </w:rPr>
        <w:t>Qu</w:t>
      </w:r>
      <w:r w:rsidR="00773BF8">
        <w:rPr>
          <w:b w:val="0"/>
        </w:rPr>
        <w:t>antity of stock</w:t>
      </w:r>
    </w:p>
    <w:p w14:paraId="5727EF84" w14:textId="77777777" w:rsidR="00773BF8" w:rsidRDefault="00773BF8" w:rsidP="00773BF8">
      <w:pPr>
        <w:pStyle w:val="Style2"/>
        <w:jc w:val="left"/>
        <w:rPr>
          <w:b w:val="0"/>
        </w:rPr>
      </w:pPr>
      <w:r>
        <w:rPr>
          <w:b w:val="0"/>
        </w:rPr>
        <w:lastRenderedPageBreak/>
        <w:t>Re-Order Level</w:t>
      </w:r>
      <w:r w:rsidR="00A05ED6">
        <w:rPr>
          <w:b w:val="0"/>
        </w:rPr>
        <w:t xml:space="preserve"> (what level should the product reach before </w:t>
      </w:r>
      <w:r>
        <w:rPr>
          <w:b w:val="0"/>
        </w:rPr>
        <w:t>it is considered out of stock?)</w:t>
      </w:r>
    </w:p>
    <w:p w14:paraId="33F1454E" w14:textId="1492F274" w:rsidR="00DD2EB5" w:rsidRDefault="00773BF8" w:rsidP="00773BF8">
      <w:pPr>
        <w:pStyle w:val="Style2"/>
        <w:jc w:val="left"/>
        <w:rPr>
          <w:b w:val="0"/>
        </w:rPr>
      </w:pPr>
      <w:r>
        <w:rPr>
          <w:b w:val="0"/>
        </w:rPr>
        <w:t>Reorder Quantity (</w:t>
      </w:r>
      <w:r w:rsidR="00E24A63">
        <w:rPr>
          <w:b w:val="0"/>
        </w:rPr>
        <w:t xml:space="preserve">when out of stock, how many units of the product should be </w:t>
      </w:r>
      <w:r>
        <w:rPr>
          <w:b w:val="0"/>
        </w:rPr>
        <w:t>restocked</w:t>
      </w:r>
      <w:r w:rsidR="00F144D5">
        <w:rPr>
          <w:b w:val="0"/>
        </w:rPr>
        <w:t>?</w:t>
      </w:r>
      <w:r w:rsidR="00257491">
        <w:rPr>
          <w:b w:val="0"/>
        </w:rPr>
        <w:t>)</w:t>
      </w:r>
      <w:r w:rsidR="00F144D5">
        <w:rPr>
          <w:b w:val="0"/>
        </w:rPr>
        <w:t>.</w:t>
      </w:r>
    </w:p>
    <w:p w14:paraId="44E2CE79" w14:textId="24B0E1C4" w:rsidR="00DD2EB5" w:rsidRDefault="004816F3" w:rsidP="00F144D5">
      <w:pPr>
        <w:pStyle w:val="Style2"/>
        <w:ind w:firstLine="720"/>
        <w:jc w:val="left"/>
        <w:rPr>
          <w:b w:val="0"/>
        </w:rPr>
      </w:pPr>
      <w:r>
        <w:rPr>
          <w:b w:val="0"/>
        </w:rPr>
        <w:t>You can search through products by Name</w:t>
      </w:r>
      <w:r w:rsidR="002B07C4">
        <w:rPr>
          <w:b w:val="0"/>
        </w:rPr>
        <w:t xml:space="preserve"> (as registered in the database). </w:t>
      </w:r>
      <w:r w:rsidR="00AC5C4D">
        <w:rPr>
          <w:b w:val="0"/>
        </w:rPr>
        <w:t xml:space="preserve">Product </w:t>
      </w:r>
      <w:r w:rsidR="002B07C4">
        <w:rPr>
          <w:b w:val="0"/>
        </w:rPr>
        <w:t>details can be edited by double clicking on the record you want to edit or update, details of the record will be displayed in the respective fields</w:t>
      </w:r>
      <w:r w:rsidR="002B07C4" w:rsidRPr="002B07C4">
        <w:rPr>
          <w:b w:val="0"/>
        </w:rPr>
        <w:t xml:space="preserve"> </w:t>
      </w:r>
      <w:r w:rsidR="002B07C4">
        <w:rPr>
          <w:b w:val="0"/>
        </w:rPr>
        <w:t>Make the necessary changes and click on</w:t>
      </w:r>
      <w:r w:rsidR="00F144D5">
        <w:rPr>
          <w:b w:val="0"/>
        </w:rPr>
        <w:t xml:space="preserve"> </w:t>
      </w:r>
      <w:r w:rsidR="00F144D5" w:rsidRPr="00F144D5">
        <w:t>“Save”</w:t>
      </w:r>
      <w:r w:rsidR="002B07C4">
        <w:rPr>
          <w:b w:val="0"/>
        </w:rPr>
        <w:t xml:space="preserve">. </w:t>
      </w:r>
    </w:p>
    <w:p w14:paraId="1640140C" w14:textId="1CBD303F" w:rsidR="00DD2EB5" w:rsidRDefault="002B07C4" w:rsidP="00DD2EB5">
      <w:pPr>
        <w:pStyle w:val="Style2"/>
        <w:ind w:firstLine="720"/>
        <w:jc w:val="left"/>
        <w:rPr>
          <w:b w:val="0"/>
        </w:rPr>
      </w:pPr>
      <w:r>
        <w:rPr>
          <w:b w:val="0"/>
        </w:rPr>
        <w:t>To delete a record, kindly click on the record in the database b</w:t>
      </w:r>
      <w:r w:rsidR="0097580B">
        <w:rPr>
          <w:b w:val="0"/>
        </w:rPr>
        <w:t>elow and click “Delete” Button.</w:t>
      </w:r>
    </w:p>
    <w:p w14:paraId="6CD7D844" w14:textId="77777777" w:rsidR="00DD2EB5" w:rsidRDefault="002B07C4" w:rsidP="00DD2EB5">
      <w:pPr>
        <w:pStyle w:val="Style2"/>
        <w:ind w:firstLine="720"/>
        <w:jc w:val="left"/>
        <w:rPr>
          <w:b w:val="0"/>
        </w:rPr>
      </w:pPr>
      <w:r>
        <w:rPr>
          <w:b w:val="0"/>
        </w:rPr>
        <w:t xml:space="preserve">Clearing the entire database </w:t>
      </w:r>
      <w:r w:rsidR="00E715BC">
        <w:rPr>
          <w:b w:val="0"/>
        </w:rPr>
        <w:t>can be done using</w:t>
      </w:r>
      <w:r>
        <w:rPr>
          <w:b w:val="0"/>
        </w:rPr>
        <w:t xml:space="preserve"> one button “Clear Database”.</w:t>
      </w:r>
      <w:r w:rsidR="007F75E5">
        <w:rPr>
          <w:b w:val="0"/>
        </w:rPr>
        <w:t xml:space="preserve"> </w:t>
      </w:r>
    </w:p>
    <w:p w14:paraId="45909C96" w14:textId="0FDB5851" w:rsidR="002B07C4" w:rsidRDefault="007F75E5" w:rsidP="00DD2EB5">
      <w:pPr>
        <w:pStyle w:val="Style2"/>
        <w:ind w:firstLine="720"/>
        <w:jc w:val="left"/>
        <w:rPr>
          <w:b w:val="0"/>
        </w:rPr>
      </w:pPr>
      <w:r>
        <w:rPr>
          <w:b w:val="0"/>
        </w:rPr>
        <w:t xml:space="preserve">Record in the </w:t>
      </w:r>
      <w:r w:rsidR="0027484D">
        <w:rPr>
          <w:b w:val="0"/>
        </w:rPr>
        <w:t>database</w:t>
      </w:r>
      <w:r>
        <w:rPr>
          <w:b w:val="0"/>
        </w:rPr>
        <w:t xml:space="preserve"> can be extracted to the application root folder for easy accessibility</w:t>
      </w:r>
      <w:r w:rsidR="0070458F">
        <w:rPr>
          <w:b w:val="0"/>
        </w:rPr>
        <w:t>.</w:t>
      </w:r>
    </w:p>
    <w:p w14:paraId="0D04050E" w14:textId="27918B4C" w:rsidR="00565BDA" w:rsidRDefault="00565BDA" w:rsidP="002B07C4">
      <w:pPr>
        <w:pStyle w:val="Style2"/>
        <w:jc w:val="left"/>
        <w:rPr>
          <w:b w:val="0"/>
        </w:rPr>
      </w:pPr>
    </w:p>
    <w:p w14:paraId="15999E41" w14:textId="190C2960" w:rsidR="00565BDA" w:rsidRPr="00295304" w:rsidRDefault="00565BDA" w:rsidP="002B07C4">
      <w:pPr>
        <w:pStyle w:val="Style2"/>
        <w:jc w:val="left"/>
      </w:pPr>
      <w:r w:rsidRPr="00295304">
        <w:t>SELLING POINT</w:t>
      </w:r>
    </w:p>
    <w:p w14:paraId="0B569EF9" w14:textId="77777777" w:rsidR="00DD2EB5" w:rsidRDefault="00EB1FD8" w:rsidP="00DD2EB5">
      <w:pPr>
        <w:pStyle w:val="Style2"/>
        <w:ind w:firstLine="720"/>
        <w:jc w:val="left"/>
        <w:rPr>
          <w:b w:val="0"/>
        </w:rPr>
      </w:pPr>
      <w:r>
        <w:rPr>
          <w:b w:val="0"/>
        </w:rPr>
        <w:t>On the left hand side is the database showing list of products in store (Name and Quantity)</w:t>
      </w:r>
      <w:r w:rsidR="00407C52">
        <w:rPr>
          <w:b w:val="0"/>
        </w:rPr>
        <w:t>, and below are</w:t>
      </w:r>
      <w:r>
        <w:rPr>
          <w:b w:val="0"/>
        </w:rPr>
        <w:t xml:space="preserve"> fields for the product details. </w:t>
      </w:r>
    </w:p>
    <w:p w14:paraId="5853922E" w14:textId="77777777" w:rsidR="00DD2EB5" w:rsidRDefault="00EB1FD8" w:rsidP="00DD2EB5">
      <w:pPr>
        <w:pStyle w:val="Style2"/>
        <w:ind w:firstLine="720"/>
        <w:jc w:val="left"/>
        <w:rPr>
          <w:b w:val="0"/>
        </w:rPr>
      </w:pPr>
      <w:r>
        <w:rPr>
          <w:b w:val="0"/>
        </w:rPr>
        <w:t>Also if the product is out of stock it will notify you on adding to cart, meaning</w:t>
      </w:r>
      <w:r w:rsidR="00DD2EB5">
        <w:rPr>
          <w:b w:val="0"/>
        </w:rPr>
        <w:t>,</w:t>
      </w:r>
      <w:r>
        <w:rPr>
          <w:b w:val="0"/>
        </w:rPr>
        <w:t xml:space="preserve"> you </w:t>
      </w:r>
      <w:r w:rsidR="00A3726E">
        <w:rPr>
          <w:b w:val="0"/>
        </w:rPr>
        <w:t>won’t</w:t>
      </w:r>
      <w:r>
        <w:rPr>
          <w:b w:val="0"/>
        </w:rPr>
        <w:t xml:space="preserve"> be able to sell out that product neither will you ab</w:t>
      </w:r>
      <w:r w:rsidR="00A3726E">
        <w:rPr>
          <w:b w:val="0"/>
        </w:rPr>
        <w:t>l</w:t>
      </w:r>
      <w:r>
        <w:rPr>
          <w:b w:val="0"/>
        </w:rPr>
        <w:t>e to add it to cart</w:t>
      </w:r>
      <w:r w:rsidR="00911CF0">
        <w:rPr>
          <w:b w:val="0"/>
        </w:rPr>
        <w:t xml:space="preserve">. </w:t>
      </w:r>
    </w:p>
    <w:p w14:paraId="4D59A30C" w14:textId="0218A1CA" w:rsidR="00A953E6" w:rsidRDefault="00911CF0" w:rsidP="00DD2EB5">
      <w:pPr>
        <w:pStyle w:val="Style2"/>
        <w:ind w:firstLine="720"/>
        <w:jc w:val="left"/>
        <w:rPr>
          <w:b w:val="0"/>
        </w:rPr>
      </w:pPr>
      <w:r>
        <w:rPr>
          <w:b w:val="0"/>
        </w:rPr>
        <w:t>To execute a student’s purchase order you must search for the student either by name or registration number</w:t>
      </w:r>
      <w:r w:rsidR="002972B0">
        <w:rPr>
          <w:b w:val="0"/>
        </w:rPr>
        <w:t xml:space="preserve"> (</w:t>
      </w:r>
      <w:r w:rsidR="00A953E6">
        <w:rPr>
          <w:b w:val="0"/>
        </w:rPr>
        <w:t>We advise</w:t>
      </w:r>
      <w:r w:rsidR="002972B0">
        <w:rPr>
          <w:b w:val="0"/>
        </w:rPr>
        <w:t xml:space="preserve"> registration number because no two students can have the same registr</w:t>
      </w:r>
      <w:r w:rsidR="00A953E6">
        <w:rPr>
          <w:b w:val="0"/>
        </w:rPr>
        <w:t>ation number</w:t>
      </w:r>
      <w:r w:rsidR="002972B0">
        <w:rPr>
          <w:b w:val="0"/>
        </w:rPr>
        <w:t>)</w:t>
      </w:r>
      <w:r w:rsidR="00A953E6">
        <w:rPr>
          <w:b w:val="0"/>
        </w:rPr>
        <w:t>.</w:t>
      </w:r>
    </w:p>
    <w:p w14:paraId="029C0146" w14:textId="639EC34F" w:rsidR="00565BDA" w:rsidRDefault="008E08D1" w:rsidP="00DD2EB5">
      <w:pPr>
        <w:pStyle w:val="Style2"/>
        <w:ind w:firstLine="720"/>
        <w:jc w:val="left"/>
        <w:rPr>
          <w:b w:val="0"/>
        </w:rPr>
      </w:pPr>
      <w:r>
        <w:rPr>
          <w:b w:val="0"/>
        </w:rPr>
        <w:t xml:space="preserve"> S</w:t>
      </w:r>
      <w:r w:rsidR="00911CF0">
        <w:rPr>
          <w:b w:val="0"/>
        </w:rPr>
        <w:t xml:space="preserve">earch results will be displayed on the appropriate fields on the right hand side, showing the registration number, Student’s </w:t>
      </w:r>
      <w:r w:rsidR="007D3303">
        <w:rPr>
          <w:b w:val="0"/>
        </w:rPr>
        <w:t>n</w:t>
      </w:r>
      <w:r w:rsidR="00911CF0">
        <w:rPr>
          <w:b w:val="0"/>
        </w:rPr>
        <w:t>ame, Class and Voucher B</w:t>
      </w:r>
      <w:r w:rsidR="000F30D0">
        <w:rPr>
          <w:b w:val="0"/>
        </w:rPr>
        <w:t>alance.</w:t>
      </w:r>
    </w:p>
    <w:p w14:paraId="4E9C9ADB" w14:textId="77777777" w:rsidR="004A5D40" w:rsidRDefault="00407C52" w:rsidP="004A5D40">
      <w:pPr>
        <w:pStyle w:val="Style2"/>
        <w:ind w:firstLine="720"/>
        <w:jc w:val="left"/>
        <w:rPr>
          <w:b w:val="0"/>
        </w:rPr>
      </w:pPr>
      <w:r>
        <w:rPr>
          <w:b w:val="0"/>
        </w:rPr>
        <w:lastRenderedPageBreak/>
        <w:t xml:space="preserve">Click on the product to sell and product details will be displayed, showing the product name, enter the </w:t>
      </w:r>
      <w:r w:rsidR="000101B8">
        <w:rPr>
          <w:b w:val="0"/>
        </w:rPr>
        <w:t>number of units to sell and the total value will be displayed in the field below. Click ‘Add to Cart’ to add your product to cart</w:t>
      </w:r>
      <w:r w:rsidR="00DF01EE">
        <w:rPr>
          <w:b w:val="0"/>
        </w:rPr>
        <w:t>.</w:t>
      </w:r>
      <w:r w:rsidR="00C90DD9">
        <w:rPr>
          <w:b w:val="0"/>
        </w:rPr>
        <w:t xml:space="preserve"> </w:t>
      </w:r>
    </w:p>
    <w:p w14:paraId="1539A539" w14:textId="58805729" w:rsidR="00407C52" w:rsidRDefault="00C90DD9" w:rsidP="004A5D40">
      <w:pPr>
        <w:pStyle w:val="Style2"/>
        <w:ind w:firstLine="720"/>
        <w:jc w:val="left"/>
        <w:rPr>
          <w:b w:val="0"/>
        </w:rPr>
      </w:pPr>
      <w:r>
        <w:rPr>
          <w:b w:val="0"/>
        </w:rPr>
        <w:t>On adding a product to cart the app automatically sums up the total value of products in the cart which can be seen below the cart database.</w:t>
      </w:r>
    </w:p>
    <w:p w14:paraId="5B929D49" w14:textId="77777777" w:rsidR="006222BB" w:rsidRDefault="00DF01EE" w:rsidP="009F4890">
      <w:pPr>
        <w:pStyle w:val="Style2"/>
        <w:ind w:firstLine="720"/>
        <w:jc w:val="left"/>
        <w:rPr>
          <w:b w:val="0"/>
        </w:rPr>
      </w:pPr>
      <w:r>
        <w:rPr>
          <w:b w:val="0"/>
        </w:rPr>
        <w:t xml:space="preserve">To delete a product from cart, click on the product in the cart database and click “Delete from Cart”, the product will be deleted successfully from the cart. </w:t>
      </w:r>
    </w:p>
    <w:p w14:paraId="37A1EC26" w14:textId="157C45E8" w:rsidR="00DF01EE" w:rsidRDefault="00DF01EE" w:rsidP="009F4890">
      <w:pPr>
        <w:pStyle w:val="Style2"/>
        <w:ind w:firstLine="720"/>
        <w:jc w:val="left"/>
        <w:rPr>
          <w:b w:val="0"/>
        </w:rPr>
      </w:pPr>
      <w:r>
        <w:rPr>
          <w:b w:val="0"/>
        </w:rPr>
        <w:t xml:space="preserve">To reset all forms to blank, click on “Reset” button. </w:t>
      </w:r>
    </w:p>
    <w:p w14:paraId="2E3CFF04" w14:textId="77777777" w:rsidR="0076465A" w:rsidRDefault="0076465A" w:rsidP="002B07C4">
      <w:pPr>
        <w:pStyle w:val="Style2"/>
        <w:jc w:val="left"/>
        <w:rPr>
          <w:b w:val="0"/>
        </w:rPr>
      </w:pPr>
    </w:p>
    <w:p w14:paraId="69861701" w14:textId="77777777" w:rsidR="006B33FB" w:rsidRDefault="006B33FB" w:rsidP="002B07C4">
      <w:pPr>
        <w:pStyle w:val="Style2"/>
        <w:jc w:val="left"/>
        <w:rPr>
          <w:b w:val="0"/>
        </w:rPr>
      </w:pPr>
    </w:p>
    <w:p w14:paraId="6FAA139B" w14:textId="77777777" w:rsidR="006B33FB" w:rsidRDefault="006B33FB" w:rsidP="002B07C4">
      <w:pPr>
        <w:pStyle w:val="Style2"/>
        <w:jc w:val="left"/>
        <w:rPr>
          <w:b w:val="0"/>
        </w:rPr>
      </w:pPr>
    </w:p>
    <w:p w14:paraId="66B0C349" w14:textId="3BD82FAF" w:rsidR="00BD04CA" w:rsidRPr="00572065" w:rsidRDefault="0076465A" w:rsidP="002B07C4">
      <w:pPr>
        <w:pStyle w:val="Style2"/>
        <w:jc w:val="left"/>
      </w:pPr>
      <w:r w:rsidRPr="00572065">
        <w:t>CHECK-</w:t>
      </w:r>
      <w:r w:rsidR="00BD04CA" w:rsidRPr="00572065">
        <w:t>OUT</w:t>
      </w:r>
    </w:p>
    <w:p w14:paraId="3F59FAAE" w14:textId="77777777" w:rsidR="00A460E8" w:rsidRDefault="00BD04CA" w:rsidP="002B07C4">
      <w:pPr>
        <w:pStyle w:val="Style2"/>
        <w:jc w:val="left"/>
        <w:rPr>
          <w:b w:val="0"/>
        </w:rPr>
      </w:pPr>
      <w:r>
        <w:rPr>
          <w:b w:val="0"/>
        </w:rPr>
        <w:t>To checkout, double-click on the product in the cart and click on “Check out”, by doing this</w:t>
      </w:r>
      <w:r w:rsidR="00A460E8">
        <w:rPr>
          <w:b w:val="0"/>
        </w:rPr>
        <w:t>,</w:t>
      </w:r>
      <w:r>
        <w:rPr>
          <w:b w:val="0"/>
        </w:rPr>
        <w:t xml:space="preserve"> the number of sold out </w:t>
      </w:r>
      <w:r w:rsidR="00A460E8">
        <w:rPr>
          <w:b w:val="0"/>
        </w:rPr>
        <w:t>u</w:t>
      </w:r>
      <w:r>
        <w:rPr>
          <w:b w:val="0"/>
        </w:rPr>
        <w:t xml:space="preserve">nits will be deducted from inventory and the value will be deducted from the </w:t>
      </w:r>
      <w:r w:rsidR="00A67C1E">
        <w:rPr>
          <w:b w:val="0"/>
        </w:rPr>
        <w:t>student’s</w:t>
      </w:r>
      <w:r>
        <w:rPr>
          <w:b w:val="0"/>
        </w:rPr>
        <w:t xml:space="preserve"> balance. </w:t>
      </w:r>
    </w:p>
    <w:p w14:paraId="2CB9DB1C" w14:textId="7C6B6B15" w:rsidR="00BD04CA" w:rsidRDefault="00BD04CA" w:rsidP="00A460E8">
      <w:pPr>
        <w:pStyle w:val="Style2"/>
        <w:ind w:firstLine="720"/>
        <w:jc w:val="left"/>
        <w:rPr>
          <w:b w:val="0"/>
        </w:rPr>
      </w:pPr>
      <w:r>
        <w:rPr>
          <w:b w:val="0"/>
        </w:rPr>
        <w:t>After the last product has been checked out from the inventory</w:t>
      </w:r>
      <w:r w:rsidR="002D3E97">
        <w:rPr>
          <w:b w:val="0"/>
        </w:rPr>
        <w:t>,</w:t>
      </w:r>
      <w:r>
        <w:rPr>
          <w:b w:val="0"/>
        </w:rPr>
        <w:t xml:space="preserve"> the fields will be cleared in preparation for the next student to be attended to.</w:t>
      </w:r>
    </w:p>
    <w:p w14:paraId="0A075F63" w14:textId="3EF7D184" w:rsidR="00D8673F" w:rsidRDefault="00D8673F" w:rsidP="00A460E8">
      <w:pPr>
        <w:pStyle w:val="Style2"/>
        <w:ind w:firstLine="720"/>
        <w:jc w:val="left"/>
        <w:rPr>
          <w:b w:val="0"/>
        </w:rPr>
      </w:pPr>
    </w:p>
    <w:p w14:paraId="442D7FF5" w14:textId="77777777" w:rsidR="00D8673F" w:rsidRDefault="00D8673F" w:rsidP="00A460E8">
      <w:pPr>
        <w:pStyle w:val="Style2"/>
        <w:ind w:firstLine="720"/>
        <w:jc w:val="left"/>
        <w:rPr>
          <w:b w:val="0"/>
        </w:rPr>
      </w:pPr>
      <w:bookmarkStart w:id="0" w:name="_GoBack"/>
      <w:bookmarkEnd w:id="0"/>
    </w:p>
    <w:p w14:paraId="1F0ECC8E" w14:textId="3B1668B3" w:rsidR="00DC46B1" w:rsidRPr="00D8673F" w:rsidRDefault="00D8673F" w:rsidP="002B07C4">
      <w:pPr>
        <w:pStyle w:val="Style2"/>
        <w:jc w:val="left"/>
      </w:pPr>
      <w:r w:rsidRPr="00D8673F">
        <w:t>TRANSACTION HISTORY</w:t>
      </w:r>
    </w:p>
    <w:p w14:paraId="49A7CCAD" w14:textId="55791277" w:rsidR="00AF1707" w:rsidRDefault="00671F0A" w:rsidP="002B07C4">
      <w:pPr>
        <w:pStyle w:val="Style2"/>
        <w:jc w:val="left"/>
        <w:rPr>
          <w:b w:val="0"/>
        </w:rPr>
      </w:pPr>
      <w:r>
        <w:rPr>
          <w:b w:val="0"/>
        </w:rPr>
        <w:t xml:space="preserve">This records all activities in the application, ranging from sales, adding to cart, updating cart, </w:t>
      </w:r>
      <w:r w:rsidR="00AF1707">
        <w:rPr>
          <w:b w:val="0"/>
        </w:rPr>
        <w:t>registering</w:t>
      </w:r>
      <w:r>
        <w:rPr>
          <w:b w:val="0"/>
        </w:rPr>
        <w:t xml:space="preserve"> new students, </w:t>
      </w:r>
      <w:r w:rsidR="00AF1707">
        <w:rPr>
          <w:b w:val="0"/>
        </w:rPr>
        <w:t>updating student’s balance.</w:t>
      </w:r>
    </w:p>
    <w:p w14:paraId="78959D86" w14:textId="77777777" w:rsidR="00671F0A" w:rsidRDefault="00671F0A" w:rsidP="002B07C4">
      <w:pPr>
        <w:pStyle w:val="Style2"/>
        <w:jc w:val="left"/>
        <w:rPr>
          <w:b w:val="0"/>
        </w:rPr>
      </w:pPr>
    </w:p>
    <w:p w14:paraId="69235C90" w14:textId="1D3A13E8" w:rsidR="00DC46B1" w:rsidRPr="00572065" w:rsidRDefault="00DC46B1" w:rsidP="002B07C4">
      <w:pPr>
        <w:pStyle w:val="Style2"/>
        <w:jc w:val="left"/>
      </w:pPr>
      <w:r w:rsidRPr="00572065">
        <w:lastRenderedPageBreak/>
        <w:t>STATISTICS</w:t>
      </w:r>
    </w:p>
    <w:p w14:paraId="11B7654B" w14:textId="0F9B1270" w:rsidR="009D3918" w:rsidRDefault="00DC46B1" w:rsidP="00A460E8">
      <w:pPr>
        <w:pStyle w:val="Style2"/>
        <w:ind w:firstLine="720"/>
        <w:jc w:val="left"/>
        <w:rPr>
          <w:b w:val="0"/>
        </w:rPr>
      </w:pPr>
      <w:r>
        <w:rPr>
          <w:b w:val="0"/>
        </w:rPr>
        <w:t>This</w:t>
      </w:r>
      <w:r w:rsidR="00A460E8">
        <w:rPr>
          <w:b w:val="0"/>
        </w:rPr>
        <w:t xml:space="preserve"> interface</w:t>
      </w:r>
      <w:r>
        <w:rPr>
          <w:b w:val="0"/>
        </w:rPr>
        <w:t xml:space="preserve"> is meant to help user</w:t>
      </w:r>
      <w:r w:rsidR="00BD6763">
        <w:rPr>
          <w:b w:val="0"/>
        </w:rPr>
        <w:t>s</w:t>
      </w:r>
      <w:r>
        <w:rPr>
          <w:b w:val="0"/>
        </w:rPr>
        <w:t xml:space="preserve"> keep track of their products and sales </w:t>
      </w:r>
      <w:r w:rsidR="00BD6763">
        <w:rPr>
          <w:b w:val="0"/>
        </w:rPr>
        <w:t xml:space="preserve">performance. It shows the total number of tuck shop </w:t>
      </w:r>
      <w:r w:rsidR="00061D22">
        <w:rPr>
          <w:b w:val="0"/>
        </w:rPr>
        <w:t>subscribers</w:t>
      </w:r>
      <w:r w:rsidR="00BD6763">
        <w:rPr>
          <w:b w:val="0"/>
        </w:rPr>
        <w:t>, total voucher balance, total number of products in store, total cost of products in the store</w:t>
      </w:r>
      <w:r w:rsidR="009D3918">
        <w:rPr>
          <w:b w:val="0"/>
        </w:rPr>
        <w:t>, units left in the tore per product</w:t>
      </w:r>
      <w:r w:rsidR="002021D8">
        <w:rPr>
          <w:b w:val="0"/>
        </w:rPr>
        <w:t xml:space="preserve"> (product has to be selected fro</w:t>
      </w:r>
      <w:r w:rsidR="009D3918">
        <w:rPr>
          <w:b w:val="0"/>
        </w:rPr>
        <w:t xml:space="preserve">m the combo box) total </w:t>
      </w:r>
      <w:r w:rsidR="00061D22">
        <w:rPr>
          <w:b w:val="0"/>
        </w:rPr>
        <w:t>number</w:t>
      </w:r>
      <w:r w:rsidR="009D3918">
        <w:rPr>
          <w:b w:val="0"/>
        </w:rPr>
        <w:t xml:space="preserve"> of units left in the store per product (product has to be selected </w:t>
      </w:r>
      <w:r w:rsidR="004C3581">
        <w:rPr>
          <w:b w:val="0"/>
        </w:rPr>
        <w:t>fro</w:t>
      </w:r>
      <w:r w:rsidR="009D3918">
        <w:rPr>
          <w:b w:val="0"/>
        </w:rPr>
        <w:t>m the combo box)</w:t>
      </w:r>
    </w:p>
    <w:p w14:paraId="782F487D" w14:textId="77777777" w:rsidR="00DC46B1" w:rsidRDefault="00DC46B1" w:rsidP="002B07C4">
      <w:pPr>
        <w:pStyle w:val="Style2"/>
        <w:jc w:val="left"/>
        <w:rPr>
          <w:b w:val="0"/>
        </w:rPr>
      </w:pPr>
    </w:p>
    <w:p w14:paraId="3061F518" w14:textId="7F91C95A" w:rsidR="00717CDF" w:rsidRPr="00F517E2" w:rsidRDefault="00717CDF" w:rsidP="002B07C4">
      <w:pPr>
        <w:pStyle w:val="Style2"/>
        <w:jc w:val="left"/>
        <w:rPr>
          <w:b w:val="0"/>
        </w:rPr>
      </w:pPr>
    </w:p>
    <w:sectPr w:rsidR="00717CDF" w:rsidRPr="00F517E2" w:rsidSect="008E454F">
      <w:headerReference w:type="even" r:id="rId12"/>
      <w:headerReference w:type="default" r:id="rId13"/>
      <w:footerReference w:type="even" r:id="rId14"/>
      <w:footerReference w:type="default" r:id="rId15"/>
      <w:headerReference w:type="first" r:id="rId16"/>
      <w:footerReference w:type="first" r:id="rId17"/>
      <w:pgSz w:w="12240" w:h="1296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107DEB" w14:textId="77777777" w:rsidR="00CA3DBF" w:rsidRDefault="00CA3DBF" w:rsidP="00512BFA">
      <w:pPr>
        <w:spacing w:after="0" w:line="240" w:lineRule="auto"/>
      </w:pPr>
      <w:r>
        <w:separator/>
      </w:r>
    </w:p>
  </w:endnote>
  <w:endnote w:type="continuationSeparator" w:id="0">
    <w:p w14:paraId="7DED340B" w14:textId="77777777" w:rsidR="00CA3DBF" w:rsidRDefault="00CA3DBF" w:rsidP="00512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94DE3" w14:textId="77777777" w:rsidR="0087745C" w:rsidRDefault="0087745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465A0" w14:textId="44057371" w:rsidR="00CD17C4" w:rsidRPr="002D3D5D" w:rsidRDefault="00DC2ABA" w:rsidP="00226AD5">
    <w:pPr>
      <w:pStyle w:val="Footer"/>
      <w:tabs>
        <w:tab w:val="clear" w:pos="4680"/>
        <w:tab w:val="clear" w:pos="9360"/>
      </w:tabs>
      <w:jc w:val="center"/>
      <w:rPr>
        <w:b/>
        <w:caps/>
        <w:noProof/>
        <w:color w:val="000000" w:themeColor="text1"/>
        <w:sz w:val="16"/>
        <w:szCs w:val="16"/>
      </w:rPr>
    </w:pPr>
    <w:r w:rsidRPr="002D3D5D">
      <w:rPr>
        <w:rFonts w:ascii="Cambria" w:hAnsi="Cambria"/>
        <w:b/>
        <w:bCs/>
        <w:color w:val="000000" w:themeColor="text1"/>
        <w:sz w:val="16"/>
        <w:szCs w:val="16"/>
        <w:lang w:val="en-GB"/>
      </w:rPr>
      <w:t>©</w:t>
    </w:r>
    <w:r w:rsidR="00CD17C4" w:rsidRPr="002D3D5D">
      <w:rPr>
        <w:b/>
        <w:caps/>
        <w:color w:val="000000" w:themeColor="text1"/>
        <w:sz w:val="16"/>
        <w:szCs w:val="16"/>
      </w:rPr>
      <w:t xml:space="preserve"> DinoLabs </w:t>
    </w:r>
    <w:r w:rsidR="00CF2D60" w:rsidRPr="002D3D5D">
      <w:rPr>
        <w:b/>
        <w:caps/>
        <w:color w:val="000000" w:themeColor="text1"/>
        <w:sz w:val="16"/>
        <w:szCs w:val="16"/>
      </w:rPr>
      <w:t xml:space="preserve"> </w:t>
    </w:r>
    <w:r w:rsidR="00CD17C4" w:rsidRPr="002D3D5D">
      <w:rPr>
        <w:b/>
        <w:caps/>
        <w:color w:val="000000" w:themeColor="text1"/>
        <w:sz w:val="16"/>
        <w:szCs w:val="16"/>
      </w:rPr>
      <w:t>2022</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DB854" w14:textId="77777777" w:rsidR="0087745C" w:rsidRDefault="0087745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443FA" w14:textId="77777777" w:rsidR="00CA3DBF" w:rsidRDefault="00CA3DBF" w:rsidP="00512BFA">
      <w:pPr>
        <w:spacing w:after="0" w:line="240" w:lineRule="auto"/>
      </w:pPr>
      <w:r>
        <w:separator/>
      </w:r>
    </w:p>
  </w:footnote>
  <w:footnote w:type="continuationSeparator" w:id="0">
    <w:p w14:paraId="4DB6AAA7" w14:textId="77777777" w:rsidR="00CA3DBF" w:rsidRDefault="00CA3DBF" w:rsidP="00512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6F15" w14:textId="77777777" w:rsidR="0087745C" w:rsidRDefault="0087745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033606"/>
      <w:docPartObj>
        <w:docPartGallery w:val="Page Numbers (Top of Page)"/>
        <w:docPartUnique/>
      </w:docPartObj>
    </w:sdtPr>
    <w:sdtEndPr>
      <w:rPr>
        <w:noProof/>
        <w:u w:val="single"/>
      </w:rPr>
    </w:sdtEndPr>
    <w:sdtContent>
      <w:p w14:paraId="44841137" w14:textId="696BDA26" w:rsidR="00512BFA" w:rsidRPr="0087745C" w:rsidRDefault="00512BFA">
        <w:pPr>
          <w:pStyle w:val="Header"/>
          <w:rPr>
            <w:u w:val="single"/>
          </w:rPr>
        </w:pPr>
        <w:r w:rsidRPr="0087745C">
          <w:rPr>
            <w:u w:val="single"/>
          </w:rPr>
          <w:fldChar w:fldCharType="begin"/>
        </w:r>
        <w:r w:rsidRPr="0087745C">
          <w:rPr>
            <w:u w:val="single"/>
          </w:rPr>
          <w:instrText xml:space="preserve"> PAGE   \* MERGEFORMAT </w:instrText>
        </w:r>
        <w:r w:rsidRPr="0087745C">
          <w:rPr>
            <w:u w:val="single"/>
          </w:rPr>
          <w:fldChar w:fldCharType="separate"/>
        </w:r>
        <w:r w:rsidR="00D8673F">
          <w:rPr>
            <w:noProof/>
            <w:u w:val="single"/>
          </w:rPr>
          <w:t>13</w:t>
        </w:r>
        <w:r w:rsidRPr="0087745C">
          <w:rPr>
            <w:noProof/>
            <w:u w:val="single"/>
          </w:rPr>
          <w:fldChar w:fldCharType="end"/>
        </w:r>
        <w:r w:rsidRPr="0087745C">
          <w:rPr>
            <w:noProof/>
            <w:u w:val="single"/>
          </w:rPr>
          <w:t xml:space="preserve">  </w:t>
        </w:r>
        <w:r w:rsidRPr="0087745C">
          <w:rPr>
            <w:noProof/>
            <w:u w:val="single"/>
          </w:rPr>
          <w:tab/>
        </w:r>
        <w:r w:rsidRPr="0087745C">
          <w:rPr>
            <w:noProof/>
            <w:u w:val="single"/>
          </w:rPr>
          <w:tab/>
          <w:t>Documentation</w:t>
        </w:r>
      </w:p>
    </w:sdtContent>
  </w:sdt>
  <w:p w14:paraId="75E6CBAF" w14:textId="77211345" w:rsidR="00512BFA" w:rsidRDefault="00512BF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CF501" w14:textId="77777777" w:rsidR="0087745C" w:rsidRDefault="008774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EA6"/>
    <w:rsid w:val="00003B5D"/>
    <w:rsid w:val="000101B8"/>
    <w:rsid w:val="000209F0"/>
    <w:rsid w:val="00022EA6"/>
    <w:rsid w:val="000238BA"/>
    <w:rsid w:val="00024129"/>
    <w:rsid w:val="00030343"/>
    <w:rsid w:val="00031397"/>
    <w:rsid w:val="00045444"/>
    <w:rsid w:val="00056F2C"/>
    <w:rsid w:val="00061D22"/>
    <w:rsid w:val="000629A2"/>
    <w:rsid w:val="00067C34"/>
    <w:rsid w:val="000812A0"/>
    <w:rsid w:val="00082167"/>
    <w:rsid w:val="0008627B"/>
    <w:rsid w:val="0008637E"/>
    <w:rsid w:val="00094A0A"/>
    <w:rsid w:val="000A324C"/>
    <w:rsid w:val="000B1804"/>
    <w:rsid w:val="000B1ACA"/>
    <w:rsid w:val="000C79AB"/>
    <w:rsid w:val="000D13F0"/>
    <w:rsid w:val="000F04B2"/>
    <w:rsid w:val="000F30D0"/>
    <w:rsid w:val="0012664D"/>
    <w:rsid w:val="0013359C"/>
    <w:rsid w:val="00135E5A"/>
    <w:rsid w:val="00147D2D"/>
    <w:rsid w:val="00160044"/>
    <w:rsid w:val="0017046C"/>
    <w:rsid w:val="00172D59"/>
    <w:rsid w:val="00182F23"/>
    <w:rsid w:val="00183123"/>
    <w:rsid w:val="0018567C"/>
    <w:rsid w:val="00197716"/>
    <w:rsid w:val="001C6726"/>
    <w:rsid w:val="001C77A6"/>
    <w:rsid w:val="001D5012"/>
    <w:rsid w:val="001E1985"/>
    <w:rsid w:val="001E2A53"/>
    <w:rsid w:val="001F1099"/>
    <w:rsid w:val="001F14C2"/>
    <w:rsid w:val="001F6035"/>
    <w:rsid w:val="002021D8"/>
    <w:rsid w:val="00205162"/>
    <w:rsid w:val="002130A4"/>
    <w:rsid w:val="00221822"/>
    <w:rsid w:val="00226AD5"/>
    <w:rsid w:val="00243A01"/>
    <w:rsid w:val="00244E37"/>
    <w:rsid w:val="00257491"/>
    <w:rsid w:val="002710E8"/>
    <w:rsid w:val="0027484D"/>
    <w:rsid w:val="0027585E"/>
    <w:rsid w:val="00277179"/>
    <w:rsid w:val="00287DC2"/>
    <w:rsid w:val="00295304"/>
    <w:rsid w:val="002972B0"/>
    <w:rsid w:val="002A2AF1"/>
    <w:rsid w:val="002B07C4"/>
    <w:rsid w:val="002B3CAB"/>
    <w:rsid w:val="002C17AB"/>
    <w:rsid w:val="002C1EB8"/>
    <w:rsid w:val="002D3D5D"/>
    <w:rsid w:val="002D3DC4"/>
    <w:rsid w:val="002D3E97"/>
    <w:rsid w:val="002D4868"/>
    <w:rsid w:val="002D5DD0"/>
    <w:rsid w:val="002E6D5D"/>
    <w:rsid w:val="002F5310"/>
    <w:rsid w:val="00300165"/>
    <w:rsid w:val="00314FC9"/>
    <w:rsid w:val="00343DB2"/>
    <w:rsid w:val="00362F9D"/>
    <w:rsid w:val="00373A51"/>
    <w:rsid w:val="00376900"/>
    <w:rsid w:val="00386972"/>
    <w:rsid w:val="00387DEC"/>
    <w:rsid w:val="003A1D1E"/>
    <w:rsid w:val="003A4F7D"/>
    <w:rsid w:val="003C0AF1"/>
    <w:rsid w:val="003C1998"/>
    <w:rsid w:val="003D4A1A"/>
    <w:rsid w:val="003D5CF2"/>
    <w:rsid w:val="003D65DB"/>
    <w:rsid w:val="003E4FA2"/>
    <w:rsid w:val="00407C52"/>
    <w:rsid w:val="00421EB7"/>
    <w:rsid w:val="00424853"/>
    <w:rsid w:val="004268BD"/>
    <w:rsid w:val="00437C03"/>
    <w:rsid w:val="00445147"/>
    <w:rsid w:val="00455213"/>
    <w:rsid w:val="00457214"/>
    <w:rsid w:val="0047451B"/>
    <w:rsid w:val="00480F17"/>
    <w:rsid w:val="004816F3"/>
    <w:rsid w:val="004979F8"/>
    <w:rsid w:val="004A5D40"/>
    <w:rsid w:val="004A6F52"/>
    <w:rsid w:val="004B1798"/>
    <w:rsid w:val="004C1EE0"/>
    <w:rsid w:val="004C3581"/>
    <w:rsid w:val="004E6E69"/>
    <w:rsid w:val="004F2D7E"/>
    <w:rsid w:val="00511782"/>
    <w:rsid w:val="00512BFA"/>
    <w:rsid w:val="0054108E"/>
    <w:rsid w:val="00541DC7"/>
    <w:rsid w:val="005552AB"/>
    <w:rsid w:val="00562467"/>
    <w:rsid w:val="00563DC5"/>
    <w:rsid w:val="00565BDA"/>
    <w:rsid w:val="00566180"/>
    <w:rsid w:val="00572065"/>
    <w:rsid w:val="00580D80"/>
    <w:rsid w:val="00584BBE"/>
    <w:rsid w:val="00586D26"/>
    <w:rsid w:val="00587C0A"/>
    <w:rsid w:val="00594DC3"/>
    <w:rsid w:val="005A2347"/>
    <w:rsid w:val="005B77C5"/>
    <w:rsid w:val="005D55F2"/>
    <w:rsid w:val="005D6528"/>
    <w:rsid w:val="005E2BE3"/>
    <w:rsid w:val="005E6816"/>
    <w:rsid w:val="006057B9"/>
    <w:rsid w:val="00620339"/>
    <w:rsid w:val="006222BB"/>
    <w:rsid w:val="006426AF"/>
    <w:rsid w:val="0064580B"/>
    <w:rsid w:val="006508DA"/>
    <w:rsid w:val="00650BBD"/>
    <w:rsid w:val="00671F0A"/>
    <w:rsid w:val="006821AA"/>
    <w:rsid w:val="006873A4"/>
    <w:rsid w:val="00697BC1"/>
    <w:rsid w:val="006B2F55"/>
    <w:rsid w:val="006B33FB"/>
    <w:rsid w:val="006B7C84"/>
    <w:rsid w:val="006C24F1"/>
    <w:rsid w:val="006D4F35"/>
    <w:rsid w:val="006D6D1B"/>
    <w:rsid w:val="006E33C7"/>
    <w:rsid w:val="006F1E3D"/>
    <w:rsid w:val="006F5025"/>
    <w:rsid w:val="00702C01"/>
    <w:rsid w:val="0070458F"/>
    <w:rsid w:val="00717CDF"/>
    <w:rsid w:val="007219D7"/>
    <w:rsid w:val="00721F6A"/>
    <w:rsid w:val="00734B4D"/>
    <w:rsid w:val="00740678"/>
    <w:rsid w:val="0075020E"/>
    <w:rsid w:val="00760A5C"/>
    <w:rsid w:val="0076465A"/>
    <w:rsid w:val="00766E45"/>
    <w:rsid w:val="00773BF8"/>
    <w:rsid w:val="00777C90"/>
    <w:rsid w:val="007A09C8"/>
    <w:rsid w:val="007A7052"/>
    <w:rsid w:val="007B08F4"/>
    <w:rsid w:val="007B593E"/>
    <w:rsid w:val="007C16A6"/>
    <w:rsid w:val="007C171F"/>
    <w:rsid w:val="007C2405"/>
    <w:rsid w:val="007D09AB"/>
    <w:rsid w:val="007D3303"/>
    <w:rsid w:val="007F75E5"/>
    <w:rsid w:val="00813AAA"/>
    <w:rsid w:val="008154F6"/>
    <w:rsid w:val="008353BC"/>
    <w:rsid w:val="008355D8"/>
    <w:rsid w:val="00853353"/>
    <w:rsid w:val="00864D86"/>
    <w:rsid w:val="0087745C"/>
    <w:rsid w:val="00886FAE"/>
    <w:rsid w:val="00896E60"/>
    <w:rsid w:val="008A3E32"/>
    <w:rsid w:val="008A58BA"/>
    <w:rsid w:val="008C399C"/>
    <w:rsid w:val="008C5C74"/>
    <w:rsid w:val="008D19A8"/>
    <w:rsid w:val="008E08D1"/>
    <w:rsid w:val="008E26EC"/>
    <w:rsid w:val="008E454F"/>
    <w:rsid w:val="008E586C"/>
    <w:rsid w:val="0090516B"/>
    <w:rsid w:val="00911CF0"/>
    <w:rsid w:val="00931713"/>
    <w:rsid w:val="00932230"/>
    <w:rsid w:val="009334FA"/>
    <w:rsid w:val="00941E6C"/>
    <w:rsid w:val="00951C25"/>
    <w:rsid w:val="00956462"/>
    <w:rsid w:val="00957FC5"/>
    <w:rsid w:val="0097111B"/>
    <w:rsid w:val="009734EB"/>
    <w:rsid w:val="0097580B"/>
    <w:rsid w:val="009779B2"/>
    <w:rsid w:val="00984625"/>
    <w:rsid w:val="009A50B6"/>
    <w:rsid w:val="009A6EDC"/>
    <w:rsid w:val="009A7910"/>
    <w:rsid w:val="009C58CA"/>
    <w:rsid w:val="009D3918"/>
    <w:rsid w:val="009D6EF4"/>
    <w:rsid w:val="009E0B5F"/>
    <w:rsid w:val="009E2696"/>
    <w:rsid w:val="009F3065"/>
    <w:rsid w:val="009F4890"/>
    <w:rsid w:val="009F6410"/>
    <w:rsid w:val="009F6FDE"/>
    <w:rsid w:val="00A05ED6"/>
    <w:rsid w:val="00A12196"/>
    <w:rsid w:val="00A3726E"/>
    <w:rsid w:val="00A42653"/>
    <w:rsid w:val="00A460E8"/>
    <w:rsid w:val="00A53065"/>
    <w:rsid w:val="00A539DC"/>
    <w:rsid w:val="00A6776C"/>
    <w:rsid w:val="00A67C1E"/>
    <w:rsid w:val="00A953E6"/>
    <w:rsid w:val="00AA65EB"/>
    <w:rsid w:val="00AC422D"/>
    <w:rsid w:val="00AC5C4D"/>
    <w:rsid w:val="00AD3B6B"/>
    <w:rsid w:val="00AE2444"/>
    <w:rsid w:val="00AE55AF"/>
    <w:rsid w:val="00AF1707"/>
    <w:rsid w:val="00B021BB"/>
    <w:rsid w:val="00B07EC6"/>
    <w:rsid w:val="00B13909"/>
    <w:rsid w:val="00B13A8E"/>
    <w:rsid w:val="00B152B9"/>
    <w:rsid w:val="00B23E83"/>
    <w:rsid w:val="00B3466B"/>
    <w:rsid w:val="00B40442"/>
    <w:rsid w:val="00B53667"/>
    <w:rsid w:val="00B63899"/>
    <w:rsid w:val="00B72219"/>
    <w:rsid w:val="00B74660"/>
    <w:rsid w:val="00B9782C"/>
    <w:rsid w:val="00BA31C2"/>
    <w:rsid w:val="00BB0C34"/>
    <w:rsid w:val="00BC4153"/>
    <w:rsid w:val="00BC5CE4"/>
    <w:rsid w:val="00BD04CA"/>
    <w:rsid w:val="00BD0D83"/>
    <w:rsid w:val="00BD3436"/>
    <w:rsid w:val="00BD6763"/>
    <w:rsid w:val="00BE0C7D"/>
    <w:rsid w:val="00BF3417"/>
    <w:rsid w:val="00BF6EA6"/>
    <w:rsid w:val="00C06C87"/>
    <w:rsid w:val="00C20A35"/>
    <w:rsid w:val="00C27C49"/>
    <w:rsid w:val="00C42F01"/>
    <w:rsid w:val="00C44F51"/>
    <w:rsid w:val="00C603CB"/>
    <w:rsid w:val="00C604F6"/>
    <w:rsid w:val="00C6629A"/>
    <w:rsid w:val="00C90DD9"/>
    <w:rsid w:val="00CA3DBF"/>
    <w:rsid w:val="00CB35A5"/>
    <w:rsid w:val="00CB5CD5"/>
    <w:rsid w:val="00CC2280"/>
    <w:rsid w:val="00CD17C4"/>
    <w:rsid w:val="00CD1A4B"/>
    <w:rsid w:val="00CF2D60"/>
    <w:rsid w:val="00D04078"/>
    <w:rsid w:val="00D04A1D"/>
    <w:rsid w:val="00D0710B"/>
    <w:rsid w:val="00D245A6"/>
    <w:rsid w:val="00D267BE"/>
    <w:rsid w:val="00D33949"/>
    <w:rsid w:val="00D51F5F"/>
    <w:rsid w:val="00D60C21"/>
    <w:rsid w:val="00D629D2"/>
    <w:rsid w:val="00D71885"/>
    <w:rsid w:val="00D7630E"/>
    <w:rsid w:val="00D8673F"/>
    <w:rsid w:val="00D97D8B"/>
    <w:rsid w:val="00DA3644"/>
    <w:rsid w:val="00DA3FD7"/>
    <w:rsid w:val="00DA756F"/>
    <w:rsid w:val="00DB6055"/>
    <w:rsid w:val="00DC2ABA"/>
    <w:rsid w:val="00DC46B1"/>
    <w:rsid w:val="00DD059A"/>
    <w:rsid w:val="00DD2EB5"/>
    <w:rsid w:val="00DD721B"/>
    <w:rsid w:val="00DD7731"/>
    <w:rsid w:val="00DE30BD"/>
    <w:rsid w:val="00DF01EE"/>
    <w:rsid w:val="00DF64B1"/>
    <w:rsid w:val="00E05AA2"/>
    <w:rsid w:val="00E24A63"/>
    <w:rsid w:val="00E300FA"/>
    <w:rsid w:val="00E35FEF"/>
    <w:rsid w:val="00E447AB"/>
    <w:rsid w:val="00E56450"/>
    <w:rsid w:val="00E715BC"/>
    <w:rsid w:val="00E71EDF"/>
    <w:rsid w:val="00E72079"/>
    <w:rsid w:val="00E87168"/>
    <w:rsid w:val="00E87D13"/>
    <w:rsid w:val="00E90F06"/>
    <w:rsid w:val="00E97ADA"/>
    <w:rsid w:val="00EB1FD8"/>
    <w:rsid w:val="00EB31EF"/>
    <w:rsid w:val="00EB64BB"/>
    <w:rsid w:val="00EC4736"/>
    <w:rsid w:val="00EF04E7"/>
    <w:rsid w:val="00EF18A2"/>
    <w:rsid w:val="00F144D5"/>
    <w:rsid w:val="00F14517"/>
    <w:rsid w:val="00F21EF0"/>
    <w:rsid w:val="00F31DB8"/>
    <w:rsid w:val="00F517E2"/>
    <w:rsid w:val="00F6050E"/>
    <w:rsid w:val="00F72169"/>
    <w:rsid w:val="00F765C7"/>
    <w:rsid w:val="00F9428E"/>
    <w:rsid w:val="00FF1633"/>
    <w:rsid w:val="00FF420F"/>
    <w:rsid w:val="00FF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9405C"/>
  <w15:chartTrackingRefBased/>
  <w15:docId w15:val="{37C087FE-61B7-445F-ACD8-1DCF8AA4A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68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BFA"/>
  </w:style>
  <w:style w:type="paragraph" w:styleId="Footer">
    <w:name w:val="footer"/>
    <w:basedOn w:val="Normal"/>
    <w:link w:val="FooterChar"/>
    <w:uiPriority w:val="99"/>
    <w:unhideWhenUsed/>
    <w:rsid w:val="00512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BFA"/>
  </w:style>
  <w:style w:type="character" w:styleId="PlaceholderText">
    <w:name w:val="Placeholder Text"/>
    <w:basedOn w:val="DefaultParagraphFont"/>
    <w:uiPriority w:val="99"/>
    <w:semiHidden/>
    <w:rsid w:val="00CD17C4"/>
    <w:rPr>
      <w:color w:val="808080"/>
    </w:rPr>
  </w:style>
  <w:style w:type="character" w:customStyle="1" w:styleId="Heading1Char">
    <w:name w:val="Heading 1 Char"/>
    <w:basedOn w:val="DefaultParagraphFont"/>
    <w:link w:val="Heading1"/>
    <w:uiPriority w:val="9"/>
    <w:rsid w:val="005E68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6816"/>
    <w:pPr>
      <w:outlineLvl w:val="9"/>
    </w:pPr>
  </w:style>
  <w:style w:type="paragraph" w:styleId="TOC2">
    <w:name w:val="toc 2"/>
    <w:basedOn w:val="Normal"/>
    <w:next w:val="Normal"/>
    <w:autoRedefine/>
    <w:uiPriority w:val="39"/>
    <w:unhideWhenUsed/>
    <w:rsid w:val="005E6816"/>
    <w:pPr>
      <w:spacing w:after="100"/>
      <w:ind w:left="220"/>
    </w:pPr>
    <w:rPr>
      <w:rFonts w:eastAsiaTheme="minorEastAsia" w:cs="Times New Roman"/>
    </w:rPr>
  </w:style>
  <w:style w:type="paragraph" w:styleId="TOC1">
    <w:name w:val="toc 1"/>
    <w:basedOn w:val="Normal"/>
    <w:next w:val="Normal"/>
    <w:autoRedefine/>
    <w:uiPriority w:val="39"/>
    <w:unhideWhenUsed/>
    <w:rsid w:val="00932230"/>
    <w:pPr>
      <w:spacing w:after="0"/>
    </w:pPr>
    <w:rPr>
      <w:rFonts w:eastAsiaTheme="minorEastAsia" w:cs="Times New Roman"/>
      <w:b/>
      <w:bCs/>
      <w:sz w:val="24"/>
    </w:rPr>
  </w:style>
  <w:style w:type="paragraph" w:styleId="TOC3">
    <w:name w:val="toc 3"/>
    <w:basedOn w:val="Normal"/>
    <w:next w:val="Normal"/>
    <w:autoRedefine/>
    <w:uiPriority w:val="39"/>
    <w:unhideWhenUsed/>
    <w:rsid w:val="005E6816"/>
    <w:pPr>
      <w:spacing w:after="100"/>
      <w:ind w:left="440"/>
    </w:pPr>
    <w:rPr>
      <w:rFonts w:eastAsiaTheme="minorEastAsia" w:cs="Times New Roman"/>
    </w:rPr>
  </w:style>
  <w:style w:type="paragraph" w:customStyle="1" w:styleId="Style1">
    <w:name w:val="Style1"/>
    <w:basedOn w:val="Normal"/>
    <w:link w:val="Style1Char"/>
    <w:qFormat/>
    <w:rsid w:val="005E6816"/>
    <w:pPr>
      <w:jc w:val="center"/>
    </w:pPr>
    <w:rPr>
      <w:rFonts w:ascii="Arial Black" w:hAnsi="Arial Black"/>
      <w:b/>
      <w:bCs/>
      <w:color w:val="2F5496" w:themeColor="accent1" w:themeShade="BF"/>
      <w:sz w:val="32"/>
      <w:szCs w:val="32"/>
      <w:lang w:val="en-GB"/>
    </w:rPr>
  </w:style>
  <w:style w:type="paragraph" w:customStyle="1" w:styleId="Style2">
    <w:name w:val="Style2"/>
    <w:basedOn w:val="Normal"/>
    <w:link w:val="Style2Char"/>
    <w:qFormat/>
    <w:rsid w:val="00E05AA2"/>
    <w:pPr>
      <w:jc w:val="center"/>
    </w:pPr>
    <w:rPr>
      <w:rFonts w:ascii="Cambria" w:hAnsi="Cambria"/>
      <w:b/>
      <w:bCs/>
      <w:sz w:val="26"/>
      <w:szCs w:val="26"/>
      <w:lang w:val="en-GB"/>
    </w:rPr>
  </w:style>
  <w:style w:type="character" w:customStyle="1" w:styleId="Style1Char">
    <w:name w:val="Style1 Char"/>
    <w:basedOn w:val="DefaultParagraphFont"/>
    <w:link w:val="Style1"/>
    <w:rsid w:val="005E6816"/>
    <w:rPr>
      <w:rFonts w:ascii="Arial Black" w:hAnsi="Arial Black"/>
      <w:b/>
      <w:bCs/>
      <w:color w:val="2F5496" w:themeColor="accent1" w:themeShade="BF"/>
      <w:sz w:val="32"/>
      <w:szCs w:val="32"/>
      <w:lang w:val="en-GB"/>
    </w:rPr>
  </w:style>
  <w:style w:type="table" w:styleId="TableGrid">
    <w:name w:val="Table Grid"/>
    <w:basedOn w:val="TableNormal"/>
    <w:uiPriority w:val="39"/>
    <w:rsid w:val="00B53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Char">
    <w:name w:val="Style2 Char"/>
    <w:basedOn w:val="DefaultParagraphFont"/>
    <w:link w:val="Style2"/>
    <w:rsid w:val="00E05AA2"/>
    <w:rPr>
      <w:rFonts w:ascii="Cambria" w:hAnsi="Cambria"/>
      <w:b/>
      <w:bCs/>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3646D-7637-4FE2-9E2E-5E2A68472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13</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subject/>
  <dc:creator>ADEOLA</dc:creator>
  <cp:keywords/>
  <dc:description/>
  <cp:lastModifiedBy>DINO</cp:lastModifiedBy>
  <cp:revision>121</cp:revision>
  <dcterms:created xsi:type="dcterms:W3CDTF">2076-10-26T19:48:00Z</dcterms:created>
  <dcterms:modified xsi:type="dcterms:W3CDTF">2022-11-29T11:31:00Z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44474f03-1d3b-4d0b-8a6e-a267bf638f01</vt:lpwstr>
  </property>
</Properties>
</file>