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A49" w:rsidRPr="002E5A49" w:rsidRDefault="002E5A49" w:rsidP="002E5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" w:history="1"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it-IT"/>
          </w:rPr>
          <w:fldChar w:fldCharType="begin"/>
        </w:r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it-IT"/>
          </w:rPr>
          <w:instrText xml:space="preserve"> INCLUDEPICTURE "https://gjordan.it/wp-content/uploads/2024/04/img005.png" \* MERGEFORMATINET </w:instrText>
        </w:r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it-IT"/>
          </w:rPr>
          <w:fldChar w:fldCharType="separate"/>
        </w:r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it-IT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Guida Completa alla Regressione Lineare su Excel" href="https://gjordan.it/guida-completa-alla-regressione-lineare-su-excel/" style="width:510.6pt;height:259.2pt" o:button="t">
              <v:imagedata r:id="rId6" r:href="rId7"/>
            </v:shape>
          </w:pict>
        </w:r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it-IT"/>
          </w:rPr>
          <w:fldChar w:fldCharType="end"/>
        </w:r>
      </w:hyperlink>
    </w:p>
    <w:p w:rsidR="002E5A49" w:rsidRPr="002E5A49" w:rsidRDefault="002E5A49" w:rsidP="002E5A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Guida Completa alla Regressione Lineare su Excel</w:t>
      </w:r>
    </w:p>
    <w:p w:rsidR="002E5A49" w:rsidRPr="002E5A49" w:rsidRDefault="002E5A49" w:rsidP="002E5A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Indice </w:t>
      </w:r>
    </w:p>
    <w:p w:rsidR="002E5A49" w:rsidRPr="002E5A49" w:rsidRDefault="002E5A49" w:rsidP="002E5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8" w:anchor="elementor-toc__heading-anchor-0" w:history="1"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Introduzione alla Regressione Lineare con Excel e suo Utilizzo</w:t>
        </w:r>
      </w:hyperlink>
    </w:p>
    <w:p w:rsidR="002E5A49" w:rsidRPr="002E5A49" w:rsidRDefault="002E5A49" w:rsidP="002E5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9" w:anchor="elementor-toc__heading-anchor-1" w:history="1"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Passo dopo Passo: Eseguire una Regressione Lineare Utilizzando Excel</w:t>
        </w:r>
      </w:hyperlink>
    </w:p>
    <w:p w:rsidR="002E5A49" w:rsidRPr="002E5A49" w:rsidRDefault="002E5A49" w:rsidP="002E5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0" w:anchor="elementor-toc__heading-anchor-2" w:history="1">
        <w:r w:rsidRPr="002E5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Interpretazione dei Risultati della Regressione Lineare Excel</w:t>
        </w:r>
      </w:hyperlink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regressione lineare è uno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strumento statistico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fondamentale per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l’analisi dei dati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ampiamente utilizzato in vari settori per prevedere un’uscita (variabile dipendente) basandosi su un insieme di variabili indipendenti. Excel, il popolare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software di foglio di calcolo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Microsoft, offre potenti strumenti per eseguire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analisi di regressione lineare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, rendendo questo processo accessibile anche a chi non possiede una profonda conoscenza statistica.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Attraverso l’utilizzo del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metodo dei minimi quadrati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, Excel è in grado di calcolare la retta di regressione che meglio si adatta al set di dati fornito, fornendo così una base solida per le previsioni e l’interpretazione delle relazioni tra le variabili.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guida intende illustrare come sfruttare al meglio le capacità di Excel nella regressione lineare, spiegando passo dopo passo come eseguire questa analisi e interpretarne i risultati.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Che si tratti dell’analisi della relazione tra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spesa pubblicitaria e vendite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 dello studio dell’impatto delle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condizioni meteorologiche sulla produzione agricola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, la comprensione della regressione lineare attraverso Excel apre nuove prospettive nell’analisi dei dati.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Introduzione alla Regressione Lineare con Excel e suo Utilizzo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La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regressione lineare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rappresenta un pilastro fondamentale nell’ambito delle tecniche statistiche, indispensabile per esplorare le interazioni tra due variabili quantitative. Questo metodo consente di predire il valore di una variabile, definita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dipendente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basandosi su un’altra, detta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indipendente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attraverso l’identificazione di una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retta di regressione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. Quest’ultima rappresenta la migliore approssimazione dei dati su un piano cartesiano, illustrando la relazione diretta tra le variabili in questione.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L’adozione della regressione lineare attraverso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Excel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facilita enormemente tale processo, grazie ai suoi avanzati strumenti di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analisi di regressione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all’implementazione del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metodo dei minimi quadrati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Queste funzionalità trasformano Excel da semplice programma per la gestione dei fogli di calcolo a uno strumento avanzato per l’analisi predittiva e statistica. In pochi passaggi, è possibile condurre analisi dettagliate, visualizzare i risultati mediante grafici intuitivi e interpretare senza ostacoli le principali metriche di regressione, come il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coefficiente di determinazione (R²)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. Questo indicatore quantifica l’adattamento dei dati alla retta di regressione, offrendo una misura dell’accuratezza della previsione.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Apprendere l’utilizzo della regressione lineare in Excel non solo apre la porta a nuove possibilità nell’ambito dell’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analisi dei dati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ma si rivela essenziale in una vasta gamma di applicazioni, dalle previsioni finanziarie alle indagini scientifiche. Imparare a navigare tra le variabili e a dedurre le loro relazioni svela nuovi orizzonti analitici, rendendo Excel uno strumento potente e versatile per ogni professionista dei dati.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Passo dopo Passo: Eseguire una Regressione Lineare Utilizzando Excel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1. Inserimento dei dati:</w:t>
      </w:r>
    </w:p>
    <w:p w:rsidR="002E5A49" w:rsidRPr="002E5A49" w:rsidRDefault="002E5A49" w:rsidP="002E5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Disporre i dati delle variabili indipendenti (X) e dipendenti (Y) in due colonne separate all’interno di un foglio di lavoro Excel.</w:t>
      </w:r>
    </w:p>
    <w:p w:rsidR="002E5A49" w:rsidRPr="002E5A49" w:rsidRDefault="002E5A49" w:rsidP="002E5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Assicurarsi che i dati siano formattati correttamente come numeri.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2. Attivazione dell’analisi dei dati:</w:t>
      </w:r>
    </w:p>
    <w:p w:rsidR="002E5A49" w:rsidRPr="002E5A49" w:rsidRDefault="002E5A49" w:rsidP="002E5A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Cliccare sul tab “Dati”.</w:t>
      </w:r>
    </w:p>
    <w:p w:rsidR="002E5A49" w:rsidRPr="002E5A49" w:rsidRDefault="002E5A49" w:rsidP="002E5A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Se l’opzione “Analisi dei dati” non è presente, attivare il componente aggiuntivo “Strumenti per l’analisi” tramite: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2E5A49" w:rsidRPr="002E5A49" w:rsidRDefault="002E5A49" w:rsidP="002E5A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File &gt; Opzioni &gt; Componenti aggiuntivi</w:t>
      </w:r>
    </w:p>
    <w:p w:rsidR="002E5A49" w:rsidRPr="002E5A49" w:rsidRDefault="002E5A49" w:rsidP="002E5A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Selezionare “Strumenti per l’analisi” e cliccare su “Vai”</w:t>
      </w:r>
    </w:p>
    <w:p w:rsidR="002E5A49" w:rsidRPr="002E5A49" w:rsidRDefault="002E5A49" w:rsidP="002E5A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Spuntare la casella “Strumenti per l’analisi” e cliccare su “OK”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3. Esecuzione della regressione lineare:</w:t>
      </w:r>
    </w:p>
    <w:p w:rsidR="002E5A49" w:rsidRPr="002E5A49" w:rsidRDefault="002E5A49" w:rsidP="002E5A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Cliccare su “Analisi dei dati” nel tab “Dati”.</w:t>
      </w:r>
    </w:p>
    <w:p w:rsidR="002E5A49" w:rsidRPr="002E5A49" w:rsidRDefault="002E5A49" w:rsidP="002E5A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Selezionare “Regressione” dall’elenco delle analisi disponibili.</w:t>
      </w:r>
    </w:p>
    <w:p w:rsidR="002E5A49" w:rsidRPr="002E5A49" w:rsidRDefault="002E5A49" w:rsidP="002E5A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Nella finestra di dialogo “Regressione”: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2E5A49" w:rsidRPr="002E5A49" w:rsidRDefault="002E5A49" w:rsidP="002E5A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Specificare l’intervallo di celle che contiene i dati per la variabile indipendente (X) nella casella “X”.</w:t>
      </w:r>
    </w:p>
    <w:p w:rsidR="002E5A49" w:rsidRPr="002E5A49" w:rsidRDefault="002E5A49" w:rsidP="002E5A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Specificare l’intervallo di celle che contiene i dati per la variabile dipendente (Y) nella casella “Y”.</w:t>
      </w:r>
    </w:p>
    <w:p w:rsidR="002E5A49" w:rsidRPr="002E5A49" w:rsidRDefault="002E5A49" w:rsidP="002E5A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Scegliere se includere o meno i titoli delle colonne nell’analisi (opzionale).</w:t>
      </w:r>
    </w:p>
    <w:p w:rsidR="002E5A49" w:rsidRPr="002E5A49" w:rsidRDefault="002E5A49" w:rsidP="002E5A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Selezionare la posizione in cui visualizzare l’output dell’analisi: “Nuovo foglio di lavoro” o “Foglio di lavoro corrente”.</w:t>
      </w:r>
    </w:p>
    <w:p w:rsidR="002E5A49" w:rsidRPr="002E5A49" w:rsidRDefault="002E5A49" w:rsidP="002E5A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Cliccare su “OK” per avviare l’analisi.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4. Interpretazione dell’output: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L’output della regressione lineare in Excel include diverse informazioni:</w:t>
      </w:r>
    </w:p>
    <w:p w:rsidR="002E5A49" w:rsidRPr="002E5A49" w:rsidRDefault="002E5A49" w:rsidP="002E5A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Coefficienti di regressione: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 Indicano l’impatto di ciascuna variabile indipendente sul valore previsto della variabile dipendente.</w:t>
      </w:r>
    </w:p>
    <w:p w:rsidR="002E5A49" w:rsidRPr="002E5A49" w:rsidRDefault="002E5A49" w:rsidP="002E5A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Coefficiente R²: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 Indica quanto bene la retta di regressione si adatta ai dati. Un valore di R² vicino a 1 indica una forte correlazione tra le variabili.</w:t>
      </w:r>
    </w:p>
    <w:p w:rsidR="002E5A49" w:rsidRPr="002E5A49" w:rsidRDefault="002E5A49" w:rsidP="002E5A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Errore standard di stima: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 Indica la media degli errori tra i valori reali e quelli previsti dalla retta di regressione.</w:t>
      </w:r>
    </w:p>
    <w:p w:rsidR="002E5A49" w:rsidRPr="002E5A49" w:rsidRDefault="002E5A49" w:rsidP="002E5A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 di significatività: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 Valuta la significatività statistica dei coefficienti di regressione.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5. Conclusioni:</w:t>
      </w:r>
    </w:p>
    <w:p w:rsidR="002E5A49" w:rsidRPr="002E5A49" w:rsidRDefault="002E5A49" w:rsidP="002E5A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Analizzare i coefficienti di regressione e il coefficiente R² per trarre conclusioni sull’influenza delle variabili indipendenti nella previsione del valore della variabile dipendente.</w:t>
      </w:r>
    </w:p>
    <w:p w:rsidR="002E5A49" w:rsidRPr="002E5A49" w:rsidRDefault="002E5A49" w:rsidP="002E5A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Considerare l’errore standard di stima e i test di significatività per valutare l’affidabilità dei risultati.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Esempio: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Supponiamo di avere dati sulla superficie di una casa (variabile indipendente) e sul suo prezzo di vendita (variabile dipendente). Utilizzando la regressione lineare in Excel, possiamo determinare la relazione tra queste due variabili e stimare il prezzo di vendita di una casa con una data superficie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Suggerimenti:</w:t>
      </w:r>
    </w:p>
    <w:p w:rsidR="002E5A49" w:rsidRPr="002E5A49" w:rsidRDefault="002E5A49" w:rsidP="002E5A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Per una migliore visualizzazione della relazione tra le variabili, creare un grafico a dispersione con la retta di regressione sovrapposta.</w:t>
      </w:r>
    </w:p>
    <w:p w:rsidR="002E5A49" w:rsidRPr="002E5A49" w:rsidRDefault="002E5A49" w:rsidP="002E5A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È possibile utilizzare la funzione REGR.LIN di Excel per ottenere i coefficienti di regressione e altre informazioni statistiche senza dover utilizzare l’analisi dei dati.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lastRenderedPageBreak/>
        <w:fldChar w:fldCharType="begin"/>
      </w:r>
      <w:r w:rsidRPr="002E5A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instrText xml:space="preserve"> INCLUDEPICTURE "https://gjordan.it/wp-content/uploads/2024/04/doc-forecast.linear-function-1.png" \* MERGEFORMATINET </w:instrText>
      </w:r>
      <w:r w:rsidRPr="002E5A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fldChar w:fldCharType="separate"/>
      </w:r>
      <w:r w:rsidRPr="002E5A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pict>
          <v:shape id="_x0000_i1027" type="#_x0000_t75" alt="" style="width:442.8pt;height:244.2pt">
            <v:imagedata r:id="rId11" r:href="rId12"/>
          </v:shape>
        </w:pict>
      </w:r>
      <w:r w:rsidRPr="002E5A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fldChar w:fldCharType="end"/>
      </w:r>
      <w:r w:rsidRPr="002E5A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Interpretazione dei Risultati della Regressione Lineare Excel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Capito il verdetto della regressione lineare?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Fantastico! Ora viene il bello: dare un senso a tutti quei numeri.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significa R^2?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Immagina R^2 come un misuratore di quanto bene la tua linea di regressione si adatta ai dati. Più è vicino a 1 (tipo 0,9 o 0,8), più la linea “calza” a pennello. Ma attenzione: un R^2 alto non significa per forza che c’è una vera e propria relazione di causa-effetto tra le variabili!</w:t>
      </w:r>
      <w:bookmarkStart w:id="0" w:name="_GoBack"/>
      <w:bookmarkEnd w:id="0"/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 coefficienti della retta di regressione: pendenza e intercetta</w:t>
      </w:r>
    </w:p>
    <w:p w:rsidR="002E5A49" w:rsidRPr="002E5A49" w:rsidRDefault="002E5A49" w:rsidP="002E5A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Pendenza: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 quanto la variabile dipendente “sale” o “scende” in media per ogni unità di cambiamento della variabile indipendente. In parole povere, se la superficie di una casa aumenta di un metro quadrato, quanto aumenta il prezzo di vendita?</w:t>
      </w:r>
    </w:p>
    <w:p w:rsidR="002E5A49" w:rsidRPr="002E5A49" w:rsidRDefault="002E5A49" w:rsidP="002E5A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Intercetta: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 il valore della variabile dipendente quando la variabile indipendente è zero (un po’ come l’origine del grafico).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 sono affidabili questi coefficienti?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Ecco che entra in gioco la </w:t>
      </w: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significatività statistica</w:t>
      </w: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. Se il valore p è inferiore a 0,05, significa che c’è una buona probabilità che la relazione tra le variabili non sia casuale.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 gli intervalli di confidenza?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Ci aiutano a capire la precisione delle stime dei coefficienti. Più l’intervallo è stretto, più la stima è precisa.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Ok, numeri alla mano, che cosa facciamo?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Ecco il punto chiave: tradurre i dati in azioni concrete o in spunti per future analisi o decisioni aziendali. Ma attenzione: per farlo serve sia una solida base di statistica che una conoscenza approfondita del contesto in cui si sta lavorando.</w:t>
      </w:r>
    </w:p>
    <w:p w:rsidR="002E5A49" w:rsidRPr="002E5A49" w:rsidRDefault="002E5A49" w:rsidP="002E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 parole semplici:</w:t>
      </w:r>
    </w:p>
    <w:p w:rsidR="002E5A49" w:rsidRPr="002E5A49" w:rsidRDefault="002E5A49" w:rsidP="002E5A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La regressione lineare ci fornisce una serie di informazioni utili per capire la relazione tra due variabili.</w:t>
      </w:r>
    </w:p>
    <w:p w:rsidR="002E5A49" w:rsidRPr="002E5A49" w:rsidRDefault="002E5A49" w:rsidP="002E5A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È importante interpretare i risultati con attenzione e non limitarsi a una mera analisi numerica.</w:t>
      </w:r>
    </w:p>
    <w:p w:rsidR="002E5A49" w:rsidRPr="002E5A49" w:rsidRDefault="002E5A49" w:rsidP="002E5A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E5A49">
        <w:rPr>
          <w:rFonts w:ascii="Times New Roman" w:eastAsia="Times New Roman" w:hAnsi="Times New Roman" w:cs="Times New Roman"/>
          <w:sz w:val="24"/>
          <w:szCs w:val="24"/>
          <w:lang w:eastAsia="it-IT"/>
        </w:rPr>
        <w:t>Solo contestualizzando i dati e usando il buon senso è possibile trarre conclusioni affidabili e utilizzarle per prendere decisioni informate.</w:t>
      </w:r>
    </w:p>
    <w:p w:rsidR="002E5A49" w:rsidRDefault="002E5A49"/>
    <w:sectPr w:rsidR="002E5A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C35"/>
    <w:multiLevelType w:val="multilevel"/>
    <w:tmpl w:val="2B9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F66D5"/>
    <w:multiLevelType w:val="multilevel"/>
    <w:tmpl w:val="9A48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7555C"/>
    <w:multiLevelType w:val="multilevel"/>
    <w:tmpl w:val="F596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C2070"/>
    <w:multiLevelType w:val="multilevel"/>
    <w:tmpl w:val="38B8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B1D9B"/>
    <w:multiLevelType w:val="multilevel"/>
    <w:tmpl w:val="0C2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A464A"/>
    <w:multiLevelType w:val="multilevel"/>
    <w:tmpl w:val="6C1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B24D5"/>
    <w:multiLevelType w:val="multilevel"/>
    <w:tmpl w:val="6708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B0892"/>
    <w:multiLevelType w:val="multilevel"/>
    <w:tmpl w:val="EBD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B58FE"/>
    <w:multiLevelType w:val="multilevel"/>
    <w:tmpl w:val="87F0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49"/>
    <w:rsid w:val="002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8D269-6FB4-45C7-B948-BC9E3363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A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2">
    <w:name w:val="heading 2"/>
    <w:basedOn w:val="Normal"/>
    <w:link w:val="Heading2Char"/>
    <w:uiPriority w:val="9"/>
    <w:qFormat/>
    <w:rsid w:val="002E5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4">
    <w:name w:val="heading 4"/>
    <w:basedOn w:val="Normal"/>
    <w:link w:val="Heading4Char"/>
    <w:uiPriority w:val="9"/>
    <w:qFormat/>
    <w:rsid w:val="002E5A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A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2E5A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2E5A4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2E5A49"/>
    <w:rPr>
      <w:color w:val="0000FF"/>
      <w:u w:val="single"/>
    </w:rPr>
  </w:style>
  <w:style w:type="character" w:customStyle="1" w:styleId="entry-date">
    <w:name w:val="entry-date"/>
    <w:basedOn w:val="DefaultParagraphFont"/>
    <w:rsid w:val="002E5A49"/>
  </w:style>
  <w:style w:type="paragraph" w:customStyle="1" w:styleId="elementor-toclist-item">
    <w:name w:val="elementor-toc__list-item"/>
    <w:basedOn w:val="Normal"/>
    <w:rsid w:val="002E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2E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2E5A49"/>
    <w:rPr>
      <w:b/>
      <w:bCs/>
    </w:rPr>
  </w:style>
  <w:style w:type="character" w:styleId="Emphasis">
    <w:name w:val="Emphasis"/>
    <w:basedOn w:val="DefaultParagraphFont"/>
    <w:uiPriority w:val="20"/>
    <w:qFormat/>
    <w:rsid w:val="002E5A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5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1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76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0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57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4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50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38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04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78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04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58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1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378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4730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959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039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jordan.it/guida-completa-alla-regressione-lineare-su-exce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gjordan.it/wp-content/uploads/2024/04/img005.png" TargetMode="External"/><Relationship Id="rId12" Type="http://schemas.openxmlformats.org/officeDocument/2006/relationships/image" Target="https://gjordan.it/wp-content/uploads/2024/04/doc-forecast.linear-function-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gjordan.it/guida-completa-alla-regressione-lineare-su-excel/" TargetMode="External"/><Relationship Id="rId10" Type="http://schemas.openxmlformats.org/officeDocument/2006/relationships/hyperlink" Target="https://gjordan.it/guida-completa-alla-regressione-lineare-su-exc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jordan.it/guida-completa-alla-regressione-lineare-su-exce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2024-11-27T16:58:00Z</dcterms:created>
  <dcterms:modified xsi:type="dcterms:W3CDTF">2024-11-27T16:59:00Z</dcterms:modified>
</cp:coreProperties>
</file>