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C020" w14:textId="6513FED3" w:rsidR="00BD5304" w:rsidRPr="00D333AD" w:rsidRDefault="009D6E8F" w:rsidP="006775C3">
      <w:pPr>
        <w:pStyle w:val="ListParagraph"/>
        <w:numPr>
          <w:ilvl w:val="0"/>
          <w:numId w:val="1"/>
        </w:numPr>
        <w:spacing w:after="240"/>
        <w:contextualSpacing w:val="0"/>
        <w:rPr>
          <w:rFonts w:ascii="Arial" w:hAnsi="Arial" w:cs="Arial"/>
        </w:rPr>
      </w:pPr>
      <w:r w:rsidRPr="00D333AD">
        <w:rPr>
          <w:rFonts w:ascii="Arial" w:hAnsi="Arial" w:cs="Arial"/>
        </w:rPr>
        <w:t xml:space="preserve">Base maps are tile layers, which can be used from services like </w:t>
      </w:r>
      <w:proofErr w:type="spellStart"/>
      <w:r w:rsidRPr="00D333AD">
        <w:rPr>
          <w:rFonts w:ascii="Arial" w:hAnsi="Arial" w:cs="Arial"/>
        </w:rPr>
        <w:t>mapbox</w:t>
      </w:r>
      <w:proofErr w:type="spellEnd"/>
      <w:r w:rsidRPr="00D333AD">
        <w:rPr>
          <w:rFonts w:ascii="Arial" w:hAnsi="Arial" w:cs="Arial"/>
        </w:rPr>
        <w:t>, google, etc., and by using the code in these services we generate the base map.</w:t>
      </w:r>
    </w:p>
    <w:p w14:paraId="33F304D9" w14:textId="6F4CFF44" w:rsidR="009D6E8F" w:rsidRPr="00D333AD" w:rsidRDefault="009D6E8F" w:rsidP="006775C3">
      <w:pPr>
        <w:pStyle w:val="ListParagraph"/>
        <w:numPr>
          <w:ilvl w:val="0"/>
          <w:numId w:val="1"/>
        </w:numPr>
        <w:spacing w:after="240"/>
        <w:contextualSpacing w:val="0"/>
        <w:rPr>
          <w:rFonts w:ascii="Arial" w:hAnsi="Arial" w:cs="Arial"/>
        </w:rPr>
      </w:pPr>
      <w:r w:rsidRPr="00D333AD">
        <w:rPr>
          <w:rFonts w:ascii="Arial" w:hAnsi="Arial" w:cs="Arial"/>
        </w:rPr>
        <w:t>JSON is loaded by using D</w:t>
      </w:r>
      <w:proofErr w:type="gramStart"/>
      <w:r w:rsidRPr="00D333AD">
        <w:rPr>
          <w:rFonts w:ascii="Arial" w:hAnsi="Arial" w:cs="Arial"/>
        </w:rPr>
        <w:t>3.json</w:t>
      </w:r>
      <w:proofErr w:type="gramEnd"/>
      <w:r w:rsidRPr="00D333AD">
        <w:rPr>
          <w:rFonts w:ascii="Arial" w:hAnsi="Arial" w:cs="Arial"/>
        </w:rPr>
        <w:t xml:space="preserve">, and then usually use the map function </w:t>
      </w:r>
      <w:r w:rsidR="00AD1E3C" w:rsidRPr="00D333AD">
        <w:rPr>
          <w:rFonts w:ascii="Arial" w:hAnsi="Arial" w:cs="Arial"/>
        </w:rPr>
        <w:t>to have</w:t>
      </w:r>
      <w:r w:rsidRPr="00D333AD">
        <w:rPr>
          <w:rFonts w:ascii="Arial" w:hAnsi="Arial" w:cs="Arial"/>
        </w:rPr>
        <w:t xml:space="preserve"> data</w:t>
      </w:r>
      <w:r w:rsidR="00AD1E3C" w:rsidRPr="00D333AD">
        <w:rPr>
          <w:rFonts w:ascii="Arial" w:hAnsi="Arial" w:cs="Arial"/>
        </w:rPr>
        <w:t xml:space="preserve"> </w:t>
      </w:r>
      <w:r w:rsidRPr="00D333AD">
        <w:rPr>
          <w:rFonts w:ascii="Arial" w:hAnsi="Arial" w:cs="Arial"/>
        </w:rPr>
        <w:t>into the correct variables based on the layout you chose for the visualization.</w:t>
      </w:r>
    </w:p>
    <w:p w14:paraId="6EA0FF71" w14:textId="5109D0AD" w:rsidR="009D6E8F" w:rsidRPr="00D333AD" w:rsidRDefault="009D6E8F" w:rsidP="006775C3">
      <w:pPr>
        <w:pStyle w:val="ListParagraph"/>
        <w:numPr>
          <w:ilvl w:val="0"/>
          <w:numId w:val="1"/>
        </w:numPr>
        <w:spacing w:after="240"/>
        <w:contextualSpacing w:val="0"/>
        <w:rPr>
          <w:rFonts w:ascii="Arial" w:hAnsi="Arial" w:cs="Arial"/>
        </w:rPr>
      </w:pPr>
      <w:proofErr w:type="spellStart"/>
      <w:r w:rsidRPr="00D333AD">
        <w:rPr>
          <w:rFonts w:ascii="Arial" w:hAnsi="Arial" w:cs="Arial"/>
        </w:rPr>
        <w:t>L.circle</w:t>
      </w:r>
      <w:r w:rsidR="00AD1E3C" w:rsidRPr="00D333AD">
        <w:rPr>
          <w:rFonts w:ascii="Arial" w:hAnsi="Arial" w:cs="Arial"/>
        </w:rPr>
        <w:t>marker</w:t>
      </w:r>
      <w:proofErr w:type="spellEnd"/>
      <w:r w:rsidR="00AD1E3C" w:rsidRPr="00D333AD">
        <w:rPr>
          <w:rFonts w:ascii="Arial" w:hAnsi="Arial" w:cs="Arial"/>
        </w:rPr>
        <w:t xml:space="preserve"> creates the circle in the </w:t>
      </w:r>
      <w:proofErr w:type="gramStart"/>
      <w:r w:rsidR="00AD1E3C" w:rsidRPr="00D333AD">
        <w:rPr>
          <w:rFonts w:ascii="Arial" w:hAnsi="Arial" w:cs="Arial"/>
        </w:rPr>
        <w:t>map</w:t>
      </w:r>
      <w:r w:rsidR="008B3878" w:rsidRPr="00D333AD">
        <w:rPr>
          <w:rFonts w:ascii="Arial" w:hAnsi="Arial" w:cs="Arial"/>
        </w:rPr>
        <w:t>, and</w:t>
      </w:r>
      <w:proofErr w:type="gramEnd"/>
      <w:r w:rsidR="008B3878" w:rsidRPr="00D333AD">
        <w:rPr>
          <w:rFonts w:ascii="Arial" w:hAnsi="Arial" w:cs="Arial"/>
        </w:rPr>
        <w:t xml:space="preserve"> use the latitude and longitude for placement. </w:t>
      </w:r>
      <w:r w:rsidR="00AD1E3C" w:rsidRPr="00D333AD">
        <w:rPr>
          <w:rFonts w:ascii="Arial" w:hAnsi="Arial" w:cs="Arial"/>
        </w:rPr>
        <w:t xml:space="preserve"> </w:t>
      </w:r>
      <w:r w:rsidR="008B3878" w:rsidRPr="00D333AD">
        <w:rPr>
          <w:rFonts w:ascii="Arial" w:hAnsi="Arial" w:cs="Arial"/>
        </w:rPr>
        <w:t xml:space="preserve">In this case the size and color of the circles are being amended based on the size of the </w:t>
      </w:r>
      <w:proofErr w:type="gramStart"/>
      <w:r w:rsidR="008B3878" w:rsidRPr="00D333AD">
        <w:rPr>
          <w:rFonts w:ascii="Arial" w:hAnsi="Arial" w:cs="Arial"/>
        </w:rPr>
        <w:t>earth quake</w:t>
      </w:r>
      <w:proofErr w:type="gramEnd"/>
      <w:r w:rsidR="008B3878" w:rsidRPr="00D333AD">
        <w:rPr>
          <w:rFonts w:ascii="Arial" w:hAnsi="Arial" w:cs="Arial"/>
        </w:rPr>
        <w:t xml:space="preserve"> using two functions </w:t>
      </w:r>
      <w:proofErr w:type="spellStart"/>
      <w:r w:rsidR="008B3878" w:rsidRPr="00D333AD">
        <w:rPr>
          <w:rFonts w:ascii="Arial" w:hAnsi="Arial" w:cs="Arial"/>
        </w:rPr>
        <w:t>getColor</w:t>
      </w:r>
      <w:proofErr w:type="spellEnd"/>
      <w:r w:rsidR="008B3878" w:rsidRPr="00D333AD">
        <w:rPr>
          <w:rFonts w:ascii="Arial" w:hAnsi="Arial" w:cs="Arial"/>
        </w:rPr>
        <w:t xml:space="preserve"> and </w:t>
      </w:r>
      <w:proofErr w:type="spellStart"/>
      <w:r w:rsidR="008B3878" w:rsidRPr="00D333AD">
        <w:rPr>
          <w:rFonts w:ascii="Arial" w:hAnsi="Arial" w:cs="Arial"/>
        </w:rPr>
        <w:t>getRadius</w:t>
      </w:r>
      <w:proofErr w:type="spellEnd"/>
      <w:r w:rsidR="008B3878" w:rsidRPr="00D333AD">
        <w:rPr>
          <w:rFonts w:ascii="Arial" w:hAnsi="Arial" w:cs="Arial"/>
        </w:rPr>
        <w:t>.</w:t>
      </w:r>
    </w:p>
    <w:p w14:paraId="22DC2D89" w14:textId="195C355C" w:rsidR="009D6E8F" w:rsidRPr="00D333AD" w:rsidRDefault="008B3878" w:rsidP="006775C3">
      <w:pPr>
        <w:pStyle w:val="ListParagraph"/>
        <w:numPr>
          <w:ilvl w:val="0"/>
          <w:numId w:val="1"/>
        </w:numPr>
        <w:spacing w:after="240"/>
        <w:contextualSpacing w:val="0"/>
        <w:rPr>
          <w:rFonts w:ascii="Arial" w:hAnsi="Arial" w:cs="Arial"/>
        </w:rPr>
      </w:pPr>
      <w:r w:rsidRPr="00D333AD">
        <w:rPr>
          <w:rFonts w:ascii="Arial" w:hAnsi="Arial" w:cs="Arial"/>
        </w:rPr>
        <w:t xml:space="preserve">After creating a layer you add the data by calling </w:t>
      </w:r>
      <w:r w:rsidR="00D333AD" w:rsidRPr="00D333AD">
        <w:rPr>
          <w:rFonts w:ascii="Arial" w:hAnsi="Arial" w:cs="Arial"/>
        </w:rPr>
        <w:t>D</w:t>
      </w:r>
      <w:proofErr w:type="gramStart"/>
      <w:r w:rsidR="00D333AD" w:rsidRPr="00D333AD">
        <w:rPr>
          <w:rFonts w:ascii="Arial" w:hAnsi="Arial" w:cs="Arial"/>
        </w:rPr>
        <w:t>3.Json</w:t>
      </w:r>
      <w:proofErr w:type="gramEnd"/>
      <w:r w:rsidR="00D333AD" w:rsidRPr="00D333AD">
        <w:rPr>
          <w:rFonts w:ascii="Arial" w:hAnsi="Arial" w:cs="Arial"/>
        </w:rPr>
        <w:t xml:space="preserve">, and use </w:t>
      </w:r>
      <w:proofErr w:type="spellStart"/>
      <w:r w:rsidR="00D333AD" w:rsidRPr="00D333AD">
        <w:rPr>
          <w:rFonts w:ascii="Arial" w:hAnsi="Arial" w:cs="Arial"/>
        </w:rPr>
        <w:t>L.geoJson</w:t>
      </w:r>
      <w:proofErr w:type="spellEnd"/>
      <w:r w:rsidR="00D333AD" w:rsidRPr="00D333AD">
        <w:rPr>
          <w:rFonts w:ascii="Arial" w:hAnsi="Arial" w:cs="Arial"/>
        </w:rPr>
        <w:t xml:space="preserve"> to </w:t>
      </w:r>
      <w:r w:rsidR="00D333AD" w:rsidRPr="00D333AD">
        <w:rPr>
          <w:rFonts w:ascii="Arial" w:hAnsi="Arial" w:cs="Arial"/>
          <w:color w:val="000000"/>
          <w:shd w:val="clear" w:color="auto" w:fill="FFFFFF"/>
        </w:rPr>
        <w:t>parse</w:t>
      </w:r>
      <w:r w:rsidR="00D333AD">
        <w:rPr>
          <w:rFonts w:ascii="Arial" w:hAnsi="Arial" w:cs="Arial"/>
          <w:color w:val="000000"/>
          <w:shd w:val="clear" w:color="auto" w:fill="FFFFFF"/>
        </w:rPr>
        <w:t xml:space="preserve"> the</w:t>
      </w:r>
      <w:r w:rsidR="00D333AD" w:rsidRPr="00D333AD">
        <w:rPr>
          <w:rFonts w:ascii="Arial" w:hAnsi="Arial" w:cs="Arial"/>
          <w:color w:val="000000"/>
          <w:shd w:val="clear" w:color="auto" w:fill="FFFFFF"/>
        </w:rPr>
        <w:t xml:space="preserve"> G</w:t>
      </w:r>
      <w:proofErr w:type="spellStart"/>
      <w:r w:rsidR="00D333AD" w:rsidRPr="00D333AD">
        <w:rPr>
          <w:rFonts w:ascii="Arial" w:hAnsi="Arial" w:cs="Arial"/>
          <w:color w:val="000000"/>
          <w:shd w:val="clear" w:color="auto" w:fill="FFFFFF"/>
        </w:rPr>
        <w:t>eoJSON</w:t>
      </w:r>
      <w:proofErr w:type="spellEnd"/>
      <w:r w:rsidR="00D333AD" w:rsidRPr="00D333AD">
        <w:rPr>
          <w:rFonts w:ascii="Arial" w:hAnsi="Arial" w:cs="Arial"/>
          <w:color w:val="000000"/>
          <w:shd w:val="clear" w:color="auto" w:fill="FFFFFF"/>
        </w:rPr>
        <w:t xml:space="preserve"> data and display it on the map</w:t>
      </w:r>
      <w:r w:rsidR="00D333AD">
        <w:rPr>
          <w:rFonts w:ascii="Arial" w:hAnsi="Arial" w:cs="Arial"/>
          <w:color w:val="000000"/>
          <w:shd w:val="clear" w:color="auto" w:fill="FFFFFF"/>
        </w:rPr>
        <w:t xml:space="preserve"> by using </w:t>
      </w:r>
      <w:proofErr w:type="spellStart"/>
      <w:r w:rsidR="00D333AD">
        <w:rPr>
          <w:rFonts w:ascii="Arial" w:hAnsi="Arial" w:cs="Arial"/>
          <w:color w:val="000000"/>
          <w:shd w:val="clear" w:color="auto" w:fill="FFFFFF"/>
        </w:rPr>
        <w:t>addto</w:t>
      </w:r>
      <w:proofErr w:type="spellEnd"/>
      <w:r w:rsidR="00D333AD">
        <w:rPr>
          <w:rFonts w:ascii="Arial" w:hAnsi="Arial" w:cs="Arial"/>
          <w:color w:val="000000"/>
          <w:shd w:val="clear" w:color="auto" w:fill="FFFFFF"/>
        </w:rPr>
        <w:t>.</w:t>
      </w:r>
    </w:p>
    <w:p w14:paraId="0177C518" w14:textId="4ED257A8" w:rsidR="00D333AD" w:rsidRPr="000E3E4B" w:rsidRDefault="000E3E4B" w:rsidP="006775C3">
      <w:pPr>
        <w:pStyle w:val="ListParagraph"/>
        <w:numPr>
          <w:ilvl w:val="0"/>
          <w:numId w:val="1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components in the layer control are the variables called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basemaps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overlays. Which are tile layers populated by the data layer.</w:t>
      </w:r>
    </w:p>
    <w:p w14:paraId="7679A0F8" w14:textId="7DE74CE0" w:rsidR="000E3E4B" w:rsidRPr="000E3E4B" w:rsidRDefault="000E3E4B" w:rsidP="006775C3">
      <w:pPr>
        <w:pStyle w:val="ListParagraph"/>
        <w:numPr>
          <w:ilvl w:val="0"/>
          <w:numId w:val="1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difference between tile layer and data layer is that a tile layer is usually the base map, which is for viewing purposes, while the data layer is </w:t>
      </w:r>
      <w:r w:rsidRPr="000E3E4B">
        <w:rPr>
          <w:rFonts w:ascii="Arial" w:hAnsi="Arial" w:cs="Arial"/>
          <w:color w:val="000000"/>
          <w:shd w:val="clear" w:color="auto" w:fill="FFFFFF"/>
        </w:rPr>
        <w:t xml:space="preserve">drawn on top of the </w:t>
      </w:r>
      <w:r>
        <w:rPr>
          <w:rFonts w:ascii="Arial" w:hAnsi="Arial" w:cs="Arial"/>
          <w:color w:val="000000"/>
          <w:shd w:val="clear" w:color="auto" w:fill="FFFFFF"/>
        </w:rPr>
        <w:t>tile layer that</w:t>
      </w:r>
      <w:r w:rsidRPr="000E3E4B">
        <w:rPr>
          <w:rFonts w:ascii="Arial" w:hAnsi="Arial" w:cs="Arial"/>
          <w:color w:val="000000"/>
          <w:shd w:val="clear" w:color="auto" w:fill="FFFFFF"/>
        </w:rPr>
        <w:t xml:space="preserve"> can be features or imagery</w:t>
      </w:r>
      <w:r>
        <w:rPr>
          <w:rFonts w:ascii="Arial" w:hAnsi="Arial" w:cs="Arial"/>
          <w:color w:val="000000"/>
          <w:shd w:val="clear" w:color="auto" w:fill="FFFFFF"/>
        </w:rPr>
        <w:t>, and it’s the layer you interact with.</w:t>
      </w:r>
    </w:p>
    <w:p w14:paraId="2D7D1933" w14:textId="359A5B61" w:rsidR="000E3E4B" w:rsidRPr="00D333AD" w:rsidRDefault="006775C3" w:rsidP="006775C3">
      <w:pPr>
        <w:pStyle w:val="ListParagraph"/>
        <w:numPr>
          <w:ilvl w:val="0"/>
          <w:numId w:val="1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For the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legend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variable was created, and then a function was created using the magnitude to define the colors, and the use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addto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add to the map.</w:t>
      </w:r>
    </w:p>
    <w:sectPr w:rsidR="000E3E4B" w:rsidRPr="00D3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A00CD"/>
    <w:multiLevelType w:val="hybridMultilevel"/>
    <w:tmpl w:val="EBD0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8F"/>
    <w:rsid w:val="000E3E4B"/>
    <w:rsid w:val="006775C3"/>
    <w:rsid w:val="008B3878"/>
    <w:rsid w:val="009D6E8F"/>
    <w:rsid w:val="00AD1E3C"/>
    <w:rsid w:val="00BD5304"/>
    <w:rsid w:val="00D3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7A0B"/>
  <w15:chartTrackingRefBased/>
  <w15:docId w15:val="{4E0C5FE5-C7BA-4E9B-BB5E-12039642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dinomolina79@gmail.com</dc:creator>
  <cp:keywords/>
  <dc:description/>
  <cp:lastModifiedBy>dinomolina79@gmail.com</cp:lastModifiedBy>
  <cp:revision>1</cp:revision>
  <dcterms:created xsi:type="dcterms:W3CDTF">2020-08-18T00:23:00Z</dcterms:created>
  <dcterms:modified xsi:type="dcterms:W3CDTF">2020-08-18T02:56:00Z</dcterms:modified>
</cp:coreProperties>
</file>