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FC405" w14:textId="4EE42F52" w:rsidR="00D92014" w:rsidRDefault="00D92014" w:rsidP="00C16769">
      <w:pPr>
        <w:pStyle w:val="code-line"/>
        <w:numPr>
          <w:ilvl w:val="0"/>
          <w:numId w:val="2"/>
        </w:numPr>
        <w:spacing w:after="120" w:afterAutospacing="0"/>
        <w:rPr>
          <w:rFonts w:ascii="Arial" w:hAnsi="Arial" w:cs="Arial"/>
          <w:sz w:val="22"/>
          <w:szCs w:val="22"/>
        </w:rPr>
      </w:pPr>
      <w:r w:rsidRPr="00D92014">
        <w:rPr>
          <w:rFonts w:ascii="Arial" w:hAnsi="Arial" w:cs="Arial"/>
          <w:sz w:val="22"/>
          <w:szCs w:val="22"/>
        </w:rPr>
        <w:t>Given the provided data, what are three conclusions we can draw about Kickstarter campaigns?</w:t>
      </w:r>
    </w:p>
    <w:p w14:paraId="22F84C49" w14:textId="5B9B0AEE" w:rsidR="00D92014" w:rsidRPr="00D92014" w:rsidRDefault="00D92014" w:rsidP="00C16769">
      <w:pPr>
        <w:pStyle w:val="code-line"/>
        <w:numPr>
          <w:ilvl w:val="1"/>
          <w:numId w:val="2"/>
        </w:numPr>
        <w:spacing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54% of Kickstarter campaigns</w:t>
      </w:r>
      <w:r w:rsidR="00C16769">
        <w:rPr>
          <w:rFonts w:ascii="Arial" w:hAnsi="Arial" w:cs="Arial"/>
          <w:sz w:val="22"/>
          <w:szCs w:val="22"/>
        </w:rPr>
        <w:t xml:space="preserve"> not including live campaigns</w:t>
      </w:r>
      <w:r>
        <w:rPr>
          <w:rFonts w:ascii="Arial" w:hAnsi="Arial" w:cs="Arial"/>
          <w:sz w:val="22"/>
          <w:szCs w:val="22"/>
        </w:rPr>
        <w:t xml:space="preserve"> </w:t>
      </w:r>
      <w:r w:rsidR="00E22AC0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re successful (met or exceeded goal) between 2009 and 2017. </w:t>
      </w:r>
    </w:p>
    <w:p w14:paraId="1D07429D" w14:textId="264C85C0" w:rsidR="00D92014" w:rsidRDefault="00E22AC0" w:rsidP="00C16769">
      <w:pPr>
        <w:pStyle w:val="code-line"/>
        <w:numPr>
          <w:ilvl w:val="1"/>
          <w:numId w:val="2"/>
        </w:numPr>
        <w:spacing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Most successful months for Kickstarter are February, May, and June.</w:t>
      </w:r>
    </w:p>
    <w:p w14:paraId="60B3DC35" w14:textId="77FC447F" w:rsidR="006D274A" w:rsidRPr="00D92014" w:rsidRDefault="006D274A" w:rsidP="00C16769">
      <w:pPr>
        <w:pStyle w:val="code-line"/>
        <w:numPr>
          <w:ilvl w:val="1"/>
          <w:numId w:val="2"/>
        </w:numPr>
        <w:spacing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Theater</w:t>
      </w:r>
      <w:r w:rsidR="00AA2E01">
        <w:rPr>
          <w:rFonts w:ascii="Arial" w:hAnsi="Arial" w:cs="Arial"/>
          <w:sz w:val="22"/>
          <w:szCs w:val="22"/>
        </w:rPr>
        <w:t xml:space="preserve"> is 33% of the total dataset when the next closes category music only makes up 17% of the data set. Which makes sense that theatre has the most successful </w:t>
      </w:r>
      <w:r w:rsidR="00371524">
        <w:rPr>
          <w:rFonts w:ascii="Arial" w:hAnsi="Arial" w:cs="Arial"/>
          <w:sz w:val="22"/>
          <w:szCs w:val="22"/>
        </w:rPr>
        <w:t>Kickstarter</w:t>
      </w:r>
    </w:p>
    <w:p w14:paraId="251FABCA" w14:textId="01DD7857" w:rsidR="00D92014" w:rsidRDefault="00D92014" w:rsidP="00C16769">
      <w:pPr>
        <w:pStyle w:val="code-line"/>
        <w:numPr>
          <w:ilvl w:val="0"/>
          <w:numId w:val="2"/>
        </w:numPr>
        <w:spacing w:after="120" w:afterAutospacing="0"/>
        <w:rPr>
          <w:rFonts w:ascii="Arial" w:hAnsi="Arial" w:cs="Arial"/>
          <w:sz w:val="22"/>
          <w:szCs w:val="22"/>
        </w:rPr>
      </w:pPr>
      <w:r w:rsidRPr="00D92014">
        <w:rPr>
          <w:rFonts w:ascii="Arial" w:hAnsi="Arial" w:cs="Arial"/>
          <w:sz w:val="22"/>
          <w:szCs w:val="22"/>
        </w:rPr>
        <w:t>What are some limitations of this dataset?</w:t>
      </w:r>
    </w:p>
    <w:p w14:paraId="481C1167" w14:textId="641621E7" w:rsidR="00371524" w:rsidRDefault="00371524" w:rsidP="006D274A">
      <w:pPr>
        <w:pStyle w:val="code-line"/>
        <w:numPr>
          <w:ilvl w:val="1"/>
          <w:numId w:val="2"/>
        </w:numPr>
        <w:spacing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Dataset </w:t>
      </w:r>
      <w:r w:rsidR="00C00A47">
        <w:rPr>
          <w:rFonts w:ascii="Arial" w:hAnsi="Arial" w:cs="Arial"/>
          <w:sz w:val="22"/>
          <w:szCs w:val="22"/>
        </w:rPr>
        <w:t>has</w:t>
      </w:r>
      <w:r>
        <w:rPr>
          <w:rFonts w:ascii="Arial" w:hAnsi="Arial" w:cs="Arial"/>
          <w:sz w:val="22"/>
          <w:szCs w:val="22"/>
        </w:rPr>
        <w:t xml:space="preserve"> different currencies we would need </w:t>
      </w:r>
      <w:r w:rsidR="00090ED2">
        <w:rPr>
          <w:rFonts w:ascii="Arial" w:hAnsi="Arial" w:cs="Arial"/>
          <w:sz w:val="22"/>
          <w:szCs w:val="22"/>
        </w:rPr>
        <w:t>an exchange rate to compare all campaigns in same currency</w:t>
      </w:r>
    </w:p>
    <w:p w14:paraId="64FFC33D" w14:textId="1D7A409B" w:rsidR="00090ED2" w:rsidRDefault="00090ED2" w:rsidP="006D274A">
      <w:pPr>
        <w:pStyle w:val="code-line"/>
        <w:numPr>
          <w:ilvl w:val="1"/>
          <w:numId w:val="2"/>
        </w:numPr>
        <w:spacing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Dataset ends in 2017 would want more up to date dataset</w:t>
      </w:r>
    </w:p>
    <w:p w14:paraId="16D9B2E0" w14:textId="2B42857F" w:rsidR="00371524" w:rsidRDefault="00371524" w:rsidP="006D274A">
      <w:pPr>
        <w:pStyle w:val="code-line"/>
        <w:numPr>
          <w:ilvl w:val="1"/>
          <w:numId w:val="2"/>
        </w:numPr>
        <w:spacing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Successful is just being determined if they received the funding not if the project itself was successful</w:t>
      </w:r>
    </w:p>
    <w:p w14:paraId="32081887" w14:textId="6D04A8F7" w:rsidR="00371524" w:rsidRPr="00D92014" w:rsidRDefault="00371524" w:rsidP="006D274A">
      <w:pPr>
        <w:pStyle w:val="code-line"/>
        <w:numPr>
          <w:ilvl w:val="1"/>
          <w:numId w:val="2"/>
        </w:numPr>
        <w:spacing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Why were Kickstarter cancelled funding? Too long? Interest?</w:t>
      </w:r>
    </w:p>
    <w:p w14:paraId="4B0E3228" w14:textId="095D53A1" w:rsidR="00D92014" w:rsidRDefault="00D92014" w:rsidP="00C16769">
      <w:pPr>
        <w:pStyle w:val="code-line"/>
        <w:numPr>
          <w:ilvl w:val="0"/>
          <w:numId w:val="2"/>
        </w:numPr>
        <w:spacing w:after="120" w:afterAutospacing="0"/>
        <w:rPr>
          <w:rFonts w:ascii="Arial" w:hAnsi="Arial" w:cs="Arial"/>
          <w:sz w:val="22"/>
          <w:szCs w:val="22"/>
        </w:rPr>
      </w:pPr>
      <w:r w:rsidRPr="00D92014">
        <w:rPr>
          <w:rFonts w:ascii="Arial" w:hAnsi="Arial" w:cs="Arial"/>
          <w:sz w:val="22"/>
          <w:szCs w:val="22"/>
        </w:rPr>
        <w:t>What are some other possible tables and/or graphs that we could create?</w:t>
      </w:r>
    </w:p>
    <w:p w14:paraId="5C5E1065" w14:textId="14BDEFBF" w:rsidR="00AA2E01" w:rsidRDefault="00AA2E01" w:rsidP="00AA2E01">
      <w:pPr>
        <w:pStyle w:val="code-line"/>
        <w:numPr>
          <w:ilvl w:val="1"/>
          <w:numId w:val="2"/>
        </w:numPr>
        <w:spacing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would create a line graph where that includes Years on the x axis as well as the months or maybe quarter instead of month.</w:t>
      </w:r>
    </w:p>
    <w:p w14:paraId="55A33200" w14:textId="767D9710" w:rsidR="00AA2E01" w:rsidRDefault="00AA2E01" w:rsidP="00AA2E01">
      <w:pPr>
        <w:pStyle w:val="code-line"/>
        <w:numPr>
          <w:ilvl w:val="1"/>
          <w:numId w:val="2"/>
        </w:numPr>
        <w:spacing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Create a table breaking up </w:t>
      </w:r>
      <w:r w:rsidR="00545B35">
        <w:rPr>
          <w:rFonts w:ascii="Arial" w:hAnsi="Arial" w:cs="Arial"/>
          <w:sz w:val="22"/>
          <w:szCs w:val="22"/>
        </w:rPr>
        <w:t>how long each one lasted to compare apples to apples e.g.</w:t>
      </w:r>
    </w:p>
    <w:p w14:paraId="7681F8C7" w14:textId="4F9C50AD" w:rsidR="00545B35" w:rsidRDefault="00545B35" w:rsidP="00545B35">
      <w:pPr>
        <w:pStyle w:val="code-line"/>
        <w:numPr>
          <w:ilvl w:val="2"/>
          <w:numId w:val="3"/>
        </w:numPr>
        <w:spacing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0-30 days</w:t>
      </w:r>
    </w:p>
    <w:p w14:paraId="3ACFC993" w14:textId="1BE440E0" w:rsidR="00545B35" w:rsidRDefault="00545B35" w:rsidP="00545B35">
      <w:pPr>
        <w:pStyle w:val="code-line"/>
        <w:numPr>
          <w:ilvl w:val="2"/>
          <w:numId w:val="3"/>
        </w:numPr>
        <w:spacing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31-60 days</w:t>
      </w:r>
    </w:p>
    <w:p w14:paraId="1E998F91" w14:textId="3542131C" w:rsidR="00545B35" w:rsidRDefault="00545B35" w:rsidP="00545B35">
      <w:pPr>
        <w:pStyle w:val="code-line"/>
        <w:numPr>
          <w:ilvl w:val="2"/>
          <w:numId w:val="3"/>
        </w:numPr>
        <w:spacing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61-90 days</w:t>
      </w:r>
    </w:p>
    <w:p w14:paraId="1CEA2F33" w14:textId="774708B5" w:rsidR="00545B35" w:rsidRDefault="00545B35" w:rsidP="00545B35">
      <w:pPr>
        <w:pStyle w:val="code-line"/>
        <w:numPr>
          <w:ilvl w:val="2"/>
          <w:numId w:val="3"/>
        </w:numPr>
        <w:spacing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90 days or more</w:t>
      </w:r>
    </w:p>
    <w:p w14:paraId="12070329" w14:textId="74EB40C8" w:rsidR="00371524" w:rsidRPr="00545B35" w:rsidRDefault="00371524" w:rsidP="00545B35">
      <w:pPr>
        <w:pStyle w:val="code-line"/>
        <w:numPr>
          <w:ilvl w:val="1"/>
          <w:numId w:val="4"/>
        </w:numPr>
        <w:spacing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Pie graph to show category distribution</w:t>
      </w:r>
    </w:p>
    <w:p w14:paraId="707FA06C" w14:textId="77777777" w:rsidR="009F03B5" w:rsidRDefault="009F03B5">
      <w:bookmarkStart w:id="0" w:name="_GoBack"/>
      <w:bookmarkEnd w:id="0"/>
    </w:p>
    <w:sectPr w:rsidR="009F0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2124E"/>
    <w:multiLevelType w:val="multilevel"/>
    <w:tmpl w:val="E45C6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772D19"/>
    <w:multiLevelType w:val="multilevel"/>
    <w:tmpl w:val="C590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5BC863DD"/>
    <w:multiLevelType w:val="multilevel"/>
    <w:tmpl w:val="9984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3E6384"/>
    <w:multiLevelType w:val="multilevel"/>
    <w:tmpl w:val="18C4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14"/>
    <w:rsid w:val="00090ED2"/>
    <w:rsid w:val="00371524"/>
    <w:rsid w:val="00545B35"/>
    <w:rsid w:val="006D274A"/>
    <w:rsid w:val="00922DAA"/>
    <w:rsid w:val="009F03B5"/>
    <w:rsid w:val="00AA2E01"/>
    <w:rsid w:val="00C00A47"/>
    <w:rsid w:val="00C16769"/>
    <w:rsid w:val="00D92014"/>
    <w:rsid w:val="00E2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C389D"/>
  <w15:chartTrackingRefBased/>
  <w15:docId w15:val="{196D0CB4-7C5D-4790-9A84-5485898B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-line">
    <w:name w:val="code-line"/>
    <w:basedOn w:val="Normal"/>
    <w:rsid w:val="00D92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2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dinomolina79@gmail.com</dc:creator>
  <cp:keywords/>
  <dc:description/>
  <cp:lastModifiedBy>dinomolina79@gmail.com</cp:lastModifiedBy>
  <cp:revision>4</cp:revision>
  <dcterms:created xsi:type="dcterms:W3CDTF">2020-04-01T04:06:00Z</dcterms:created>
  <dcterms:modified xsi:type="dcterms:W3CDTF">2020-04-02T00:27:00Z</dcterms:modified>
</cp:coreProperties>
</file>