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6AC" w:rsidRPr="009F0AEB" w:rsidRDefault="009F0AEB" w:rsidP="009F0AEB">
      <w:pPr>
        <w:jc w:val="center"/>
        <w:rPr>
          <w:sz w:val="40"/>
          <w:szCs w:val="40"/>
          <w:lang w:val="sr-Latn-CS"/>
        </w:rPr>
      </w:pPr>
      <w:r w:rsidRPr="009F0AEB">
        <w:rPr>
          <w:sz w:val="40"/>
          <w:szCs w:val="40"/>
          <w:lang w:val="sr-Latn-CS"/>
        </w:rPr>
        <w:t>DRŽAVNI UNIVERZITET U NOVOM PAZARU</w:t>
      </w:r>
    </w:p>
    <w:p w:rsidR="009F0AEB" w:rsidRDefault="009F0AEB" w:rsidP="009F0AEB">
      <w:pPr>
        <w:jc w:val="center"/>
        <w:rPr>
          <w:b/>
          <w:sz w:val="36"/>
          <w:szCs w:val="36"/>
          <w:lang w:val="sr-Latn-CS"/>
        </w:rPr>
      </w:pPr>
      <w:r>
        <w:rPr>
          <w:sz w:val="36"/>
          <w:szCs w:val="36"/>
          <w:lang w:val="sr-Latn-CS"/>
        </w:rPr>
        <w:t xml:space="preserve">Departman: </w:t>
      </w:r>
      <w:r>
        <w:rPr>
          <w:b/>
          <w:sz w:val="36"/>
          <w:szCs w:val="36"/>
          <w:lang w:val="sr-Latn-CS"/>
        </w:rPr>
        <w:t>Biomedicinskih nauka</w:t>
      </w:r>
    </w:p>
    <w:p w:rsidR="009F0AEB" w:rsidRPr="009F0AEB" w:rsidRDefault="009F0AEB" w:rsidP="009F0AEB">
      <w:pPr>
        <w:jc w:val="center"/>
        <w:rPr>
          <w:b/>
          <w:sz w:val="36"/>
          <w:szCs w:val="36"/>
          <w:lang w:val="sr-Latn-CS"/>
        </w:rPr>
      </w:pPr>
      <w:r>
        <w:rPr>
          <w:sz w:val="36"/>
          <w:szCs w:val="36"/>
          <w:lang w:val="sr-Latn-CS"/>
        </w:rPr>
        <w:t xml:space="preserve">Studijski program: </w:t>
      </w:r>
      <w:r>
        <w:rPr>
          <w:b/>
          <w:sz w:val="36"/>
          <w:szCs w:val="36"/>
          <w:lang w:val="sr-Latn-CS"/>
        </w:rPr>
        <w:t>Sport i fizičko vaspitanje</w:t>
      </w:r>
    </w:p>
    <w:p w:rsidR="009F0AEB" w:rsidRDefault="009F0AEB" w:rsidP="009F0AEB">
      <w:pPr>
        <w:jc w:val="center"/>
        <w:rPr>
          <w:lang w:val="sr-Latn-CS"/>
        </w:rPr>
      </w:pPr>
      <w:r>
        <w:rPr>
          <w:noProof/>
        </w:rPr>
        <w:drawing>
          <wp:inline distT="0" distB="0" distL="0" distR="0">
            <wp:extent cx="2390775" cy="1914525"/>
            <wp:effectExtent l="0" t="0" r="9525" b="9525"/>
            <wp:docPr id="1" name="Picture 1" descr="C:\Documents and Settings\Korisnik\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orisnik\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1914525"/>
                    </a:xfrm>
                    <a:prstGeom prst="rect">
                      <a:avLst/>
                    </a:prstGeom>
                    <a:noFill/>
                    <a:ln>
                      <a:noFill/>
                    </a:ln>
                  </pic:spPr>
                </pic:pic>
              </a:graphicData>
            </a:graphic>
          </wp:inline>
        </w:drawing>
      </w:r>
    </w:p>
    <w:p w:rsidR="009F0AEB" w:rsidRDefault="009F0AEB" w:rsidP="009F0AEB">
      <w:pPr>
        <w:jc w:val="center"/>
        <w:rPr>
          <w:lang w:val="sr-Latn-CS"/>
        </w:rPr>
      </w:pPr>
    </w:p>
    <w:p w:rsidR="00002590" w:rsidRDefault="00002590" w:rsidP="009F0AEB">
      <w:pPr>
        <w:jc w:val="center"/>
        <w:rPr>
          <w:b/>
          <w:sz w:val="36"/>
          <w:szCs w:val="36"/>
          <w:lang w:val="sr-Latn-CS"/>
        </w:rPr>
      </w:pPr>
      <w:r>
        <w:rPr>
          <w:i/>
          <w:sz w:val="36"/>
          <w:szCs w:val="36"/>
          <w:lang w:val="sr-Latn-CS"/>
        </w:rPr>
        <w:t xml:space="preserve">Predmet: </w:t>
      </w:r>
      <w:r>
        <w:rPr>
          <w:b/>
          <w:sz w:val="36"/>
          <w:szCs w:val="36"/>
          <w:lang w:val="sr-Latn-CS"/>
        </w:rPr>
        <w:t>Sport osoba sa posebnim potrebama</w:t>
      </w:r>
    </w:p>
    <w:p w:rsidR="00002590" w:rsidRDefault="00002590" w:rsidP="009F0AEB">
      <w:pPr>
        <w:jc w:val="center"/>
        <w:rPr>
          <w:b/>
          <w:sz w:val="36"/>
          <w:szCs w:val="36"/>
          <w:lang w:val="sr-Latn-CS"/>
        </w:rPr>
      </w:pPr>
    </w:p>
    <w:p w:rsidR="00002590" w:rsidRDefault="00002590" w:rsidP="009F0AEB">
      <w:pPr>
        <w:jc w:val="center"/>
        <w:rPr>
          <w:b/>
          <w:sz w:val="32"/>
          <w:szCs w:val="32"/>
          <w:lang w:val="sr-Latn-CS"/>
        </w:rPr>
      </w:pPr>
      <w:r>
        <w:rPr>
          <w:sz w:val="32"/>
          <w:szCs w:val="32"/>
          <w:lang w:val="sr-Latn-CS"/>
        </w:rPr>
        <w:t xml:space="preserve">Tema: </w:t>
      </w:r>
      <w:r>
        <w:rPr>
          <w:b/>
          <w:sz w:val="32"/>
          <w:szCs w:val="32"/>
          <w:lang w:val="sr-Latn-CS"/>
        </w:rPr>
        <w:t>Košarka na invalidskim kolicima</w:t>
      </w:r>
    </w:p>
    <w:p w:rsidR="00002590" w:rsidRDefault="00002590" w:rsidP="009F0AEB">
      <w:pPr>
        <w:jc w:val="center"/>
        <w:rPr>
          <w:b/>
          <w:sz w:val="32"/>
          <w:szCs w:val="32"/>
          <w:lang w:val="sr-Latn-CS"/>
        </w:rPr>
      </w:pPr>
    </w:p>
    <w:p w:rsidR="00002590" w:rsidRDefault="00002590" w:rsidP="009F0AEB">
      <w:pPr>
        <w:jc w:val="center"/>
        <w:rPr>
          <w:b/>
          <w:sz w:val="32"/>
          <w:szCs w:val="32"/>
          <w:lang w:val="sr-Latn-CS"/>
        </w:rPr>
      </w:pPr>
    </w:p>
    <w:p w:rsidR="00002590" w:rsidRDefault="00002590" w:rsidP="009F0AEB">
      <w:pPr>
        <w:jc w:val="center"/>
        <w:rPr>
          <w:b/>
          <w:sz w:val="32"/>
          <w:szCs w:val="32"/>
          <w:lang w:val="sr-Latn-CS"/>
        </w:rPr>
      </w:pPr>
    </w:p>
    <w:p w:rsidR="00002590" w:rsidRDefault="00002590" w:rsidP="00002590">
      <w:pPr>
        <w:rPr>
          <w:sz w:val="28"/>
          <w:szCs w:val="28"/>
          <w:lang w:val="sr-Latn-CS"/>
        </w:rPr>
      </w:pPr>
      <w:r w:rsidRPr="00002590">
        <w:rPr>
          <w:i/>
          <w:sz w:val="28"/>
          <w:szCs w:val="28"/>
          <w:lang w:val="sr-Latn-CS"/>
        </w:rPr>
        <w:t>Mentor</w:t>
      </w:r>
      <w:r w:rsidRPr="00002590">
        <w:rPr>
          <w:sz w:val="28"/>
          <w:szCs w:val="28"/>
          <w:lang w:val="sr-Latn-CS"/>
        </w:rPr>
        <w:t xml:space="preserve">:                                                                                       </w:t>
      </w:r>
      <w:r>
        <w:rPr>
          <w:sz w:val="28"/>
          <w:szCs w:val="28"/>
          <w:lang w:val="sr-Latn-CS"/>
        </w:rPr>
        <w:t xml:space="preserve">                               </w:t>
      </w:r>
      <w:r w:rsidRPr="00002590">
        <w:rPr>
          <w:i/>
          <w:sz w:val="28"/>
          <w:szCs w:val="28"/>
          <w:lang w:val="sr-Latn-CS"/>
        </w:rPr>
        <w:t>Student</w:t>
      </w:r>
      <w:r w:rsidRPr="00002590">
        <w:rPr>
          <w:sz w:val="28"/>
          <w:szCs w:val="28"/>
          <w:lang w:val="sr-Latn-CS"/>
        </w:rPr>
        <w:t>:</w:t>
      </w:r>
    </w:p>
    <w:p w:rsidR="00002590" w:rsidRPr="00002590" w:rsidRDefault="00002590" w:rsidP="00002590">
      <w:pPr>
        <w:rPr>
          <w:b/>
          <w:sz w:val="28"/>
          <w:szCs w:val="28"/>
          <w:lang w:val="sr-Latn-CS"/>
        </w:rPr>
      </w:pPr>
      <w:r w:rsidRPr="00002590">
        <w:rPr>
          <w:b/>
          <w:sz w:val="28"/>
          <w:szCs w:val="28"/>
          <w:lang w:val="sr-Latn-CS"/>
        </w:rPr>
        <w:t xml:space="preserve">Doc.dr Admira Koničanin                                                </w:t>
      </w:r>
      <w:r w:rsidR="0014106B">
        <w:rPr>
          <w:b/>
          <w:sz w:val="28"/>
          <w:szCs w:val="28"/>
          <w:lang w:val="sr-Latn-CS"/>
        </w:rPr>
        <w:t xml:space="preserve">                       </w:t>
      </w:r>
      <w:bookmarkStart w:id="0" w:name="_GoBack"/>
      <w:bookmarkEnd w:id="0"/>
      <w:r>
        <w:rPr>
          <w:b/>
          <w:sz w:val="28"/>
          <w:szCs w:val="28"/>
          <w:lang w:val="sr-Latn-CS"/>
        </w:rPr>
        <w:t xml:space="preserve"> </w:t>
      </w:r>
      <w:r w:rsidR="0014106B">
        <w:rPr>
          <w:b/>
          <w:sz w:val="28"/>
          <w:szCs w:val="28"/>
          <w:lang w:val="sr-Latn-CS"/>
        </w:rPr>
        <w:t>Dino Mujanovic</w:t>
      </w:r>
      <w:r w:rsidRPr="00002590">
        <w:rPr>
          <w:b/>
          <w:sz w:val="28"/>
          <w:szCs w:val="28"/>
          <w:lang w:val="sr-Latn-CS"/>
        </w:rPr>
        <w:t xml:space="preserve">                          </w:t>
      </w:r>
    </w:p>
    <w:p w:rsidR="00002590" w:rsidRPr="00002590" w:rsidRDefault="00002590" w:rsidP="00002590">
      <w:pPr>
        <w:rPr>
          <w:b/>
          <w:sz w:val="28"/>
          <w:szCs w:val="28"/>
          <w:lang w:val="sr-Latn-CS"/>
        </w:rPr>
      </w:pPr>
      <w:r w:rsidRPr="00002590">
        <w:rPr>
          <w:b/>
          <w:sz w:val="28"/>
          <w:szCs w:val="28"/>
          <w:lang w:val="sr-Latn-CS"/>
        </w:rPr>
        <w:t xml:space="preserve">                                                                                                        </w:t>
      </w:r>
      <w:r w:rsidR="0014106B">
        <w:rPr>
          <w:b/>
          <w:sz w:val="28"/>
          <w:szCs w:val="28"/>
          <w:lang w:val="sr-Latn-CS"/>
        </w:rPr>
        <w:t xml:space="preserve">                      024-001</w:t>
      </w:r>
    </w:p>
    <w:p w:rsidR="00002590" w:rsidRDefault="00002590" w:rsidP="00002590">
      <w:pPr>
        <w:rPr>
          <w:sz w:val="28"/>
          <w:szCs w:val="28"/>
          <w:lang w:val="sr-Latn-CS"/>
        </w:rPr>
      </w:pPr>
    </w:p>
    <w:p w:rsidR="00002590" w:rsidRPr="00002590" w:rsidRDefault="00002590" w:rsidP="00002590">
      <w:pPr>
        <w:jc w:val="center"/>
        <w:rPr>
          <w:i/>
          <w:sz w:val="28"/>
          <w:szCs w:val="28"/>
          <w:lang w:val="sr-Latn-CS"/>
        </w:rPr>
      </w:pPr>
      <w:r w:rsidRPr="00002590">
        <w:rPr>
          <w:b/>
          <w:i/>
          <w:sz w:val="28"/>
          <w:szCs w:val="28"/>
          <w:lang w:val="sr-Latn-CS"/>
        </w:rPr>
        <w:t>Novi Pazar</w:t>
      </w:r>
      <w:r w:rsidR="0014106B">
        <w:rPr>
          <w:i/>
          <w:sz w:val="28"/>
          <w:szCs w:val="28"/>
          <w:lang w:val="sr-Latn-CS"/>
        </w:rPr>
        <w:t>, 2019</w:t>
      </w:r>
    </w:p>
    <w:p w:rsidR="009F0AEB" w:rsidRPr="00002590" w:rsidRDefault="009F0AEB" w:rsidP="00002590">
      <w:pPr>
        <w:rPr>
          <w:sz w:val="28"/>
          <w:szCs w:val="28"/>
          <w:lang w:val="sr-Latn-CS"/>
        </w:rPr>
      </w:pPr>
    </w:p>
    <w:sdt>
      <w:sdtPr>
        <w:rPr>
          <w:rFonts w:asciiTheme="minorHAnsi" w:eastAsiaTheme="minorHAnsi" w:hAnsiTheme="minorHAnsi" w:cstheme="minorBidi"/>
          <w:b w:val="0"/>
          <w:bCs w:val="0"/>
          <w:color w:val="auto"/>
          <w:sz w:val="22"/>
          <w:szCs w:val="22"/>
          <w:lang w:eastAsia="en-US"/>
        </w:rPr>
        <w:id w:val="2062283222"/>
        <w:docPartObj>
          <w:docPartGallery w:val="Table of Contents"/>
          <w:docPartUnique/>
        </w:docPartObj>
      </w:sdtPr>
      <w:sdtEndPr>
        <w:rPr>
          <w:noProof/>
        </w:rPr>
      </w:sdtEndPr>
      <w:sdtContent>
        <w:p w:rsidR="009F0AEB" w:rsidRPr="0014106B" w:rsidRDefault="009F0AEB" w:rsidP="009F0AEB">
          <w:pPr>
            <w:pStyle w:val="TOCHeading"/>
            <w:jc w:val="center"/>
            <w:rPr>
              <w:sz w:val="32"/>
              <w:szCs w:val="32"/>
              <w:lang w:val="sr-Latn-CS"/>
            </w:rPr>
          </w:pPr>
          <w:r>
            <w:rPr>
              <w:sz w:val="32"/>
              <w:szCs w:val="32"/>
            </w:rPr>
            <w:t>Sadr</w:t>
          </w:r>
          <w:r w:rsidRPr="0014106B">
            <w:rPr>
              <w:sz w:val="32"/>
              <w:szCs w:val="32"/>
              <w:lang w:val="sr-Latn-CS"/>
            </w:rPr>
            <w:t>ž</w:t>
          </w:r>
          <w:r>
            <w:rPr>
              <w:sz w:val="32"/>
              <w:szCs w:val="32"/>
            </w:rPr>
            <w:t>aj</w:t>
          </w:r>
        </w:p>
        <w:p w:rsidR="006D2D2C" w:rsidRPr="006D2D2C" w:rsidRDefault="009F0AEB">
          <w:pPr>
            <w:pStyle w:val="TOC1"/>
            <w:tabs>
              <w:tab w:val="left" w:pos="440"/>
              <w:tab w:val="right" w:leader="dot" w:pos="9350"/>
            </w:tabs>
            <w:rPr>
              <w:rFonts w:eastAsiaTheme="minorEastAsia"/>
              <w:noProof/>
              <w:sz w:val="28"/>
              <w:szCs w:val="28"/>
            </w:rPr>
          </w:pPr>
          <w:r w:rsidRPr="006D2D2C">
            <w:rPr>
              <w:sz w:val="28"/>
              <w:szCs w:val="28"/>
            </w:rPr>
            <w:fldChar w:fldCharType="begin"/>
          </w:r>
          <w:r w:rsidRPr="006D2D2C">
            <w:rPr>
              <w:sz w:val="28"/>
              <w:szCs w:val="28"/>
            </w:rPr>
            <w:instrText xml:space="preserve"> TOC \o "1-3" \h \z \u </w:instrText>
          </w:r>
          <w:r w:rsidRPr="006D2D2C">
            <w:rPr>
              <w:sz w:val="28"/>
              <w:szCs w:val="28"/>
            </w:rPr>
            <w:fldChar w:fldCharType="separate"/>
          </w:r>
          <w:hyperlink w:anchor="_Toc533094332" w:history="1">
            <w:r w:rsidR="006D2D2C" w:rsidRPr="006D2D2C">
              <w:rPr>
                <w:rStyle w:val="Hyperlink"/>
                <w:noProof/>
                <w:sz w:val="28"/>
                <w:szCs w:val="28"/>
                <w:lang w:val="sr-Latn-CS"/>
              </w:rPr>
              <w:t>1.</w:t>
            </w:r>
            <w:r w:rsidR="006D2D2C" w:rsidRPr="006D2D2C">
              <w:rPr>
                <w:rFonts w:eastAsiaTheme="minorEastAsia"/>
                <w:noProof/>
                <w:sz w:val="28"/>
                <w:szCs w:val="28"/>
              </w:rPr>
              <w:tab/>
            </w:r>
            <w:r w:rsidR="006D2D2C" w:rsidRPr="006D2D2C">
              <w:rPr>
                <w:rStyle w:val="Hyperlink"/>
                <w:noProof/>
                <w:sz w:val="28"/>
                <w:szCs w:val="28"/>
                <w:lang w:val="sr-Latn-CS"/>
              </w:rPr>
              <w:t>Uvod</w:t>
            </w:r>
            <w:r w:rsidR="006D2D2C" w:rsidRPr="006D2D2C">
              <w:rPr>
                <w:noProof/>
                <w:webHidden/>
                <w:sz w:val="28"/>
                <w:szCs w:val="28"/>
              </w:rPr>
              <w:tab/>
            </w:r>
            <w:r w:rsidR="006D2D2C" w:rsidRPr="006D2D2C">
              <w:rPr>
                <w:noProof/>
                <w:webHidden/>
                <w:sz w:val="28"/>
                <w:szCs w:val="28"/>
              </w:rPr>
              <w:fldChar w:fldCharType="begin"/>
            </w:r>
            <w:r w:rsidR="006D2D2C" w:rsidRPr="006D2D2C">
              <w:rPr>
                <w:noProof/>
                <w:webHidden/>
                <w:sz w:val="28"/>
                <w:szCs w:val="28"/>
              </w:rPr>
              <w:instrText xml:space="preserve"> PAGEREF _Toc533094332 \h </w:instrText>
            </w:r>
            <w:r w:rsidR="006D2D2C" w:rsidRPr="006D2D2C">
              <w:rPr>
                <w:noProof/>
                <w:webHidden/>
                <w:sz w:val="28"/>
                <w:szCs w:val="28"/>
              </w:rPr>
            </w:r>
            <w:r w:rsidR="006D2D2C" w:rsidRPr="006D2D2C">
              <w:rPr>
                <w:noProof/>
                <w:webHidden/>
                <w:sz w:val="28"/>
                <w:szCs w:val="28"/>
              </w:rPr>
              <w:fldChar w:fldCharType="separate"/>
            </w:r>
            <w:r w:rsidR="006D2D2C" w:rsidRPr="006D2D2C">
              <w:rPr>
                <w:noProof/>
                <w:webHidden/>
                <w:sz w:val="28"/>
                <w:szCs w:val="28"/>
              </w:rPr>
              <w:t>3</w:t>
            </w:r>
            <w:r w:rsidR="006D2D2C" w:rsidRPr="006D2D2C">
              <w:rPr>
                <w:noProof/>
                <w:webHidden/>
                <w:sz w:val="28"/>
                <w:szCs w:val="28"/>
              </w:rPr>
              <w:fldChar w:fldCharType="end"/>
            </w:r>
          </w:hyperlink>
        </w:p>
        <w:p w:rsidR="006D2D2C" w:rsidRPr="006D2D2C" w:rsidRDefault="003157F2">
          <w:pPr>
            <w:pStyle w:val="TOC1"/>
            <w:tabs>
              <w:tab w:val="left" w:pos="440"/>
              <w:tab w:val="right" w:leader="dot" w:pos="9350"/>
            </w:tabs>
            <w:rPr>
              <w:rFonts w:eastAsiaTheme="minorEastAsia"/>
              <w:noProof/>
              <w:sz w:val="28"/>
              <w:szCs w:val="28"/>
            </w:rPr>
          </w:pPr>
          <w:hyperlink w:anchor="_Toc533094333" w:history="1">
            <w:r w:rsidR="006D2D2C" w:rsidRPr="006D2D2C">
              <w:rPr>
                <w:rStyle w:val="Hyperlink"/>
                <w:noProof/>
                <w:sz w:val="28"/>
                <w:szCs w:val="28"/>
                <w:lang w:val="sr-Latn-CS"/>
              </w:rPr>
              <w:t>2.</w:t>
            </w:r>
            <w:r w:rsidR="006D2D2C" w:rsidRPr="006D2D2C">
              <w:rPr>
                <w:rFonts w:eastAsiaTheme="minorEastAsia"/>
                <w:noProof/>
                <w:sz w:val="28"/>
                <w:szCs w:val="28"/>
              </w:rPr>
              <w:tab/>
            </w:r>
            <w:r w:rsidR="006D2D2C" w:rsidRPr="006D2D2C">
              <w:rPr>
                <w:rStyle w:val="Hyperlink"/>
                <w:noProof/>
                <w:sz w:val="28"/>
                <w:szCs w:val="28"/>
                <w:lang w:val="sr-Latn-CS"/>
              </w:rPr>
              <w:t>Istorija i pravila</w:t>
            </w:r>
            <w:r w:rsidR="006D2D2C" w:rsidRPr="006D2D2C">
              <w:rPr>
                <w:noProof/>
                <w:webHidden/>
                <w:sz w:val="28"/>
                <w:szCs w:val="28"/>
              </w:rPr>
              <w:tab/>
            </w:r>
            <w:r w:rsidR="006D2D2C" w:rsidRPr="006D2D2C">
              <w:rPr>
                <w:noProof/>
                <w:webHidden/>
                <w:sz w:val="28"/>
                <w:szCs w:val="28"/>
              </w:rPr>
              <w:fldChar w:fldCharType="begin"/>
            </w:r>
            <w:r w:rsidR="006D2D2C" w:rsidRPr="006D2D2C">
              <w:rPr>
                <w:noProof/>
                <w:webHidden/>
                <w:sz w:val="28"/>
                <w:szCs w:val="28"/>
              </w:rPr>
              <w:instrText xml:space="preserve"> PAGEREF _Toc533094333 \h </w:instrText>
            </w:r>
            <w:r w:rsidR="006D2D2C" w:rsidRPr="006D2D2C">
              <w:rPr>
                <w:noProof/>
                <w:webHidden/>
                <w:sz w:val="28"/>
                <w:szCs w:val="28"/>
              </w:rPr>
            </w:r>
            <w:r w:rsidR="006D2D2C" w:rsidRPr="006D2D2C">
              <w:rPr>
                <w:noProof/>
                <w:webHidden/>
                <w:sz w:val="28"/>
                <w:szCs w:val="28"/>
              </w:rPr>
              <w:fldChar w:fldCharType="separate"/>
            </w:r>
            <w:r w:rsidR="006D2D2C" w:rsidRPr="006D2D2C">
              <w:rPr>
                <w:noProof/>
                <w:webHidden/>
                <w:sz w:val="28"/>
                <w:szCs w:val="28"/>
              </w:rPr>
              <w:t>3</w:t>
            </w:r>
            <w:r w:rsidR="006D2D2C" w:rsidRPr="006D2D2C">
              <w:rPr>
                <w:noProof/>
                <w:webHidden/>
                <w:sz w:val="28"/>
                <w:szCs w:val="28"/>
              </w:rPr>
              <w:fldChar w:fldCharType="end"/>
            </w:r>
          </w:hyperlink>
        </w:p>
        <w:p w:rsidR="006D2D2C" w:rsidRPr="006D2D2C" w:rsidRDefault="003157F2">
          <w:pPr>
            <w:pStyle w:val="TOC1"/>
            <w:tabs>
              <w:tab w:val="left" w:pos="440"/>
              <w:tab w:val="right" w:leader="dot" w:pos="9350"/>
            </w:tabs>
            <w:rPr>
              <w:rFonts w:eastAsiaTheme="minorEastAsia"/>
              <w:noProof/>
              <w:sz w:val="28"/>
              <w:szCs w:val="28"/>
            </w:rPr>
          </w:pPr>
          <w:hyperlink w:anchor="_Toc533094334" w:history="1">
            <w:r w:rsidR="006D2D2C" w:rsidRPr="006D2D2C">
              <w:rPr>
                <w:rStyle w:val="Hyperlink"/>
                <w:noProof/>
                <w:sz w:val="28"/>
                <w:szCs w:val="28"/>
                <w:lang w:val="sr-Latn-CS"/>
              </w:rPr>
              <w:t>3.</w:t>
            </w:r>
            <w:r w:rsidR="006D2D2C" w:rsidRPr="006D2D2C">
              <w:rPr>
                <w:rFonts w:eastAsiaTheme="minorEastAsia"/>
                <w:noProof/>
                <w:sz w:val="28"/>
                <w:szCs w:val="28"/>
              </w:rPr>
              <w:tab/>
            </w:r>
            <w:r w:rsidR="006D2D2C" w:rsidRPr="006D2D2C">
              <w:rPr>
                <w:rStyle w:val="Hyperlink"/>
                <w:noProof/>
                <w:sz w:val="28"/>
                <w:szCs w:val="28"/>
                <w:lang w:val="sr-Latn-CS"/>
              </w:rPr>
              <w:t>Pravila takmičenja</w:t>
            </w:r>
            <w:r w:rsidR="006D2D2C" w:rsidRPr="006D2D2C">
              <w:rPr>
                <w:noProof/>
                <w:webHidden/>
                <w:sz w:val="28"/>
                <w:szCs w:val="28"/>
              </w:rPr>
              <w:tab/>
            </w:r>
            <w:r w:rsidR="006D2D2C" w:rsidRPr="006D2D2C">
              <w:rPr>
                <w:noProof/>
                <w:webHidden/>
                <w:sz w:val="28"/>
                <w:szCs w:val="28"/>
              </w:rPr>
              <w:fldChar w:fldCharType="begin"/>
            </w:r>
            <w:r w:rsidR="006D2D2C" w:rsidRPr="006D2D2C">
              <w:rPr>
                <w:noProof/>
                <w:webHidden/>
                <w:sz w:val="28"/>
                <w:szCs w:val="28"/>
              </w:rPr>
              <w:instrText xml:space="preserve"> PAGEREF _Toc533094334 \h </w:instrText>
            </w:r>
            <w:r w:rsidR="006D2D2C" w:rsidRPr="006D2D2C">
              <w:rPr>
                <w:noProof/>
                <w:webHidden/>
                <w:sz w:val="28"/>
                <w:szCs w:val="28"/>
              </w:rPr>
            </w:r>
            <w:r w:rsidR="006D2D2C" w:rsidRPr="006D2D2C">
              <w:rPr>
                <w:noProof/>
                <w:webHidden/>
                <w:sz w:val="28"/>
                <w:szCs w:val="28"/>
              </w:rPr>
              <w:fldChar w:fldCharType="separate"/>
            </w:r>
            <w:r w:rsidR="006D2D2C" w:rsidRPr="006D2D2C">
              <w:rPr>
                <w:noProof/>
                <w:webHidden/>
                <w:sz w:val="28"/>
                <w:szCs w:val="28"/>
              </w:rPr>
              <w:t>4</w:t>
            </w:r>
            <w:r w:rsidR="006D2D2C" w:rsidRPr="006D2D2C">
              <w:rPr>
                <w:noProof/>
                <w:webHidden/>
                <w:sz w:val="28"/>
                <w:szCs w:val="28"/>
              </w:rPr>
              <w:fldChar w:fldCharType="end"/>
            </w:r>
          </w:hyperlink>
        </w:p>
        <w:p w:rsidR="006D2D2C" w:rsidRPr="006D2D2C" w:rsidRDefault="003157F2">
          <w:pPr>
            <w:pStyle w:val="TOC2"/>
            <w:tabs>
              <w:tab w:val="right" w:leader="dot" w:pos="9350"/>
            </w:tabs>
            <w:rPr>
              <w:rFonts w:eastAsiaTheme="minorEastAsia"/>
              <w:noProof/>
              <w:sz w:val="28"/>
              <w:szCs w:val="28"/>
            </w:rPr>
          </w:pPr>
          <w:hyperlink w:anchor="_Toc533094335" w:history="1">
            <w:r w:rsidR="006D2D2C" w:rsidRPr="006D2D2C">
              <w:rPr>
                <w:rStyle w:val="Hyperlink"/>
                <w:noProof/>
                <w:sz w:val="28"/>
                <w:szCs w:val="28"/>
                <w:lang w:val="sr-Latn-CS"/>
              </w:rPr>
              <w:t>3.1 Kolica</w:t>
            </w:r>
            <w:r w:rsidR="006D2D2C" w:rsidRPr="006D2D2C">
              <w:rPr>
                <w:noProof/>
                <w:webHidden/>
                <w:sz w:val="28"/>
                <w:szCs w:val="28"/>
              </w:rPr>
              <w:tab/>
            </w:r>
            <w:r w:rsidR="006D2D2C" w:rsidRPr="006D2D2C">
              <w:rPr>
                <w:noProof/>
                <w:webHidden/>
                <w:sz w:val="28"/>
                <w:szCs w:val="28"/>
              </w:rPr>
              <w:fldChar w:fldCharType="begin"/>
            </w:r>
            <w:r w:rsidR="006D2D2C" w:rsidRPr="006D2D2C">
              <w:rPr>
                <w:noProof/>
                <w:webHidden/>
                <w:sz w:val="28"/>
                <w:szCs w:val="28"/>
              </w:rPr>
              <w:instrText xml:space="preserve"> PAGEREF _Toc533094335 \h </w:instrText>
            </w:r>
            <w:r w:rsidR="006D2D2C" w:rsidRPr="006D2D2C">
              <w:rPr>
                <w:noProof/>
                <w:webHidden/>
                <w:sz w:val="28"/>
                <w:szCs w:val="28"/>
              </w:rPr>
            </w:r>
            <w:r w:rsidR="006D2D2C" w:rsidRPr="006D2D2C">
              <w:rPr>
                <w:noProof/>
                <w:webHidden/>
                <w:sz w:val="28"/>
                <w:szCs w:val="28"/>
              </w:rPr>
              <w:fldChar w:fldCharType="separate"/>
            </w:r>
            <w:r w:rsidR="006D2D2C" w:rsidRPr="006D2D2C">
              <w:rPr>
                <w:noProof/>
                <w:webHidden/>
                <w:sz w:val="28"/>
                <w:szCs w:val="28"/>
              </w:rPr>
              <w:t>5</w:t>
            </w:r>
            <w:r w:rsidR="006D2D2C" w:rsidRPr="006D2D2C">
              <w:rPr>
                <w:noProof/>
                <w:webHidden/>
                <w:sz w:val="28"/>
                <w:szCs w:val="28"/>
              </w:rPr>
              <w:fldChar w:fldCharType="end"/>
            </w:r>
          </w:hyperlink>
        </w:p>
        <w:p w:rsidR="006D2D2C" w:rsidRPr="006D2D2C" w:rsidRDefault="003157F2">
          <w:pPr>
            <w:pStyle w:val="TOC2"/>
            <w:tabs>
              <w:tab w:val="left" w:pos="880"/>
              <w:tab w:val="right" w:leader="dot" w:pos="9350"/>
            </w:tabs>
            <w:rPr>
              <w:rFonts w:eastAsiaTheme="minorEastAsia"/>
              <w:noProof/>
              <w:sz w:val="28"/>
              <w:szCs w:val="28"/>
            </w:rPr>
          </w:pPr>
          <w:hyperlink w:anchor="_Toc533094336" w:history="1">
            <w:r w:rsidR="006D2D2C" w:rsidRPr="006D2D2C">
              <w:rPr>
                <w:rStyle w:val="Hyperlink"/>
                <w:noProof/>
                <w:sz w:val="28"/>
                <w:szCs w:val="28"/>
                <w:lang w:val="sr-Latn-CS"/>
              </w:rPr>
              <w:t>3.2</w:t>
            </w:r>
            <w:r w:rsidR="006D2D2C" w:rsidRPr="006D2D2C">
              <w:rPr>
                <w:rFonts w:eastAsiaTheme="minorEastAsia"/>
                <w:noProof/>
                <w:sz w:val="28"/>
                <w:szCs w:val="28"/>
              </w:rPr>
              <w:tab/>
            </w:r>
            <w:r w:rsidR="006D2D2C" w:rsidRPr="006D2D2C">
              <w:rPr>
                <w:rStyle w:val="Hyperlink"/>
                <w:noProof/>
                <w:sz w:val="28"/>
                <w:szCs w:val="28"/>
                <w:lang w:val="sr-Latn-CS"/>
              </w:rPr>
              <w:t>Klasifikacija igrača</w:t>
            </w:r>
            <w:r w:rsidR="006D2D2C" w:rsidRPr="006D2D2C">
              <w:rPr>
                <w:noProof/>
                <w:webHidden/>
                <w:sz w:val="28"/>
                <w:szCs w:val="28"/>
              </w:rPr>
              <w:tab/>
            </w:r>
            <w:r w:rsidR="006D2D2C" w:rsidRPr="006D2D2C">
              <w:rPr>
                <w:noProof/>
                <w:webHidden/>
                <w:sz w:val="28"/>
                <w:szCs w:val="28"/>
              </w:rPr>
              <w:fldChar w:fldCharType="begin"/>
            </w:r>
            <w:r w:rsidR="006D2D2C" w:rsidRPr="006D2D2C">
              <w:rPr>
                <w:noProof/>
                <w:webHidden/>
                <w:sz w:val="28"/>
                <w:szCs w:val="28"/>
              </w:rPr>
              <w:instrText xml:space="preserve"> PAGEREF _Toc533094336 \h </w:instrText>
            </w:r>
            <w:r w:rsidR="006D2D2C" w:rsidRPr="006D2D2C">
              <w:rPr>
                <w:noProof/>
                <w:webHidden/>
                <w:sz w:val="28"/>
                <w:szCs w:val="28"/>
              </w:rPr>
            </w:r>
            <w:r w:rsidR="006D2D2C" w:rsidRPr="006D2D2C">
              <w:rPr>
                <w:noProof/>
                <w:webHidden/>
                <w:sz w:val="28"/>
                <w:szCs w:val="28"/>
              </w:rPr>
              <w:fldChar w:fldCharType="separate"/>
            </w:r>
            <w:r w:rsidR="006D2D2C" w:rsidRPr="006D2D2C">
              <w:rPr>
                <w:noProof/>
                <w:webHidden/>
                <w:sz w:val="28"/>
                <w:szCs w:val="28"/>
              </w:rPr>
              <w:t>5</w:t>
            </w:r>
            <w:r w:rsidR="006D2D2C" w:rsidRPr="006D2D2C">
              <w:rPr>
                <w:noProof/>
                <w:webHidden/>
                <w:sz w:val="28"/>
                <w:szCs w:val="28"/>
              </w:rPr>
              <w:fldChar w:fldCharType="end"/>
            </w:r>
          </w:hyperlink>
        </w:p>
        <w:p w:rsidR="006D2D2C" w:rsidRPr="006D2D2C" w:rsidRDefault="003157F2">
          <w:pPr>
            <w:pStyle w:val="TOC2"/>
            <w:tabs>
              <w:tab w:val="left" w:pos="880"/>
              <w:tab w:val="right" w:leader="dot" w:pos="9350"/>
            </w:tabs>
            <w:rPr>
              <w:rFonts w:eastAsiaTheme="minorEastAsia"/>
              <w:noProof/>
              <w:sz w:val="28"/>
              <w:szCs w:val="28"/>
            </w:rPr>
          </w:pPr>
          <w:hyperlink w:anchor="_Toc533094337" w:history="1">
            <w:r w:rsidR="006D2D2C" w:rsidRPr="006D2D2C">
              <w:rPr>
                <w:rStyle w:val="Hyperlink"/>
                <w:noProof/>
                <w:sz w:val="28"/>
                <w:szCs w:val="28"/>
                <w:lang w:val="sr-Latn-CS"/>
              </w:rPr>
              <w:t>3.3</w:t>
            </w:r>
            <w:r w:rsidR="006D2D2C" w:rsidRPr="006D2D2C">
              <w:rPr>
                <w:rFonts w:eastAsiaTheme="minorEastAsia"/>
                <w:noProof/>
                <w:sz w:val="28"/>
                <w:szCs w:val="28"/>
              </w:rPr>
              <w:tab/>
            </w:r>
            <w:r w:rsidR="006D2D2C" w:rsidRPr="006D2D2C">
              <w:rPr>
                <w:rStyle w:val="Hyperlink"/>
                <w:noProof/>
                <w:sz w:val="28"/>
                <w:szCs w:val="28"/>
                <w:lang w:val="sr-Latn-CS"/>
              </w:rPr>
              <w:t>Broj bodova igrača koji učestvuju</w:t>
            </w:r>
            <w:r w:rsidR="006D2D2C" w:rsidRPr="006D2D2C">
              <w:rPr>
                <w:noProof/>
                <w:webHidden/>
                <w:sz w:val="28"/>
                <w:szCs w:val="28"/>
              </w:rPr>
              <w:tab/>
            </w:r>
            <w:r w:rsidR="006D2D2C" w:rsidRPr="006D2D2C">
              <w:rPr>
                <w:noProof/>
                <w:webHidden/>
                <w:sz w:val="28"/>
                <w:szCs w:val="28"/>
              </w:rPr>
              <w:fldChar w:fldCharType="begin"/>
            </w:r>
            <w:r w:rsidR="006D2D2C" w:rsidRPr="006D2D2C">
              <w:rPr>
                <w:noProof/>
                <w:webHidden/>
                <w:sz w:val="28"/>
                <w:szCs w:val="28"/>
              </w:rPr>
              <w:instrText xml:space="preserve"> PAGEREF _Toc533094337 \h </w:instrText>
            </w:r>
            <w:r w:rsidR="006D2D2C" w:rsidRPr="006D2D2C">
              <w:rPr>
                <w:noProof/>
                <w:webHidden/>
                <w:sz w:val="28"/>
                <w:szCs w:val="28"/>
              </w:rPr>
            </w:r>
            <w:r w:rsidR="006D2D2C" w:rsidRPr="006D2D2C">
              <w:rPr>
                <w:noProof/>
                <w:webHidden/>
                <w:sz w:val="28"/>
                <w:szCs w:val="28"/>
              </w:rPr>
              <w:fldChar w:fldCharType="separate"/>
            </w:r>
            <w:r w:rsidR="006D2D2C" w:rsidRPr="006D2D2C">
              <w:rPr>
                <w:noProof/>
                <w:webHidden/>
                <w:sz w:val="28"/>
                <w:szCs w:val="28"/>
              </w:rPr>
              <w:t>5</w:t>
            </w:r>
            <w:r w:rsidR="006D2D2C" w:rsidRPr="006D2D2C">
              <w:rPr>
                <w:noProof/>
                <w:webHidden/>
                <w:sz w:val="28"/>
                <w:szCs w:val="28"/>
              </w:rPr>
              <w:fldChar w:fldCharType="end"/>
            </w:r>
          </w:hyperlink>
        </w:p>
        <w:p w:rsidR="006D2D2C" w:rsidRPr="006D2D2C" w:rsidRDefault="003157F2">
          <w:pPr>
            <w:pStyle w:val="TOC2"/>
            <w:tabs>
              <w:tab w:val="left" w:pos="880"/>
              <w:tab w:val="right" w:leader="dot" w:pos="9350"/>
            </w:tabs>
            <w:rPr>
              <w:rFonts w:eastAsiaTheme="minorEastAsia"/>
              <w:noProof/>
              <w:sz w:val="28"/>
              <w:szCs w:val="28"/>
            </w:rPr>
          </w:pPr>
          <w:hyperlink w:anchor="_Toc533094338" w:history="1">
            <w:r w:rsidR="006D2D2C" w:rsidRPr="006D2D2C">
              <w:rPr>
                <w:rStyle w:val="Hyperlink"/>
                <w:noProof/>
                <w:sz w:val="28"/>
                <w:szCs w:val="28"/>
                <w:lang w:val="sr-Latn-CS"/>
              </w:rPr>
              <w:t>3.4</w:t>
            </w:r>
            <w:r w:rsidR="006D2D2C" w:rsidRPr="006D2D2C">
              <w:rPr>
                <w:rFonts w:eastAsiaTheme="minorEastAsia"/>
                <w:noProof/>
                <w:sz w:val="28"/>
                <w:szCs w:val="28"/>
              </w:rPr>
              <w:tab/>
            </w:r>
            <w:r w:rsidR="006D2D2C" w:rsidRPr="006D2D2C">
              <w:rPr>
                <w:rStyle w:val="Hyperlink"/>
                <w:noProof/>
                <w:sz w:val="28"/>
                <w:szCs w:val="28"/>
                <w:lang w:val="sr-Latn-CS"/>
              </w:rPr>
              <w:t>Pravila vođenje lopte</w:t>
            </w:r>
            <w:r w:rsidR="006D2D2C" w:rsidRPr="006D2D2C">
              <w:rPr>
                <w:noProof/>
                <w:webHidden/>
                <w:sz w:val="28"/>
                <w:szCs w:val="28"/>
              </w:rPr>
              <w:tab/>
            </w:r>
            <w:r w:rsidR="006D2D2C" w:rsidRPr="006D2D2C">
              <w:rPr>
                <w:noProof/>
                <w:webHidden/>
                <w:sz w:val="28"/>
                <w:szCs w:val="28"/>
              </w:rPr>
              <w:fldChar w:fldCharType="begin"/>
            </w:r>
            <w:r w:rsidR="006D2D2C" w:rsidRPr="006D2D2C">
              <w:rPr>
                <w:noProof/>
                <w:webHidden/>
                <w:sz w:val="28"/>
                <w:szCs w:val="28"/>
              </w:rPr>
              <w:instrText xml:space="preserve"> PAGEREF _Toc533094338 \h </w:instrText>
            </w:r>
            <w:r w:rsidR="006D2D2C" w:rsidRPr="006D2D2C">
              <w:rPr>
                <w:noProof/>
                <w:webHidden/>
                <w:sz w:val="28"/>
                <w:szCs w:val="28"/>
              </w:rPr>
            </w:r>
            <w:r w:rsidR="006D2D2C" w:rsidRPr="006D2D2C">
              <w:rPr>
                <w:noProof/>
                <w:webHidden/>
                <w:sz w:val="28"/>
                <w:szCs w:val="28"/>
              </w:rPr>
              <w:fldChar w:fldCharType="separate"/>
            </w:r>
            <w:r w:rsidR="006D2D2C" w:rsidRPr="006D2D2C">
              <w:rPr>
                <w:noProof/>
                <w:webHidden/>
                <w:sz w:val="28"/>
                <w:szCs w:val="28"/>
              </w:rPr>
              <w:t>5</w:t>
            </w:r>
            <w:r w:rsidR="006D2D2C" w:rsidRPr="006D2D2C">
              <w:rPr>
                <w:noProof/>
                <w:webHidden/>
                <w:sz w:val="28"/>
                <w:szCs w:val="28"/>
              </w:rPr>
              <w:fldChar w:fldCharType="end"/>
            </w:r>
          </w:hyperlink>
        </w:p>
        <w:p w:rsidR="006D2D2C" w:rsidRPr="006D2D2C" w:rsidRDefault="003157F2">
          <w:pPr>
            <w:pStyle w:val="TOC2"/>
            <w:tabs>
              <w:tab w:val="left" w:pos="880"/>
              <w:tab w:val="right" w:leader="dot" w:pos="9350"/>
            </w:tabs>
            <w:rPr>
              <w:rFonts w:eastAsiaTheme="minorEastAsia"/>
              <w:noProof/>
              <w:sz w:val="28"/>
              <w:szCs w:val="28"/>
            </w:rPr>
          </w:pPr>
          <w:hyperlink w:anchor="_Toc533094339" w:history="1">
            <w:r w:rsidR="006D2D2C" w:rsidRPr="006D2D2C">
              <w:rPr>
                <w:rStyle w:val="Hyperlink"/>
                <w:noProof/>
                <w:sz w:val="28"/>
                <w:szCs w:val="28"/>
                <w:lang w:val="sr-Latn-CS"/>
              </w:rPr>
              <w:t>3.5</w:t>
            </w:r>
            <w:r w:rsidR="006D2D2C" w:rsidRPr="006D2D2C">
              <w:rPr>
                <w:rFonts w:eastAsiaTheme="minorEastAsia"/>
                <w:noProof/>
                <w:sz w:val="28"/>
                <w:szCs w:val="28"/>
              </w:rPr>
              <w:tab/>
            </w:r>
            <w:r w:rsidR="006D2D2C" w:rsidRPr="006D2D2C">
              <w:rPr>
                <w:rStyle w:val="Hyperlink"/>
                <w:noProof/>
                <w:sz w:val="28"/>
                <w:szCs w:val="28"/>
                <w:lang w:val="sr-Latn-CS"/>
              </w:rPr>
              <w:t>Proces neizmeničnog posedovanja lopte</w:t>
            </w:r>
            <w:r w:rsidR="006D2D2C" w:rsidRPr="006D2D2C">
              <w:rPr>
                <w:noProof/>
                <w:webHidden/>
                <w:sz w:val="28"/>
                <w:szCs w:val="28"/>
              </w:rPr>
              <w:tab/>
            </w:r>
            <w:r w:rsidR="006D2D2C" w:rsidRPr="006D2D2C">
              <w:rPr>
                <w:noProof/>
                <w:webHidden/>
                <w:sz w:val="28"/>
                <w:szCs w:val="28"/>
              </w:rPr>
              <w:fldChar w:fldCharType="begin"/>
            </w:r>
            <w:r w:rsidR="006D2D2C" w:rsidRPr="006D2D2C">
              <w:rPr>
                <w:noProof/>
                <w:webHidden/>
                <w:sz w:val="28"/>
                <w:szCs w:val="28"/>
              </w:rPr>
              <w:instrText xml:space="preserve"> PAGEREF _Toc533094339 \h </w:instrText>
            </w:r>
            <w:r w:rsidR="006D2D2C" w:rsidRPr="006D2D2C">
              <w:rPr>
                <w:noProof/>
                <w:webHidden/>
                <w:sz w:val="28"/>
                <w:szCs w:val="28"/>
              </w:rPr>
            </w:r>
            <w:r w:rsidR="006D2D2C" w:rsidRPr="006D2D2C">
              <w:rPr>
                <w:noProof/>
                <w:webHidden/>
                <w:sz w:val="28"/>
                <w:szCs w:val="28"/>
              </w:rPr>
              <w:fldChar w:fldCharType="separate"/>
            </w:r>
            <w:r w:rsidR="006D2D2C" w:rsidRPr="006D2D2C">
              <w:rPr>
                <w:noProof/>
                <w:webHidden/>
                <w:sz w:val="28"/>
                <w:szCs w:val="28"/>
              </w:rPr>
              <w:t>6</w:t>
            </w:r>
            <w:r w:rsidR="006D2D2C" w:rsidRPr="006D2D2C">
              <w:rPr>
                <w:noProof/>
                <w:webHidden/>
                <w:sz w:val="28"/>
                <w:szCs w:val="28"/>
              </w:rPr>
              <w:fldChar w:fldCharType="end"/>
            </w:r>
          </w:hyperlink>
        </w:p>
        <w:p w:rsidR="006D2D2C" w:rsidRPr="006D2D2C" w:rsidRDefault="003157F2">
          <w:pPr>
            <w:pStyle w:val="TOC2"/>
            <w:tabs>
              <w:tab w:val="left" w:pos="880"/>
              <w:tab w:val="right" w:leader="dot" w:pos="9350"/>
            </w:tabs>
            <w:rPr>
              <w:rFonts w:eastAsiaTheme="minorEastAsia"/>
              <w:noProof/>
              <w:sz w:val="28"/>
              <w:szCs w:val="28"/>
            </w:rPr>
          </w:pPr>
          <w:hyperlink w:anchor="_Toc533094340" w:history="1">
            <w:r w:rsidR="006D2D2C" w:rsidRPr="006D2D2C">
              <w:rPr>
                <w:rStyle w:val="Hyperlink"/>
                <w:noProof/>
                <w:sz w:val="28"/>
                <w:szCs w:val="28"/>
                <w:lang w:val="sr-Latn-CS"/>
              </w:rPr>
              <w:t>3.6</w:t>
            </w:r>
            <w:r w:rsidR="006D2D2C" w:rsidRPr="006D2D2C">
              <w:rPr>
                <w:rFonts w:eastAsiaTheme="minorEastAsia"/>
                <w:noProof/>
                <w:sz w:val="28"/>
                <w:szCs w:val="28"/>
              </w:rPr>
              <w:tab/>
            </w:r>
            <w:r w:rsidR="006D2D2C" w:rsidRPr="006D2D2C">
              <w:rPr>
                <w:rStyle w:val="Hyperlink"/>
                <w:noProof/>
                <w:sz w:val="28"/>
                <w:szCs w:val="28"/>
                <w:lang w:val="sr-Latn-CS"/>
              </w:rPr>
              <w:t>Tehničke greške igrača</w:t>
            </w:r>
            <w:r w:rsidR="006D2D2C" w:rsidRPr="006D2D2C">
              <w:rPr>
                <w:noProof/>
                <w:webHidden/>
                <w:sz w:val="28"/>
                <w:szCs w:val="28"/>
              </w:rPr>
              <w:tab/>
            </w:r>
            <w:r w:rsidR="006D2D2C" w:rsidRPr="006D2D2C">
              <w:rPr>
                <w:noProof/>
                <w:webHidden/>
                <w:sz w:val="28"/>
                <w:szCs w:val="28"/>
              </w:rPr>
              <w:fldChar w:fldCharType="begin"/>
            </w:r>
            <w:r w:rsidR="006D2D2C" w:rsidRPr="006D2D2C">
              <w:rPr>
                <w:noProof/>
                <w:webHidden/>
                <w:sz w:val="28"/>
                <w:szCs w:val="28"/>
              </w:rPr>
              <w:instrText xml:space="preserve"> PAGEREF _Toc533094340 \h </w:instrText>
            </w:r>
            <w:r w:rsidR="006D2D2C" w:rsidRPr="006D2D2C">
              <w:rPr>
                <w:noProof/>
                <w:webHidden/>
                <w:sz w:val="28"/>
                <w:szCs w:val="28"/>
              </w:rPr>
            </w:r>
            <w:r w:rsidR="006D2D2C" w:rsidRPr="006D2D2C">
              <w:rPr>
                <w:noProof/>
                <w:webHidden/>
                <w:sz w:val="28"/>
                <w:szCs w:val="28"/>
              </w:rPr>
              <w:fldChar w:fldCharType="separate"/>
            </w:r>
            <w:r w:rsidR="006D2D2C" w:rsidRPr="006D2D2C">
              <w:rPr>
                <w:noProof/>
                <w:webHidden/>
                <w:sz w:val="28"/>
                <w:szCs w:val="28"/>
              </w:rPr>
              <w:t>6</w:t>
            </w:r>
            <w:r w:rsidR="006D2D2C" w:rsidRPr="006D2D2C">
              <w:rPr>
                <w:noProof/>
                <w:webHidden/>
                <w:sz w:val="28"/>
                <w:szCs w:val="28"/>
              </w:rPr>
              <w:fldChar w:fldCharType="end"/>
            </w:r>
          </w:hyperlink>
        </w:p>
        <w:p w:rsidR="006D2D2C" w:rsidRPr="006D2D2C" w:rsidRDefault="003157F2">
          <w:pPr>
            <w:pStyle w:val="TOC2"/>
            <w:tabs>
              <w:tab w:val="left" w:pos="880"/>
              <w:tab w:val="right" w:leader="dot" w:pos="9350"/>
            </w:tabs>
            <w:rPr>
              <w:rFonts w:eastAsiaTheme="minorEastAsia"/>
              <w:noProof/>
              <w:sz w:val="28"/>
              <w:szCs w:val="28"/>
            </w:rPr>
          </w:pPr>
          <w:hyperlink w:anchor="_Toc533094341" w:history="1">
            <w:r w:rsidR="006D2D2C" w:rsidRPr="006D2D2C">
              <w:rPr>
                <w:rStyle w:val="Hyperlink"/>
                <w:noProof/>
                <w:sz w:val="28"/>
                <w:szCs w:val="28"/>
                <w:lang w:val="sr-Latn-CS"/>
              </w:rPr>
              <w:t>3.7</w:t>
            </w:r>
            <w:r w:rsidR="006D2D2C" w:rsidRPr="006D2D2C">
              <w:rPr>
                <w:rFonts w:eastAsiaTheme="minorEastAsia"/>
                <w:noProof/>
                <w:sz w:val="28"/>
                <w:szCs w:val="28"/>
              </w:rPr>
              <w:tab/>
            </w:r>
            <w:r w:rsidR="006D2D2C" w:rsidRPr="006D2D2C">
              <w:rPr>
                <w:rStyle w:val="Hyperlink"/>
                <w:noProof/>
                <w:sz w:val="28"/>
                <w:szCs w:val="28"/>
                <w:lang w:val="sr-Latn-CS"/>
              </w:rPr>
              <w:t>Zamene</w:t>
            </w:r>
            <w:r w:rsidR="006D2D2C" w:rsidRPr="006D2D2C">
              <w:rPr>
                <w:noProof/>
                <w:webHidden/>
                <w:sz w:val="28"/>
                <w:szCs w:val="28"/>
              </w:rPr>
              <w:tab/>
            </w:r>
            <w:r w:rsidR="006D2D2C" w:rsidRPr="006D2D2C">
              <w:rPr>
                <w:noProof/>
                <w:webHidden/>
                <w:sz w:val="28"/>
                <w:szCs w:val="28"/>
              </w:rPr>
              <w:fldChar w:fldCharType="begin"/>
            </w:r>
            <w:r w:rsidR="006D2D2C" w:rsidRPr="006D2D2C">
              <w:rPr>
                <w:noProof/>
                <w:webHidden/>
                <w:sz w:val="28"/>
                <w:szCs w:val="28"/>
              </w:rPr>
              <w:instrText xml:space="preserve"> PAGEREF _Toc533094341 \h </w:instrText>
            </w:r>
            <w:r w:rsidR="006D2D2C" w:rsidRPr="006D2D2C">
              <w:rPr>
                <w:noProof/>
                <w:webHidden/>
                <w:sz w:val="28"/>
                <w:szCs w:val="28"/>
              </w:rPr>
            </w:r>
            <w:r w:rsidR="006D2D2C" w:rsidRPr="006D2D2C">
              <w:rPr>
                <w:noProof/>
                <w:webHidden/>
                <w:sz w:val="28"/>
                <w:szCs w:val="28"/>
              </w:rPr>
              <w:fldChar w:fldCharType="separate"/>
            </w:r>
            <w:r w:rsidR="006D2D2C" w:rsidRPr="006D2D2C">
              <w:rPr>
                <w:noProof/>
                <w:webHidden/>
                <w:sz w:val="28"/>
                <w:szCs w:val="28"/>
              </w:rPr>
              <w:t>6</w:t>
            </w:r>
            <w:r w:rsidR="006D2D2C" w:rsidRPr="006D2D2C">
              <w:rPr>
                <w:noProof/>
                <w:webHidden/>
                <w:sz w:val="28"/>
                <w:szCs w:val="28"/>
              </w:rPr>
              <w:fldChar w:fldCharType="end"/>
            </w:r>
          </w:hyperlink>
        </w:p>
        <w:p w:rsidR="006D2D2C" w:rsidRPr="006D2D2C" w:rsidRDefault="003157F2">
          <w:pPr>
            <w:pStyle w:val="TOC2"/>
            <w:tabs>
              <w:tab w:val="left" w:pos="880"/>
              <w:tab w:val="right" w:leader="dot" w:pos="9350"/>
            </w:tabs>
            <w:rPr>
              <w:rFonts w:eastAsiaTheme="minorEastAsia"/>
              <w:noProof/>
              <w:sz w:val="28"/>
              <w:szCs w:val="28"/>
            </w:rPr>
          </w:pPr>
          <w:hyperlink w:anchor="_Toc533094342" w:history="1">
            <w:r w:rsidR="006D2D2C" w:rsidRPr="006D2D2C">
              <w:rPr>
                <w:rStyle w:val="Hyperlink"/>
                <w:noProof/>
                <w:sz w:val="28"/>
                <w:szCs w:val="28"/>
                <w:lang w:val="sr-Latn-CS"/>
              </w:rPr>
              <w:t>3.8</w:t>
            </w:r>
            <w:r w:rsidR="006D2D2C" w:rsidRPr="006D2D2C">
              <w:rPr>
                <w:rFonts w:eastAsiaTheme="minorEastAsia"/>
                <w:noProof/>
                <w:sz w:val="28"/>
                <w:szCs w:val="28"/>
              </w:rPr>
              <w:tab/>
            </w:r>
            <w:r w:rsidR="006D2D2C" w:rsidRPr="006D2D2C">
              <w:rPr>
                <w:rStyle w:val="Hyperlink"/>
                <w:noProof/>
                <w:sz w:val="28"/>
                <w:szCs w:val="28"/>
                <w:lang w:val="sr-Latn-CS"/>
              </w:rPr>
              <w:t>Proces bacanja (šut na koš)</w:t>
            </w:r>
            <w:r w:rsidR="006D2D2C" w:rsidRPr="006D2D2C">
              <w:rPr>
                <w:noProof/>
                <w:webHidden/>
                <w:sz w:val="28"/>
                <w:szCs w:val="28"/>
              </w:rPr>
              <w:tab/>
            </w:r>
            <w:r w:rsidR="006D2D2C" w:rsidRPr="006D2D2C">
              <w:rPr>
                <w:noProof/>
                <w:webHidden/>
                <w:sz w:val="28"/>
                <w:szCs w:val="28"/>
              </w:rPr>
              <w:fldChar w:fldCharType="begin"/>
            </w:r>
            <w:r w:rsidR="006D2D2C" w:rsidRPr="006D2D2C">
              <w:rPr>
                <w:noProof/>
                <w:webHidden/>
                <w:sz w:val="28"/>
                <w:szCs w:val="28"/>
              </w:rPr>
              <w:instrText xml:space="preserve"> PAGEREF _Toc533094342 \h </w:instrText>
            </w:r>
            <w:r w:rsidR="006D2D2C" w:rsidRPr="006D2D2C">
              <w:rPr>
                <w:noProof/>
                <w:webHidden/>
                <w:sz w:val="28"/>
                <w:szCs w:val="28"/>
              </w:rPr>
            </w:r>
            <w:r w:rsidR="006D2D2C" w:rsidRPr="006D2D2C">
              <w:rPr>
                <w:noProof/>
                <w:webHidden/>
                <w:sz w:val="28"/>
                <w:szCs w:val="28"/>
              </w:rPr>
              <w:fldChar w:fldCharType="separate"/>
            </w:r>
            <w:r w:rsidR="006D2D2C" w:rsidRPr="006D2D2C">
              <w:rPr>
                <w:noProof/>
                <w:webHidden/>
                <w:sz w:val="28"/>
                <w:szCs w:val="28"/>
              </w:rPr>
              <w:t>6</w:t>
            </w:r>
            <w:r w:rsidR="006D2D2C" w:rsidRPr="006D2D2C">
              <w:rPr>
                <w:noProof/>
                <w:webHidden/>
                <w:sz w:val="28"/>
                <w:szCs w:val="28"/>
              </w:rPr>
              <w:fldChar w:fldCharType="end"/>
            </w:r>
          </w:hyperlink>
        </w:p>
        <w:p w:rsidR="006D2D2C" w:rsidRPr="006D2D2C" w:rsidRDefault="003157F2">
          <w:pPr>
            <w:pStyle w:val="TOC2"/>
            <w:tabs>
              <w:tab w:val="left" w:pos="880"/>
              <w:tab w:val="right" w:leader="dot" w:pos="9350"/>
            </w:tabs>
            <w:rPr>
              <w:rFonts w:eastAsiaTheme="minorEastAsia"/>
              <w:noProof/>
              <w:sz w:val="28"/>
              <w:szCs w:val="28"/>
            </w:rPr>
          </w:pPr>
          <w:hyperlink w:anchor="_Toc533094343" w:history="1">
            <w:r w:rsidR="006D2D2C" w:rsidRPr="006D2D2C">
              <w:rPr>
                <w:rStyle w:val="Hyperlink"/>
                <w:noProof/>
                <w:sz w:val="28"/>
                <w:szCs w:val="28"/>
                <w:lang w:val="sr-Latn-CS"/>
              </w:rPr>
              <w:t>3.9</w:t>
            </w:r>
            <w:r w:rsidR="006D2D2C" w:rsidRPr="006D2D2C">
              <w:rPr>
                <w:rFonts w:eastAsiaTheme="minorEastAsia"/>
                <w:noProof/>
                <w:sz w:val="28"/>
                <w:szCs w:val="28"/>
              </w:rPr>
              <w:tab/>
            </w:r>
            <w:r w:rsidR="006D2D2C" w:rsidRPr="006D2D2C">
              <w:rPr>
                <w:rStyle w:val="Hyperlink"/>
                <w:noProof/>
                <w:sz w:val="28"/>
                <w:szCs w:val="28"/>
                <w:lang w:val="sr-Latn-CS"/>
              </w:rPr>
              <w:t>Napuštanje terena bez dozvole</w:t>
            </w:r>
            <w:r w:rsidR="006D2D2C" w:rsidRPr="006D2D2C">
              <w:rPr>
                <w:noProof/>
                <w:webHidden/>
                <w:sz w:val="28"/>
                <w:szCs w:val="28"/>
              </w:rPr>
              <w:tab/>
            </w:r>
            <w:r w:rsidR="006D2D2C" w:rsidRPr="006D2D2C">
              <w:rPr>
                <w:noProof/>
                <w:webHidden/>
                <w:sz w:val="28"/>
                <w:szCs w:val="28"/>
              </w:rPr>
              <w:fldChar w:fldCharType="begin"/>
            </w:r>
            <w:r w:rsidR="006D2D2C" w:rsidRPr="006D2D2C">
              <w:rPr>
                <w:noProof/>
                <w:webHidden/>
                <w:sz w:val="28"/>
                <w:szCs w:val="28"/>
              </w:rPr>
              <w:instrText xml:space="preserve"> PAGEREF _Toc533094343 \h </w:instrText>
            </w:r>
            <w:r w:rsidR="006D2D2C" w:rsidRPr="006D2D2C">
              <w:rPr>
                <w:noProof/>
                <w:webHidden/>
                <w:sz w:val="28"/>
                <w:szCs w:val="28"/>
              </w:rPr>
            </w:r>
            <w:r w:rsidR="006D2D2C" w:rsidRPr="006D2D2C">
              <w:rPr>
                <w:noProof/>
                <w:webHidden/>
                <w:sz w:val="28"/>
                <w:szCs w:val="28"/>
              </w:rPr>
              <w:fldChar w:fldCharType="separate"/>
            </w:r>
            <w:r w:rsidR="006D2D2C" w:rsidRPr="006D2D2C">
              <w:rPr>
                <w:noProof/>
                <w:webHidden/>
                <w:sz w:val="28"/>
                <w:szCs w:val="28"/>
              </w:rPr>
              <w:t>7</w:t>
            </w:r>
            <w:r w:rsidR="006D2D2C" w:rsidRPr="006D2D2C">
              <w:rPr>
                <w:noProof/>
                <w:webHidden/>
                <w:sz w:val="28"/>
                <w:szCs w:val="28"/>
              </w:rPr>
              <w:fldChar w:fldCharType="end"/>
            </w:r>
          </w:hyperlink>
        </w:p>
        <w:p w:rsidR="006D2D2C" w:rsidRPr="006D2D2C" w:rsidRDefault="003157F2">
          <w:pPr>
            <w:pStyle w:val="TOC2"/>
            <w:tabs>
              <w:tab w:val="left" w:pos="880"/>
              <w:tab w:val="right" w:leader="dot" w:pos="9350"/>
            </w:tabs>
            <w:rPr>
              <w:rFonts w:eastAsiaTheme="minorEastAsia"/>
              <w:noProof/>
              <w:sz w:val="28"/>
              <w:szCs w:val="28"/>
            </w:rPr>
          </w:pPr>
          <w:hyperlink w:anchor="_Toc533094344" w:history="1">
            <w:r w:rsidR="006D2D2C" w:rsidRPr="006D2D2C">
              <w:rPr>
                <w:rStyle w:val="Hyperlink"/>
                <w:noProof/>
                <w:sz w:val="28"/>
                <w:szCs w:val="28"/>
                <w:lang w:val="sr-Latn-CS"/>
              </w:rPr>
              <w:t>3.10</w:t>
            </w:r>
            <w:r w:rsidR="006D2D2C" w:rsidRPr="006D2D2C">
              <w:rPr>
                <w:rFonts w:eastAsiaTheme="minorEastAsia"/>
                <w:noProof/>
                <w:sz w:val="28"/>
                <w:szCs w:val="28"/>
              </w:rPr>
              <w:tab/>
            </w:r>
            <w:r w:rsidR="006D2D2C" w:rsidRPr="006D2D2C">
              <w:rPr>
                <w:rStyle w:val="Hyperlink"/>
                <w:noProof/>
                <w:sz w:val="28"/>
                <w:szCs w:val="28"/>
                <w:lang w:val="sr-Latn-CS"/>
              </w:rPr>
              <w:t>Situacija kontakta</w:t>
            </w:r>
            <w:r w:rsidR="006D2D2C" w:rsidRPr="006D2D2C">
              <w:rPr>
                <w:noProof/>
                <w:webHidden/>
                <w:sz w:val="28"/>
                <w:szCs w:val="28"/>
              </w:rPr>
              <w:tab/>
            </w:r>
            <w:r w:rsidR="006D2D2C" w:rsidRPr="006D2D2C">
              <w:rPr>
                <w:noProof/>
                <w:webHidden/>
                <w:sz w:val="28"/>
                <w:szCs w:val="28"/>
              </w:rPr>
              <w:fldChar w:fldCharType="begin"/>
            </w:r>
            <w:r w:rsidR="006D2D2C" w:rsidRPr="006D2D2C">
              <w:rPr>
                <w:noProof/>
                <w:webHidden/>
                <w:sz w:val="28"/>
                <w:szCs w:val="28"/>
              </w:rPr>
              <w:instrText xml:space="preserve"> PAGEREF _Toc533094344 \h </w:instrText>
            </w:r>
            <w:r w:rsidR="006D2D2C" w:rsidRPr="006D2D2C">
              <w:rPr>
                <w:noProof/>
                <w:webHidden/>
                <w:sz w:val="28"/>
                <w:szCs w:val="28"/>
              </w:rPr>
            </w:r>
            <w:r w:rsidR="006D2D2C" w:rsidRPr="006D2D2C">
              <w:rPr>
                <w:noProof/>
                <w:webHidden/>
                <w:sz w:val="28"/>
                <w:szCs w:val="28"/>
              </w:rPr>
              <w:fldChar w:fldCharType="separate"/>
            </w:r>
            <w:r w:rsidR="006D2D2C" w:rsidRPr="006D2D2C">
              <w:rPr>
                <w:noProof/>
                <w:webHidden/>
                <w:sz w:val="28"/>
                <w:szCs w:val="28"/>
              </w:rPr>
              <w:t>7</w:t>
            </w:r>
            <w:r w:rsidR="006D2D2C" w:rsidRPr="006D2D2C">
              <w:rPr>
                <w:noProof/>
                <w:webHidden/>
                <w:sz w:val="28"/>
                <w:szCs w:val="28"/>
              </w:rPr>
              <w:fldChar w:fldCharType="end"/>
            </w:r>
          </w:hyperlink>
        </w:p>
        <w:p w:rsidR="006D2D2C" w:rsidRPr="006D2D2C" w:rsidRDefault="003157F2">
          <w:pPr>
            <w:pStyle w:val="TOC2"/>
            <w:tabs>
              <w:tab w:val="left" w:pos="880"/>
              <w:tab w:val="right" w:leader="dot" w:pos="9350"/>
            </w:tabs>
            <w:rPr>
              <w:rFonts w:eastAsiaTheme="minorEastAsia"/>
              <w:noProof/>
              <w:sz w:val="28"/>
              <w:szCs w:val="28"/>
            </w:rPr>
          </w:pPr>
          <w:hyperlink w:anchor="_Toc533094345" w:history="1">
            <w:r w:rsidR="006D2D2C" w:rsidRPr="006D2D2C">
              <w:rPr>
                <w:rStyle w:val="Hyperlink"/>
                <w:noProof/>
                <w:sz w:val="28"/>
                <w:szCs w:val="28"/>
                <w:lang w:val="sr-Latn-CS"/>
              </w:rPr>
              <w:t>3.11</w:t>
            </w:r>
            <w:r w:rsidR="006D2D2C" w:rsidRPr="006D2D2C">
              <w:rPr>
                <w:rFonts w:eastAsiaTheme="minorEastAsia"/>
                <w:noProof/>
                <w:sz w:val="28"/>
                <w:szCs w:val="28"/>
              </w:rPr>
              <w:tab/>
            </w:r>
            <w:r w:rsidR="006D2D2C" w:rsidRPr="006D2D2C">
              <w:rPr>
                <w:rStyle w:val="Hyperlink"/>
                <w:noProof/>
                <w:sz w:val="28"/>
                <w:szCs w:val="28"/>
                <w:lang w:val="sr-Latn-CS"/>
              </w:rPr>
              <w:t>Pravilo 3 sekunde</w:t>
            </w:r>
            <w:r w:rsidR="006D2D2C" w:rsidRPr="006D2D2C">
              <w:rPr>
                <w:noProof/>
                <w:webHidden/>
                <w:sz w:val="28"/>
                <w:szCs w:val="28"/>
              </w:rPr>
              <w:tab/>
            </w:r>
            <w:r w:rsidR="006D2D2C" w:rsidRPr="006D2D2C">
              <w:rPr>
                <w:noProof/>
                <w:webHidden/>
                <w:sz w:val="28"/>
                <w:szCs w:val="28"/>
              </w:rPr>
              <w:fldChar w:fldCharType="begin"/>
            </w:r>
            <w:r w:rsidR="006D2D2C" w:rsidRPr="006D2D2C">
              <w:rPr>
                <w:noProof/>
                <w:webHidden/>
                <w:sz w:val="28"/>
                <w:szCs w:val="28"/>
              </w:rPr>
              <w:instrText xml:space="preserve"> PAGEREF _Toc533094345 \h </w:instrText>
            </w:r>
            <w:r w:rsidR="006D2D2C" w:rsidRPr="006D2D2C">
              <w:rPr>
                <w:noProof/>
                <w:webHidden/>
                <w:sz w:val="28"/>
                <w:szCs w:val="28"/>
              </w:rPr>
            </w:r>
            <w:r w:rsidR="006D2D2C" w:rsidRPr="006D2D2C">
              <w:rPr>
                <w:noProof/>
                <w:webHidden/>
                <w:sz w:val="28"/>
                <w:szCs w:val="28"/>
              </w:rPr>
              <w:fldChar w:fldCharType="separate"/>
            </w:r>
            <w:r w:rsidR="006D2D2C" w:rsidRPr="006D2D2C">
              <w:rPr>
                <w:noProof/>
                <w:webHidden/>
                <w:sz w:val="28"/>
                <w:szCs w:val="28"/>
              </w:rPr>
              <w:t>7</w:t>
            </w:r>
            <w:r w:rsidR="006D2D2C" w:rsidRPr="006D2D2C">
              <w:rPr>
                <w:noProof/>
                <w:webHidden/>
                <w:sz w:val="28"/>
                <w:szCs w:val="28"/>
              </w:rPr>
              <w:fldChar w:fldCharType="end"/>
            </w:r>
          </w:hyperlink>
        </w:p>
        <w:p w:rsidR="006D2D2C" w:rsidRPr="006D2D2C" w:rsidRDefault="003157F2">
          <w:pPr>
            <w:pStyle w:val="TOC2"/>
            <w:tabs>
              <w:tab w:val="left" w:pos="880"/>
              <w:tab w:val="right" w:leader="dot" w:pos="9350"/>
            </w:tabs>
            <w:rPr>
              <w:rFonts w:eastAsiaTheme="minorEastAsia"/>
              <w:noProof/>
              <w:sz w:val="28"/>
              <w:szCs w:val="28"/>
            </w:rPr>
          </w:pPr>
          <w:hyperlink w:anchor="_Toc533094346" w:history="1">
            <w:r w:rsidR="006D2D2C" w:rsidRPr="006D2D2C">
              <w:rPr>
                <w:rStyle w:val="Hyperlink"/>
                <w:noProof/>
                <w:sz w:val="28"/>
                <w:szCs w:val="28"/>
                <w:lang w:val="sr-Latn-CS"/>
              </w:rPr>
              <w:t>3.12</w:t>
            </w:r>
            <w:r w:rsidR="006D2D2C" w:rsidRPr="006D2D2C">
              <w:rPr>
                <w:rFonts w:eastAsiaTheme="minorEastAsia"/>
                <w:noProof/>
                <w:sz w:val="28"/>
                <w:szCs w:val="28"/>
              </w:rPr>
              <w:tab/>
            </w:r>
            <w:r w:rsidR="006D2D2C" w:rsidRPr="006D2D2C">
              <w:rPr>
                <w:rStyle w:val="Hyperlink"/>
                <w:noProof/>
                <w:sz w:val="28"/>
                <w:szCs w:val="28"/>
                <w:lang w:val="sr-Latn-CS"/>
              </w:rPr>
              <w:t>Princip vertikalnosti</w:t>
            </w:r>
            <w:r w:rsidR="006D2D2C" w:rsidRPr="006D2D2C">
              <w:rPr>
                <w:noProof/>
                <w:webHidden/>
                <w:sz w:val="28"/>
                <w:szCs w:val="28"/>
              </w:rPr>
              <w:tab/>
            </w:r>
            <w:r w:rsidR="006D2D2C" w:rsidRPr="006D2D2C">
              <w:rPr>
                <w:noProof/>
                <w:webHidden/>
                <w:sz w:val="28"/>
                <w:szCs w:val="28"/>
              </w:rPr>
              <w:fldChar w:fldCharType="begin"/>
            </w:r>
            <w:r w:rsidR="006D2D2C" w:rsidRPr="006D2D2C">
              <w:rPr>
                <w:noProof/>
                <w:webHidden/>
                <w:sz w:val="28"/>
                <w:szCs w:val="28"/>
              </w:rPr>
              <w:instrText xml:space="preserve"> PAGEREF _Toc533094346 \h </w:instrText>
            </w:r>
            <w:r w:rsidR="006D2D2C" w:rsidRPr="006D2D2C">
              <w:rPr>
                <w:noProof/>
                <w:webHidden/>
                <w:sz w:val="28"/>
                <w:szCs w:val="28"/>
              </w:rPr>
            </w:r>
            <w:r w:rsidR="006D2D2C" w:rsidRPr="006D2D2C">
              <w:rPr>
                <w:noProof/>
                <w:webHidden/>
                <w:sz w:val="28"/>
                <w:szCs w:val="28"/>
              </w:rPr>
              <w:fldChar w:fldCharType="separate"/>
            </w:r>
            <w:r w:rsidR="006D2D2C" w:rsidRPr="006D2D2C">
              <w:rPr>
                <w:noProof/>
                <w:webHidden/>
                <w:sz w:val="28"/>
                <w:szCs w:val="28"/>
              </w:rPr>
              <w:t>8</w:t>
            </w:r>
            <w:r w:rsidR="006D2D2C" w:rsidRPr="006D2D2C">
              <w:rPr>
                <w:noProof/>
                <w:webHidden/>
                <w:sz w:val="28"/>
                <w:szCs w:val="28"/>
              </w:rPr>
              <w:fldChar w:fldCharType="end"/>
            </w:r>
          </w:hyperlink>
        </w:p>
        <w:p w:rsidR="006D2D2C" w:rsidRPr="006D2D2C" w:rsidRDefault="003157F2">
          <w:pPr>
            <w:pStyle w:val="TOC1"/>
            <w:tabs>
              <w:tab w:val="right" w:leader="dot" w:pos="9350"/>
            </w:tabs>
            <w:rPr>
              <w:rFonts w:eastAsiaTheme="minorEastAsia"/>
              <w:noProof/>
              <w:sz w:val="28"/>
              <w:szCs w:val="28"/>
            </w:rPr>
          </w:pPr>
          <w:hyperlink w:anchor="_Toc533094347" w:history="1">
            <w:r w:rsidR="006D2D2C" w:rsidRPr="006D2D2C">
              <w:rPr>
                <w:rStyle w:val="Hyperlink"/>
                <w:noProof/>
                <w:sz w:val="28"/>
                <w:szCs w:val="28"/>
                <w:lang w:val="sr-Latn-CS"/>
              </w:rPr>
              <w:t>Literatura</w:t>
            </w:r>
            <w:r w:rsidR="006D2D2C" w:rsidRPr="006D2D2C">
              <w:rPr>
                <w:noProof/>
                <w:webHidden/>
                <w:sz w:val="28"/>
                <w:szCs w:val="28"/>
              </w:rPr>
              <w:tab/>
            </w:r>
            <w:r w:rsidR="006D2D2C" w:rsidRPr="006D2D2C">
              <w:rPr>
                <w:noProof/>
                <w:webHidden/>
                <w:sz w:val="28"/>
                <w:szCs w:val="28"/>
              </w:rPr>
              <w:fldChar w:fldCharType="begin"/>
            </w:r>
            <w:r w:rsidR="006D2D2C" w:rsidRPr="006D2D2C">
              <w:rPr>
                <w:noProof/>
                <w:webHidden/>
                <w:sz w:val="28"/>
                <w:szCs w:val="28"/>
              </w:rPr>
              <w:instrText xml:space="preserve"> PAGEREF _Toc533094347 \h </w:instrText>
            </w:r>
            <w:r w:rsidR="006D2D2C" w:rsidRPr="006D2D2C">
              <w:rPr>
                <w:noProof/>
                <w:webHidden/>
                <w:sz w:val="28"/>
                <w:szCs w:val="28"/>
              </w:rPr>
            </w:r>
            <w:r w:rsidR="006D2D2C" w:rsidRPr="006D2D2C">
              <w:rPr>
                <w:noProof/>
                <w:webHidden/>
                <w:sz w:val="28"/>
                <w:szCs w:val="28"/>
              </w:rPr>
              <w:fldChar w:fldCharType="separate"/>
            </w:r>
            <w:r w:rsidR="006D2D2C" w:rsidRPr="006D2D2C">
              <w:rPr>
                <w:noProof/>
                <w:webHidden/>
                <w:sz w:val="28"/>
                <w:szCs w:val="28"/>
              </w:rPr>
              <w:t>9</w:t>
            </w:r>
            <w:r w:rsidR="006D2D2C" w:rsidRPr="006D2D2C">
              <w:rPr>
                <w:noProof/>
                <w:webHidden/>
                <w:sz w:val="28"/>
                <w:szCs w:val="28"/>
              </w:rPr>
              <w:fldChar w:fldCharType="end"/>
            </w:r>
          </w:hyperlink>
        </w:p>
        <w:p w:rsidR="009F0AEB" w:rsidRPr="006D2D2C" w:rsidRDefault="009F0AEB">
          <w:pPr>
            <w:rPr>
              <w:sz w:val="28"/>
              <w:szCs w:val="28"/>
            </w:rPr>
          </w:pPr>
          <w:r w:rsidRPr="006D2D2C">
            <w:rPr>
              <w:b/>
              <w:bCs/>
              <w:noProof/>
              <w:sz w:val="28"/>
              <w:szCs w:val="28"/>
            </w:rPr>
            <w:fldChar w:fldCharType="end"/>
          </w:r>
        </w:p>
      </w:sdtContent>
    </w:sdt>
    <w:p w:rsidR="009F0AEB" w:rsidRDefault="009F0AEB">
      <w:pPr>
        <w:rPr>
          <w:rFonts w:asciiTheme="majorHAnsi" w:eastAsiaTheme="majorEastAsia" w:hAnsiTheme="majorHAnsi" w:cstheme="majorBidi"/>
          <w:b/>
          <w:bCs/>
          <w:color w:val="000000" w:themeColor="text1"/>
          <w:sz w:val="28"/>
          <w:szCs w:val="28"/>
          <w:lang w:val="sr-Latn-CS"/>
        </w:rPr>
      </w:pPr>
      <w:r>
        <w:rPr>
          <w:lang w:val="sr-Latn-CS"/>
        </w:rPr>
        <w:br w:type="page"/>
      </w:r>
    </w:p>
    <w:p w:rsidR="006A26AC" w:rsidRDefault="006A26AC" w:rsidP="00392B80">
      <w:pPr>
        <w:pStyle w:val="Heading1"/>
        <w:numPr>
          <w:ilvl w:val="0"/>
          <w:numId w:val="3"/>
        </w:numPr>
        <w:jc w:val="both"/>
        <w:rPr>
          <w:lang w:val="sr-Latn-CS"/>
        </w:rPr>
      </w:pPr>
      <w:bookmarkStart w:id="1" w:name="_Toc533094332"/>
      <w:r>
        <w:rPr>
          <w:lang w:val="sr-Latn-CS"/>
        </w:rPr>
        <w:lastRenderedPageBreak/>
        <w:t>Uvod</w:t>
      </w:r>
      <w:bookmarkEnd w:id="1"/>
    </w:p>
    <w:p w:rsidR="00446362" w:rsidRDefault="00446362" w:rsidP="00392B80">
      <w:pPr>
        <w:jc w:val="both"/>
        <w:rPr>
          <w:lang w:val="sr-Latn-CS"/>
        </w:rPr>
      </w:pPr>
    </w:p>
    <w:p w:rsidR="00AD6128" w:rsidRPr="0014106B" w:rsidRDefault="00002590" w:rsidP="00392B80">
      <w:pPr>
        <w:jc w:val="both"/>
        <w:rPr>
          <w:sz w:val="24"/>
          <w:szCs w:val="24"/>
          <w:lang w:val="sr-Latn-CS"/>
        </w:rPr>
      </w:pPr>
      <w:r>
        <w:rPr>
          <w:noProof/>
          <w:sz w:val="24"/>
          <w:szCs w:val="24"/>
        </w:rPr>
        <w:drawing>
          <wp:anchor distT="0" distB="0" distL="114300" distR="114300" simplePos="0" relativeHeight="251658240" behindDoc="0" locked="0" layoutInCell="1" allowOverlap="1" wp14:anchorId="641922C8" wp14:editId="33583111">
            <wp:simplePos x="0" y="0"/>
            <wp:positionH relativeFrom="column">
              <wp:posOffset>3857625</wp:posOffset>
            </wp:positionH>
            <wp:positionV relativeFrom="paragraph">
              <wp:posOffset>1256665</wp:posOffset>
            </wp:positionV>
            <wp:extent cx="1952625" cy="2343150"/>
            <wp:effectExtent l="0" t="0" r="9525" b="0"/>
            <wp:wrapSquare wrapText="bothSides"/>
            <wp:docPr id="3" name="Picture 3" descr="C:\Documents and Settings\Korisnik\Desktop\download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Korisnik\Desktop\downloada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AD6128" w:rsidRPr="00AD6128">
        <w:rPr>
          <w:sz w:val="24"/>
          <w:szCs w:val="24"/>
        </w:rPr>
        <w:t>Ko</w:t>
      </w:r>
      <w:r w:rsidR="00AD6128" w:rsidRPr="0014106B">
        <w:rPr>
          <w:sz w:val="24"/>
          <w:szCs w:val="24"/>
          <w:lang w:val="sr-Latn-CS"/>
        </w:rPr>
        <w:t>š</w:t>
      </w:r>
      <w:r w:rsidR="00AD6128" w:rsidRPr="00AD6128">
        <w:rPr>
          <w:sz w:val="24"/>
          <w:szCs w:val="24"/>
        </w:rPr>
        <w:t>arka</w:t>
      </w:r>
      <w:r w:rsidR="00AD6128" w:rsidRPr="0014106B">
        <w:rPr>
          <w:sz w:val="24"/>
          <w:szCs w:val="24"/>
          <w:lang w:val="sr-Latn-CS"/>
        </w:rPr>
        <w:t xml:space="preserve"> </w:t>
      </w:r>
      <w:r w:rsidR="00AD6128" w:rsidRPr="00AD6128">
        <w:rPr>
          <w:sz w:val="24"/>
          <w:szCs w:val="24"/>
        </w:rPr>
        <w:t>u</w:t>
      </w:r>
      <w:r w:rsidR="00AD6128" w:rsidRPr="0014106B">
        <w:rPr>
          <w:sz w:val="24"/>
          <w:szCs w:val="24"/>
          <w:lang w:val="sr-Latn-CS"/>
        </w:rPr>
        <w:t xml:space="preserve"> </w:t>
      </w:r>
      <w:r w:rsidR="00AD6128" w:rsidRPr="00AD6128">
        <w:rPr>
          <w:sz w:val="24"/>
          <w:szCs w:val="24"/>
        </w:rPr>
        <w:t>kolicima</w:t>
      </w:r>
      <w:r w:rsidR="00AD6128" w:rsidRPr="0014106B">
        <w:rPr>
          <w:sz w:val="24"/>
          <w:szCs w:val="24"/>
          <w:lang w:val="sr-Latn-CS"/>
        </w:rPr>
        <w:t xml:space="preserve"> </w:t>
      </w:r>
      <w:r w:rsidR="00AD6128" w:rsidRPr="00AD6128">
        <w:rPr>
          <w:sz w:val="24"/>
          <w:szCs w:val="24"/>
        </w:rPr>
        <w:t>je</w:t>
      </w:r>
      <w:r w:rsidR="00AD6128" w:rsidRPr="0014106B">
        <w:rPr>
          <w:sz w:val="24"/>
          <w:szCs w:val="24"/>
          <w:lang w:val="sr-Latn-CS"/>
        </w:rPr>
        <w:t xml:space="preserve"> </w:t>
      </w:r>
      <w:r w:rsidR="00AD6128" w:rsidRPr="00AD6128">
        <w:rPr>
          <w:sz w:val="24"/>
          <w:szCs w:val="24"/>
        </w:rPr>
        <w:t>paraolimpijski</w:t>
      </w:r>
      <w:r w:rsidR="00AD6128" w:rsidRPr="0014106B">
        <w:rPr>
          <w:sz w:val="24"/>
          <w:szCs w:val="24"/>
          <w:lang w:val="sr-Latn-CS"/>
        </w:rPr>
        <w:t xml:space="preserve"> </w:t>
      </w:r>
      <w:r w:rsidR="00AD6128" w:rsidRPr="00AD6128">
        <w:rPr>
          <w:sz w:val="24"/>
          <w:szCs w:val="24"/>
        </w:rPr>
        <w:t>sport</w:t>
      </w:r>
      <w:r w:rsidR="00AD6128" w:rsidRPr="0014106B">
        <w:rPr>
          <w:sz w:val="24"/>
          <w:szCs w:val="24"/>
          <w:lang w:val="sr-Latn-CS"/>
        </w:rPr>
        <w:t xml:space="preserve"> </w:t>
      </w:r>
      <w:r w:rsidR="00AD6128" w:rsidRPr="00AD6128">
        <w:rPr>
          <w:sz w:val="24"/>
          <w:szCs w:val="24"/>
        </w:rPr>
        <w:t>od</w:t>
      </w:r>
      <w:r w:rsidR="00AD6128" w:rsidRPr="0014106B">
        <w:rPr>
          <w:sz w:val="24"/>
          <w:szCs w:val="24"/>
          <w:lang w:val="sr-Latn-CS"/>
        </w:rPr>
        <w:t xml:space="preserve"> </w:t>
      </w:r>
      <w:r w:rsidR="00AD6128" w:rsidRPr="00AD6128">
        <w:rPr>
          <w:sz w:val="24"/>
          <w:szCs w:val="24"/>
        </w:rPr>
        <w:t>prvih</w:t>
      </w:r>
      <w:r w:rsidR="00AD6128" w:rsidRPr="0014106B">
        <w:rPr>
          <w:sz w:val="24"/>
          <w:szCs w:val="24"/>
          <w:lang w:val="sr-Latn-CS"/>
        </w:rPr>
        <w:t xml:space="preserve"> </w:t>
      </w:r>
      <w:r w:rsidR="00AD6128" w:rsidRPr="00AD6128">
        <w:rPr>
          <w:sz w:val="24"/>
          <w:szCs w:val="24"/>
        </w:rPr>
        <w:t>paraolimpijskih</w:t>
      </w:r>
      <w:r w:rsidR="00AD6128" w:rsidRPr="0014106B">
        <w:rPr>
          <w:sz w:val="24"/>
          <w:szCs w:val="24"/>
          <w:lang w:val="sr-Latn-CS"/>
        </w:rPr>
        <w:t xml:space="preserve"> </w:t>
      </w:r>
      <w:r w:rsidR="00AD6128" w:rsidRPr="00AD6128">
        <w:rPr>
          <w:sz w:val="24"/>
          <w:szCs w:val="24"/>
        </w:rPr>
        <w:t>igara</w:t>
      </w:r>
      <w:r w:rsidR="00AD6128" w:rsidRPr="0014106B">
        <w:rPr>
          <w:sz w:val="24"/>
          <w:szCs w:val="24"/>
          <w:lang w:val="sr-Latn-CS"/>
        </w:rPr>
        <w:t xml:space="preserve"> </w:t>
      </w:r>
      <w:r w:rsidR="00AD6128" w:rsidRPr="00AD6128">
        <w:rPr>
          <w:sz w:val="24"/>
          <w:szCs w:val="24"/>
        </w:rPr>
        <w:t>koje</w:t>
      </w:r>
      <w:r w:rsidR="00AD6128" w:rsidRPr="0014106B">
        <w:rPr>
          <w:sz w:val="24"/>
          <w:szCs w:val="24"/>
          <w:lang w:val="sr-Latn-CS"/>
        </w:rPr>
        <w:t xml:space="preserve"> </w:t>
      </w:r>
      <w:r w:rsidR="00AD6128" w:rsidRPr="00AD6128">
        <w:rPr>
          <w:sz w:val="24"/>
          <w:szCs w:val="24"/>
        </w:rPr>
        <w:t>su</w:t>
      </w:r>
      <w:r w:rsidR="00AD6128" w:rsidRPr="0014106B">
        <w:rPr>
          <w:sz w:val="24"/>
          <w:szCs w:val="24"/>
          <w:lang w:val="sr-Latn-CS"/>
        </w:rPr>
        <w:t xml:space="preserve"> </w:t>
      </w:r>
      <w:r w:rsidR="00AD6128" w:rsidRPr="00AD6128">
        <w:rPr>
          <w:sz w:val="24"/>
          <w:szCs w:val="24"/>
        </w:rPr>
        <w:t>odr</w:t>
      </w:r>
      <w:r w:rsidR="00AD6128" w:rsidRPr="0014106B">
        <w:rPr>
          <w:sz w:val="24"/>
          <w:szCs w:val="24"/>
          <w:lang w:val="sr-Latn-CS"/>
        </w:rPr>
        <w:t>ž</w:t>
      </w:r>
      <w:r w:rsidR="00AD6128" w:rsidRPr="00AD6128">
        <w:rPr>
          <w:sz w:val="24"/>
          <w:szCs w:val="24"/>
        </w:rPr>
        <w:t>ane</w:t>
      </w:r>
      <w:r w:rsidR="00AD6128" w:rsidRPr="0014106B">
        <w:rPr>
          <w:sz w:val="24"/>
          <w:szCs w:val="24"/>
          <w:lang w:val="sr-Latn-CS"/>
        </w:rPr>
        <w:t xml:space="preserve"> 1960. </w:t>
      </w:r>
      <w:r w:rsidR="00AD6128" w:rsidRPr="00AD6128">
        <w:rPr>
          <w:sz w:val="24"/>
          <w:szCs w:val="24"/>
        </w:rPr>
        <w:t>godine</w:t>
      </w:r>
      <w:r w:rsidR="00AD6128" w:rsidRPr="0014106B">
        <w:rPr>
          <w:sz w:val="24"/>
          <w:szCs w:val="24"/>
          <w:lang w:val="sr-Latn-CS"/>
        </w:rPr>
        <w:t xml:space="preserve"> </w:t>
      </w:r>
      <w:r w:rsidR="00AD6128" w:rsidRPr="00AD6128">
        <w:rPr>
          <w:sz w:val="24"/>
          <w:szCs w:val="24"/>
        </w:rPr>
        <w:t>u</w:t>
      </w:r>
      <w:r w:rsidR="00AD6128" w:rsidRPr="0014106B">
        <w:rPr>
          <w:sz w:val="24"/>
          <w:szCs w:val="24"/>
          <w:lang w:val="sr-Latn-CS"/>
        </w:rPr>
        <w:t xml:space="preserve"> </w:t>
      </w:r>
      <w:r w:rsidR="00AD6128" w:rsidRPr="00AD6128">
        <w:rPr>
          <w:sz w:val="24"/>
          <w:szCs w:val="24"/>
        </w:rPr>
        <w:t>Rimu</w:t>
      </w:r>
      <w:r w:rsidR="00AD6128" w:rsidRPr="0014106B">
        <w:rPr>
          <w:sz w:val="24"/>
          <w:szCs w:val="24"/>
          <w:lang w:val="sr-Latn-CS"/>
        </w:rPr>
        <w:t xml:space="preserve">, </w:t>
      </w:r>
      <w:r w:rsidR="00AD6128" w:rsidRPr="00AD6128">
        <w:rPr>
          <w:sz w:val="24"/>
          <w:szCs w:val="24"/>
        </w:rPr>
        <w:t>a</w:t>
      </w:r>
      <w:r w:rsidR="00AD6128" w:rsidRPr="0014106B">
        <w:rPr>
          <w:sz w:val="24"/>
          <w:szCs w:val="24"/>
          <w:lang w:val="sr-Latn-CS"/>
        </w:rPr>
        <w:t xml:space="preserve"> </w:t>
      </w:r>
      <w:r w:rsidR="00AD6128" w:rsidRPr="00AD6128">
        <w:rPr>
          <w:sz w:val="24"/>
          <w:szCs w:val="24"/>
        </w:rPr>
        <w:t>igra</w:t>
      </w:r>
      <w:r w:rsidR="00AD6128" w:rsidRPr="0014106B">
        <w:rPr>
          <w:sz w:val="24"/>
          <w:szCs w:val="24"/>
          <w:lang w:val="sr-Latn-CS"/>
        </w:rPr>
        <w:t xml:space="preserve"> </w:t>
      </w:r>
      <w:r w:rsidR="00AD6128" w:rsidRPr="00AD6128">
        <w:rPr>
          <w:sz w:val="24"/>
          <w:szCs w:val="24"/>
        </w:rPr>
        <w:t>se</w:t>
      </w:r>
      <w:r w:rsidR="00AD6128" w:rsidRPr="0014106B">
        <w:rPr>
          <w:sz w:val="24"/>
          <w:szCs w:val="24"/>
          <w:lang w:val="sr-Latn-CS"/>
        </w:rPr>
        <w:t xml:space="preserve"> </w:t>
      </w:r>
      <w:r w:rsidR="00AD6128" w:rsidRPr="00AD6128">
        <w:rPr>
          <w:sz w:val="24"/>
          <w:szCs w:val="24"/>
        </w:rPr>
        <w:t>jo</w:t>
      </w:r>
      <w:r w:rsidR="00AD6128" w:rsidRPr="0014106B">
        <w:rPr>
          <w:sz w:val="24"/>
          <w:szCs w:val="24"/>
          <w:lang w:val="sr-Latn-CS"/>
        </w:rPr>
        <w:t xml:space="preserve">š </w:t>
      </w:r>
      <w:r w:rsidR="00AD6128" w:rsidRPr="00AD6128">
        <w:rPr>
          <w:sz w:val="24"/>
          <w:szCs w:val="24"/>
        </w:rPr>
        <w:t>od</w:t>
      </w:r>
      <w:r w:rsidR="00AD6128" w:rsidRPr="0014106B">
        <w:rPr>
          <w:sz w:val="24"/>
          <w:szCs w:val="24"/>
          <w:lang w:val="sr-Latn-CS"/>
        </w:rPr>
        <w:t xml:space="preserve"> </w:t>
      </w:r>
      <w:r w:rsidR="00AD6128" w:rsidRPr="00AD6128">
        <w:rPr>
          <w:sz w:val="24"/>
          <w:szCs w:val="24"/>
        </w:rPr>
        <w:t>sredine</w:t>
      </w:r>
      <w:r w:rsidR="00AD6128" w:rsidRPr="0014106B">
        <w:rPr>
          <w:sz w:val="24"/>
          <w:szCs w:val="24"/>
          <w:lang w:val="sr-Latn-CS"/>
        </w:rPr>
        <w:t xml:space="preserve"> č</w:t>
      </w:r>
      <w:r w:rsidR="00AD6128" w:rsidRPr="00AD6128">
        <w:rPr>
          <w:sz w:val="24"/>
          <w:szCs w:val="24"/>
        </w:rPr>
        <w:t>etrdesetih</w:t>
      </w:r>
      <w:r w:rsidR="00AD6128" w:rsidRPr="0014106B">
        <w:rPr>
          <w:sz w:val="24"/>
          <w:szCs w:val="24"/>
          <w:lang w:val="sr-Latn-CS"/>
        </w:rPr>
        <w:t xml:space="preserve"> </w:t>
      </w:r>
      <w:r w:rsidR="00AD6128" w:rsidRPr="00AD6128">
        <w:rPr>
          <w:sz w:val="24"/>
          <w:szCs w:val="24"/>
        </w:rPr>
        <w:t>godina</w:t>
      </w:r>
      <w:r w:rsidR="00AD6128" w:rsidRPr="0014106B">
        <w:rPr>
          <w:sz w:val="24"/>
          <w:szCs w:val="24"/>
          <w:lang w:val="sr-Latn-CS"/>
        </w:rPr>
        <w:t xml:space="preserve"> </w:t>
      </w:r>
      <w:r w:rsidR="00AD6128" w:rsidRPr="00AD6128">
        <w:rPr>
          <w:sz w:val="24"/>
          <w:szCs w:val="24"/>
        </w:rPr>
        <w:t>pro</w:t>
      </w:r>
      <w:r w:rsidR="00AD6128" w:rsidRPr="0014106B">
        <w:rPr>
          <w:sz w:val="24"/>
          <w:szCs w:val="24"/>
          <w:lang w:val="sr-Latn-CS"/>
        </w:rPr>
        <w:t>š</w:t>
      </w:r>
      <w:r w:rsidR="00AD6128" w:rsidRPr="00AD6128">
        <w:rPr>
          <w:sz w:val="24"/>
          <w:szCs w:val="24"/>
        </w:rPr>
        <w:t>log</w:t>
      </w:r>
      <w:r w:rsidR="00AD6128" w:rsidRPr="0014106B">
        <w:rPr>
          <w:sz w:val="24"/>
          <w:szCs w:val="24"/>
          <w:lang w:val="sr-Latn-CS"/>
        </w:rPr>
        <w:t xml:space="preserve"> </w:t>
      </w:r>
      <w:r w:rsidR="00AD6128" w:rsidRPr="00AD6128">
        <w:rPr>
          <w:sz w:val="24"/>
          <w:szCs w:val="24"/>
        </w:rPr>
        <w:t>veka</w:t>
      </w:r>
      <w:r w:rsidR="00AD6128" w:rsidRPr="0014106B">
        <w:rPr>
          <w:sz w:val="24"/>
          <w:szCs w:val="24"/>
          <w:lang w:val="sr-Latn-CS"/>
        </w:rPr>
        <w:t xml:space="preserve">. </w:t>
      </w:r>
      <w:r w:rsidR="00AD6128" w:rsidRPr="00AD6128">
        <w:rPr>
          <w:sz w:val="24"/>
          <w:szCs w:val="24"/>
        </w:rPr>
        <w:t>Ovaj</w:t>
      </w:r>
      <w:r w:rsidR="00AD6128" w:rsidRPr="0014106B">
        <w:rPr>
          <w:sz w:val="24"/>
          <w:szCs w:val="24"/>
          <w:lang w:val="sr-Latn-CS"/>
        </w:rPr>
        <w:t xml:space="preserve"> </w:t>
      </w:r>
      <w:r w:rsidR="00AD6128" w:rsidRPr="00AD6128">
        <w:rPr>
          <w:sz w:val="24"/>
          <w:szCs w:val="24"/>
        </w:rPr>
        <w:t>sport</w:t>
      </w:r>
      <w:r w:rsidR="00AD6128" w:rsidRPr="0014106B">
        <w:rPr>
          <w:sz w:val="24"/>
          <w:szCs w:val="24"/>
          <w:lang w:val="sr-Latn-CS"/>
        </w:rPr>
        <w:t xml:space="preserve"> </w:t>
      </w:r>
      <w:r w:rsidR="00AD6128" w:rsidRPr="00AD6128">
        <w:rPr>
          <w:sz w:val="24"/>
          <w:szCs w:val="24"/>
        </w:rPr>
        <w:t>se</w:t>
      </w:r>
      <w:r w:rsidR="00AD6128" w:rsidRPr="0014106B">
        <w:rPr>
          <w:sz w:val="24"/>
          <w:szCs w:val="24"/>
          <w:lang w:val="sr-Latn-CS"/>
        </w:rPr>
        <w:t xml:space="preserve"> </w:t>
      </w:r>
      <w:r w:rsidR="00AD6128" w:rsidRPr="00AD6128">
        <w:rPr>
          <w:sz w:val="24"/>
          <w:szCs w:val="24"/>
        </w:rPr>
        <w:t>igra</w:t>
      </w:r>
      <w:r w:rsidR="00AD6128" w:rsidRPr="0014106B">
        <w:rPr>
          <w:sz w:val="24"/>
          <w:szCs w:val="24"/>
          <w:lang w:val="sr-Latn-CS"/>
        </w:rPr>
        <w:t xml:space="preserve"> </w:t>
      </w:r>
      <w:r w:rsidR="00AD6128" w:rsidRPr="00AD6128">
        <w:rPr>
          <w:sz w:val="24"/>
          <w:szCs w:val="24"/>
        </w:rPr>
        <w:t>prema</w:t>
      </w:r>
      <w:r w:rsidR="00AD6128" w:rsidRPr="0014106B">
        <w:rPr>
          <w:sz w:val="24"/>
          <w:szCs w:val="24"/>
          <w:lang w:val="sr-Latn-CS"/>
        </w:rPr>
        <w:t xml:space="preserve"> </w:t>
      </w:r>
      <w:r w:rsidR="00AD6128" w:rsidRPr="00AD6128">
        <w:rPr>
          <w:sz w:val="24"/>
          <w:szCs w:val="24"/>
        </w:rPr>
        <w:t>pravilima</w:t>
      </w:r>
      <w:r w:rsidR="00AD6128" w:rsidRPr="0014106B">
        <w:rPr>
          <w:sz w:val="24"/>
          <w:szCs w:val="24"/>
          <w:lang w:val="sr-Latn-CS"/>
        </w:rPr>
        <w:t xml:space="preserve"> </w:t>
      </w:r>
      <w:r w:rsidR="00AD6128" w:rsidRPr="00AD6128">
        <w:rPr>
          <w:sz w:val="24"/>
          <w:szCs w:val="24"/>
        </w:rPr>
        <w:t>koja</w:t>
      </w:r>
      <w:r w:rsidR="00AD6128" w:rsidRPr="0014106B">
        <w:rPr>
          <w:sz w:val="24"/>
          <w:szCs w:val="24"/>
          <w:lang w:val="sr-Latn-CS"/>
        </w:rPr>
        <w:t xml:space="preserve"> </w:t>
      </w:r>
      <w:r w:rsidR="00AD6128" w:rsidRPr="00AD6128">
        <w:rPr>
          <w:sz w:val="24"/>
          <w:szCs w:val="24"/>
        </w:rPr>
        <w:t>su</w:t>
      </w:r>
      <w:r w:rsidR="00AD6128" w:rsidRPr="0014106B">
        <w:rPr>
          <w:sz w:val="24"/>
          <w:szCs w:val="24"/>
          <w:lang w:val="sr-Latn-CS"/>
        </w:rPr>
        <w:t xml:space="preserve"> </w:t>
      </w:r>
      <w:r w:rsidR="00AD6128" w:rsidRPr="00AD6128">
        <w:rPr>
          <w:sz w:val="24"/>
          <w:szCs w:val="24"/>
        </w:rPr>
        <w:t>gotovo</w:t>
      </w:r>
      <w:r w:rsidR="00AD6128" w:rsidRPr="0014106B">
        <w:rPr>
          <w:sz w:val="24"/>
          <w:szCs w:val="24"/>
          <w:lang w:val="sr-Latn-CS"/>
        </w:rPr>
        <w:t xml:space="preserve"> </w:t>
      </w:r>
      <w:r w:rsidR="00AD6128" w:rsidRPr="00AD6128">
        <w:rPr>
          <w:sz w:val="24"/>
          <w:szCs w:val="24"/>
        </w:rPr>
        <w:t>identi</w:t>
      </w:r>
      <w:r w:rsidR="00AD6128" w:rsidRPr="0014106B">
        <w:rPr>
          <w:sz w:val="24"/>
          <w:szCs w:val="24"/>
          <w:lang w:val="sr-Latn-CS"/>
        </w:rPr>
        <w:t>č</w:t>
      </w:r>
      <w:r w:rsidR="00AD6128" w:rsidRPr="00AD6128">
        <w:rPr>
          <w:sz w:val="24"/>
          <w:szCs w:val="24"/>
        </w:rPr>
        <w:t>na</w:t>
      </w:r>
      <w:r w:rsidR="00AD6128" w:rsidRPr="0014106B">
        <w:rPr>
          <w:sz w:val="24"/>
          <w:szCs w:val="24"/>
          <w:lang w:val="sr-Latn-CS"/>
        </w:rPr>
        <w:t xml:space="preserve"> </w:t>
      </w:r>
      <w:r w:rsidR="00AD6128" w:rsidRPr="00AD6128">
        <w:rPr>
          <w:sz w:val="24"/>
          <w:szCs w:val="24"/>
        </w:rPr>
        <w:t>sa</w:t>
      </w:r>
      <w:r w:rsidR="00AD6128" w:rsidRPr="0014106B">
        <w:rPr>
          <w:sz w:val="24"/>
          <w:szCs w:val="24"/>
          <w:lang w:val="sr-Latn-CS"/>
        </w:rPr>
        <w:t xml:space="preserve"> </w:t>
      </w:r>
      <w:r w:rsidR="00AD6128" w:rsidRPr="00AD6128">
        <w:rPr>
          <w:sz w:val="24"/>
          <w:szCs w:val="24"/>
        </w:rPr>
        <w:t>pravilima</w:t>
      </w:r>
      <w:r w:rsidR="00AD6128" w:rsidRPr="0014106B">
        <w:rPr>
          <w:sz w:val="24"/>
          <w:szCs w:val="24"/>
          <w:lang w:val="sr-Latn-CS"/>
        </w:rPr>
        <w:t xml:space="preserve"> </w:t>
      </w:r>
      <w:r w:rsidR="00AD6128" w:rsidRPr="00AD6128">
        <w:rPr>
          <w:sz w:val="24"/>
          <w:szCs w:val="24"/>
        </w:rPr>
        <w:t>Me</w:t>
      </w:r>
      <w:r w:rsidR="00AD6128" w:rsidRPr="0014106B">
        <w:rPr>
          <w:sz w:val="24"/>
          <w:szCs w:val="24"/>
          <w:lang w:val="sr-Latn-CS"/>
        </w:rPr>
        <w:t>đ</w:t>
      </w:r>
      <w:r w:rsidR="00AD6128" w:rsidRPr="00AD6128">
        <w:rPr>
          <w:sz w:val="24"/>
          <w:szCs w:val="24"/>
        </w:rPr>
        <w:t>unarodne</w:t>
      </w:r>
      <w:r w:rsidR="00AD6128" w:rsidRPr="0014106B">
        <w:rPr>
          <w:sz w:val="24"/>
          <w:szCs w:val="24"/>
          <w:lang w:val="sr-Latn-CS"/>
        </w:rPr>
        <w:t xml:space="preserve"> </w:t>
      </w:r>
      <w:r w:rsidR="00AD6128" w:rsidRPr="00AD6128">
        <w:rPr>
          <w:sz w:val="24"/>
          <w:szCs w:val="24"/>
        </w:rPr>
        <w:t>ko</w:t>
      </w:r>
      <w:r w:rsidR="00AD6128" w:rsidRPr="0014106B">
        <w:rPr>
          <w:sz w:val="24"/>
          <w:szCs w:val="24"/>
          <w:lang w:val="sr-Latn-CS"/>
        </w:rPr>
        <w:t>š</w:t>
      </w:r>
      <w:r w:rsidR="00AD6128" w:rsidRPr="00AD6128">
        <w:rPr>
          <w:sz w:val="24"/>
          <w:szCs w:val="24"/>
        </w:rPr>
        <w:t>arka</w:t>
      </w:r>
      <w:r w:rsidR="00AD6128" w:rsidRPr="0014106B">
        <w:rPr>
          <w:sz w:val="24"/>
          <w:szCs w:val="24"/>
          <w:lang w:val="sr-Latn-CS"/>
        </w:rPr>
        <w:t>š</w:t>
      </w:r>
      <w:r w:rsidR="00AD6128" w:rsidRPr="00AD6128">
        <w:rPr>
          <w:sz w:val="24"/>
          <w:szCs w:val="24"/>
        </w:rPr>
        <w:t>ke</w:t>
      </w:r>
      <w:r w:rsidR="00AD6128" w:rsidRPr="0014106B">
        <w:rPr>
          <w:sz w:val="24"/>
          <w:szCs w:val="24"/>
          <w:lang w:val="sr-Latn-CS"/>
        </w:rPr>
        <w:t xml:space="preserve"> </w:t>
      </w:r>
      <w:r w:rsidR="00AD6128" w:rsidRPr="00AD6128">
        <w:rPr>
          <w:sz w:val="24"/>
          <w:szCs w:val="24"/>
        </w:rPr>
        <w:t>federacije</w:t>
      </w:r>
      <w:r w:rsidR="00AD6128" w:rsidRPr="0014106B">
        <w:rPr>
          <w:sz w:val="24"/>
          <w:szCs w:val="24"/>
          <w:lang w:val="sr-Latn-CS"/>
        </w:rPr>
        <w:t xml:space="preserve"> (</w:t>
      </w:r>
      <w:r w:rsidR="00AD6128" w:rsidRPr="00AD6128">
        <w:rPr>
          <w:sz w:val="24"/>
          <w:szCs w:val="24"/>
        </w:rPr>
        <w:t>FIBA</w:t>
      </w:r>
      <w:r w:rsidR="00AD6128" w:rsidRPr="0014106B">
        <w:rPr>
          <w:sz w:val="24"/>
          <w:szCs w:val="24"/>
          <w:lang w:val="sr-Latn-CS"/>
        </w:rPr>
        <w:t xml:space="preserve">). </w:t>
      </w:r>
      <w:r w:rsidR="00AD6128" w:rsidRPr="00AD6128">
        <w:rPr>
          <w:sz w:val="24"/>
          <w:szCs w:val="24"/>
        </w:rPr>
        <w:t>Teren</w:t>
      </w:r>
      <w:r w:rsidR="00AD6128" w:rsidRPr="0014106B">
        <w:rPr>
          <w:sz w:val="24"/>
          <w:szCs w:val="24"/>
          <w:lang w:val="sr-Latn-CS"/>
        </w:rPr>
        <w:t xml:space="preserve"> </w:t>
      </w:r>
      <w:r w:rsidR="00AD6128" w:rsidRPr="00AD6128">
        <w:rPr>
          <w:sz w:val="24"/>
          <w:szCs w:val="24"/>
        </w:rPr>
        <w:t>je</w:t>
      </w:r>
      <w:r w:rsidR="00AD6128" w:rsidRPr="0014106B">
        <w:rPr>
          <w:sz w:val="24"/>
          <w:szCs w:val="24"/>
          <w:lang w:val="sr-Latn-CS"/>
        </w:rPr>
        <w:t xml:space="preserve"> </w:t>
      </w:r>
      <w:r w:rsidR="00AD6128" w:rsidRPr="00AD6128">
        <w:rPr>
          <w:sz w:val="24"/>
          <w:szCs w:val="24"/>
        </w:rPr>
        <w:t>istih</w:t>
      </w:r>
      <w:r w:rsidR="00AD6128" w:rsidRPr="0014106B">
        <w:rPr>
          <w:sz w:val="24"/>
          <w:szCs w:val="24"/>
          <w:lang w:val="sr-Latn-CS"/>
        </w:rPr>
        <w:t xml:space="preserve"> </w:t>
      </w:r>
      <w:r w:rsidR="00AD6128" w:rsidRPr="00AD6128">
        <w:rPr>
          <w:sz w:val="24"/>
          <w:szCs w:val="24"/>
        </w:rPr>
        <w:t>dimenzija</w:t>
      </w:r>
      <w:r w:rsidR="00AD6128" w:rsidRPr="0014106B">
        <w:rPr>
          <w:sz w:val="24"/>
          <w:szCs w:val="24"/>
          <w:lang w:val="sr-Latn-CS"/>
        </w:rPr>
        <w:t xml:space="preserve">, </w:t>
      </w:r>
      <w:r w:rsidR="00AD6128" w:rsidRPr="00AD6128">
        <w:rPr>
          <w:sz w:val="24"/>
          <w:szCs w:val="24"/>
        </w:rPr>
        <w:t>kao</w:t>
      </w:r>
      <w:r w:rsidR="00AD6128" w:rsidRPr="0014106B">
        <w:rPr>
          <w:sz w:val="24"/>
          <w:szCs w:val="24"/>
          <w:lang w:val="sr-Latn-CS"/>
        </w:rPr>
        <w:t xml:space="preserve"> </w:t>
      </w:r>
      <w:r w:rsidR="00AD6128" w:rsidRPr="00AD6128">
        <w:rPr>
          <w:sz w:val="24"/>
          <w:szCs w:val="24"/>
        </w:rPr>
        <w:t>i</w:t>
      </w:r>
      <w:r w:rsidR="00AD6128" w:rsidRPr="0014106B">
        <w:rPr>
          <w:sz w:val="24"/>
          <w:szCs w:val="24"/>
          <w:lang w:val="sr-Latn-CS"/>
        </w:rPr>
        <w:t xml:space="preserve"> </w:t>
      </w:r>
      <w:r w:rsidR="00AD6128" w:rsidRPr="00AD6128">
        <w:rPr>
          <w:sz w:val="24"/>
          <w:szCs w:val="24"/>
        </w:rPr>
        <w:t>visina</w:t>
      </w:r>
      <w:r w:rsidR="00AD6128" w:rsidRPr="0014106B">
        <w:rPr>
          <w:sz w:val="24"/>
          <w:szCs w:val="24"/>
          <w:lang w:val="sr-Latn-CS"/>
        </w:rPr>
        <w:t xml:space="preserve"> </w:t>
      </w:r>
      <w:r w:rsidR="00AD6128" w:rsidRPr="00AD6128">
        <w:rPr>
          <w:sz w:val="24"/>
          <w:szCs w:val="24"/>
        </w:rPr>
        <w:t>ko</w:t>
      </w:r>
      <w:r w:rsidR="00AD6128" w:rsidRPr="0014106B">
        <w:rPr>
          <w:sz w:val="24"/>
          <w:szCs w:val="24"/>
          <w:lang w:val="sr-Latn-CS"/>
        </w:rPr>
        <w:t>š</w:t>
      </w:r>
      <w:r w:rsidR="00AD6128" w:rsidRPr="00AD6128">
        <w:rPr>
          <w:sz w:val="24"/>
          <w:szCs w:val="24"/>
        </w:rPr>
        <w:t>eva</w:t>
      </w:r>
      <w:r w:rsidR="00AD6128" w:rsidRPr="0014106B">
        <w:rPr>
          <w:sz w:val="24"/>
          <w:szCs w:val="24"/>
          <w:lang w:val="sr-Latn-CS"/>
        </w:rPr>
        <w:t xml:space="preserve">. </w:t>
      </w:r>
      <w:r w:rsidR="00AD6128" w:rsidRPr="00AD6128">
        <w:rPr>
          <w:sz w:val="24"/>
          <w:szCs w:val="24"/>
        </w:rPr>
        <w:t>Utakmica</w:t>
      </w:r>
      <w:r w:rsidR="00AD6128" w:rsidRPr="0014106B">
        <w:rPr>
          <w:sz w:val="24"/>
          <w:szCs w:val="24"/>
          <w:lang w:val="sr-Latn-CS"/>
        </w:rPr>
        <w:t xml:space="preserve"> </w:t>
      </w:r>
      <w:r w:rsidR="00AD6128" w:rsidRPr="00AD6128">
        <w:rPr>
          <w:sz w:val="24"/>
          <w:szCs w:val="24"/>
        </w:rPr>
        <w:t>traje</w:t>
      </w:r>
      <w:r w:rsidR="00AD6128" w:rsidRPr="0014106B">
        <w:rPr>
          <w:sz w:val="24"/>
          <w:szCs w:val="24"/>
          <w:lang w:val="sr-Latn-CS"/>
        </w:rPr>
        <w:t xml:space="preserve"> 40 </w:t>
      </w:r>
      <w:r w:rsidR="00AD6128" w:rsidRPr="00AD6128">
        <w:rPr>
          <w:sz w:val="24"/>
          <w:szCs w:val="24"/>
        </w:rPr>
        <w:t>minuta</w:t>
      </w:r>
      <w:r w:rsidR="00AD6128" w:rsidRPr="0014106B">
        <w:rPr>
          <w:sz w:val="24"/>
          <w:szCs w:val="24"/>
          <w:lang w:val="sr-Latn-CS"/>
        </w:rPr>
        <w:t xml:space="preserve">. </w:t>
      </w:r>
      <w:r w:rsidR="00AD6128" w:rsidRPr="00AD6128">
        <w:rPr>
          <w:sz w:val="24"/>
          <w:szCs w:val="24"/>
        </w:rPr>
        <w:t>Postoje</w:t>
      </w:r>
      <w:r w:rsidR="00AD6128" w:rsidRPr="0014106B">
        <w:rPr>
          <w:sz w:val="24"/>
          <w:szCs w:val="24"/>
          <w:lang w:val="sr-Latn-CS"/>
        </w:rPr>
        <w:t xml:space="preserve"> </w:t>
      </w:r>
      <w:r w:rsidR="00AD6128" w:rsidRPr="00AD6128">
        <w:rPr>
          <w:sz w:val="24"/>
          <w:szCs w:val="24"/>
        </w:rPr>
        <w:t>specifi</w:t>
      </w:r>
      <w:r w:rsidR="00AD6128" w:rsidRPr="0014106B">
        <w:rPr>
          <w:sz w:val="24"/>
          <w:szCs w:val="24"/>
          <w:lang w:val="sr-Latn-CS"/>
        </w:rPr>
        <w:t>č</w:t>
      </w:r>
      <w:r w:rsidR="00AD6128" w:rsidRPr="00AD6128">
        <w:rPr>
          <w:sz w:val="24"/>
          <w:szCs w:val="24"/>
        </w:rPr>
        <w:t>na</w:t>
      </w:r>
      <w:r w:rsidR="00AD6128" w:rsidRPr="0014106B">
        <w:rPr>
          <w:sz w:val="24"/>
          <w:szCs w:val="24"/>
          <w:lang w:val="sr-Latn-CS"/>
        </w:rPr>
        <w:t xml:space="preserve"> </w:t>
      </w:r>
      <w:r w:rsidR="00AD6128" w:rsidRPr="00AD6128">
        <w:rPr>
          <w:sz w:val="24"/>
          <w:szCs w:val="24"/>
        </w:rPr>
        <w:t>pravila</w:t>
      </w:r>
      <w:r w:rsidR="00AD6128" w:rsidRPr="0014106B">
        <w:rPr>
          <w:sz w:val="24"/>
          <w:szCs w:val="24"/>
          <w:lang w:val="sr-Latn-CS"/>
        </w:rPr>
        <w:t xml:space="preserve"> </w:t>
      </w:r>
      <w:r w:rsidR="00AD6128" w:rsidRPr="00AD6128">
        <w:rPr>
          <w:sz w:val="24"/>
          <w:szCs w:val="24"/>
        </w:rPr>
        <w:t>koja</w:t>
      </w:r>
      <w:r w:rsidR="00AD6128" w:rsidRPr="0014106B">
        <w:rPr>
          <w:sz w:val="24"/>
          <w:szCs w:val="24"/>
          <w:lang w:val="sr-Latn-CS"/>
        </w:rPr>
        <w:t xml:space="preserve"> </w:t>
      </w:r>
      <w:r w:rsidR="00AD6128" w:rsidRPr="00AD6128">
        <w:rPr>
          <w:sz w:val="24"/>
          <w:szCs w:val="24"/>
        </w:rPr>
        <w:t>se</w:t>
      </w:r>
      <w:r w:rsidR="00AD6128" w:rsidRPr="0014106B">
        <w:rPr>
          <w:sz w:val="24"/>
          <w:szCs w:val="24"/>
          <w:lang w:val="sr-Latn-CS"/>
        </w:rPr>
        <w:t xml:space="preserve"> </w:t>
      </w:r>
      <w:r w:rsidR="00AD6128" w:rsidRPr="00AD6128">
        <w:rPr>
          <w:sz w:val="24"/>
          <w:szCs w:val="24"/>
        </w:rPr>
        <w:t>odnose</w:t>
      </w:r>
      <w:r w:rsidR="00AD6128" w:rsidRPr="0014106B">
        <w:rPr>
          <w:sz w:val="24"/>
          <w:szCs w:val="24"/>
          <w:lang w:val="sr-Latn-CS"/>
        </w:rPr>
        <w:t xml:space="preserve"> </w:t>
      </w:r>
      <w:r w:rsidR="00AD6128" w:rsidRPr="00AD6128">
        <w:rPr>
          <w:sz w:val="24"/>
          <w:szCs w:val="24"/>
        </w:rPr>
        <w:t>na</w:t>
      </w:r>
      <w:r w:rsidR="00AD6128" w:rsidRPr="0014106B">
        <w:rPr>
          <w:sz w:val="24"/>
          <w:szCs w:val="24"/>
          <w:lang w:val="sr-Latn-CS"/>
        </w:rPr>
        <w:t xml:space="preserve"> </w:t>
      </w:r>
      <w:r w:rsidR="00AD6128" w:rsidRPr="00AD6128">
        <w:rPr>
          <w:sz w:val="24"/>
          <w:szCs w:val="24"/>
        </w:rPr>
        <w:t>kretanje</w:t>
      </w:r>
      <w:r w:rsidR="00AD6128" w:rsidRPr="0014106B">
        <w:rPr>
          <w:sz w:val="24"/>
          <w:szCs w:val="24"/>
          <w:lang w:val="sr-Latn-CS"/>
        </w:rPr>
        <w:t xml:space="preserve"> </w:t>
      </w:r>
      <w:r w:rsidR="00AD6128" w:rsidRPr="00AD6128">
        <w:rPr>
          <w:sz w:val="24"/>
          <w:szCs w:val="24"/>
        </w:rPr>
        <w:t>igra</w:t>
      </w:r>
      <w:r w:rsidR="00AD6128" w:rsidRPr="0014106B">
        <w:rPr>
          <w:sz w:val="24"/>
          <w:szCs w:val="24"/>
          <w:lang w:val="sr-Latn-CS"/>
        </w:rPr>
        <w:t>č</w:t>
      </w:r>
      <w:r w:rsidR="00AD6128" w:rsidRPr="00AD6128">
        <w:rPr>
          <w:sz w:val="24"/>
          <w:szCs w:val="24"/>
        </w:rPr>
        <w:t>a</w:t>
      </w:r>
      <w:r w:rsidR="00AD6128" w:rsidRPr="0014106B">
        <w:rPr>
          <w:sz w:val="24"/>
          <w:szCs w:val="24"/>
          <w:lang w:val="sr-Latn-CS"/>
        </w:rPr>
        <w:t xml:space="preserve">, </w:t>
      </w:r>
      <w:r w:rsidR="00AD6128" w:rsidRPr="00AD6128">
        <w:rPr>
          <w:sz w:val="24"/>
          <w:szCs w:val="24"/>
        </w:rPr>
        <w:t>s</w:t>
      </w:r>
      <w:r w:rsidR="00AD6128" w:rsidRPr="0014106B">
        <w:rPr>
          <w:sz w:val="24"/>
          <w:szCs w:val="24"/>
          <w:lang w:val="sr-Latn-CS"/>
        </w:rPr>
        <w:t xml:space="preserve"> </w:t>
      </w:r>
      <w:r w:rsidR="00AD6128" w:rsidRPr="00AD6128">
        <w:rPr>
          <w:sz w:val="24"/>
          <w:szCs w:val="24"/>
        </w:rPr>
        <w:t>obzirom</w:t>
      </w:r>
      <w:r w:rsidR="00AD6128" w:rsidRPr="0014106B">
        <w:rPr>
          <w:sz w:val="24"/>
          <w:szCs w:val="24"/>
          <w:lang w:val="sr-Latn-CS"/>
        </w:rPr>
        <w:t xml:space="preserve"> </w:t>
      </w:r>
      <w:r w:rsidR="00AD6128" w:rsidRPr="00AD6128">
        <w:rPr>
          <w:sz w:val="24"/>
          <w:szCs w:val="24"/>
        </w:rPr>
        <w:t>da</w:t>
      </w:r>
      <w:r w:rsidR="00AD6128" w:rsidRPr="0014106B">
        <w:rPr>
          <w:sz w:val="24"/>
          <w:szCs w:val="24"/>
          <w:lang w:val="sr-Latn-CS"/>
        </w:rPr>
        <w:t xml:space="preserve"> </w:t>
      </w:r>
      <w:r w:rsidR="00AD6128" w:rsidRPr="00AD6128">
        <w:rPr>
          <w:sz w:val="24"/>
          <w:szCs w:val="24"/>
        </w:rPr>
        <w:t>su</w:t>
      </w:r>
      <w:r w:rsidR="00AD6128" w:rsidRPr="0014106B">
        <w:rPr>
          <w:sz w:val="24"/>
          <w:szCs w:val="24"/>
          <w:lang w:val="sr-Latn-CS"/>
        </w:rPr>
        <w:t xml:space="preserve"> </w:t>
      </w:r>
      <w:r w:rsidR="00AD6128" w:rsidRPr="00AD6128">
        <w:rPr>
          <w:sz w:val="24"/>
          <w:szCs w:val="24"/>
        </w:rPr>
        <w:t>takmi</w:t>
      </w:r>
      <w:r w:rsidR="00AD6128" w:rsidRPr="0014106B">
        <w:rPr>
          <w:sz w:val="24"/>
          <w:szCs w:val="24"/>
          <w:lang w:val="sr-Latn-CS"/>
        </w:rPr>
        <w:t>č</w:t>
      </w:r>
      <w:r w:rsidR="00AD6128" w:rsidRPr="00AD6128">
        <w:rPr>
          <w:sz w:val="24"/>
          <w:szCs w:val="24"/>
        </w:rPr>
        <w:t>ari</w:t>
      </w:r>
      <w:r w:rsidR="00AD6128" w:rsidRPr="0014106B">
        <w:rPr>
          <w:sz w:val="24"/>
          <w:szCs w:val="24"/>
          <w:lang w:val="sr-Latn-CS"/>
        </w:rPr>
        <w:t xml:space="preserve"> </w:t>
      </w:r>
      <w:r w:rsidR="00AD6128" w:rsidRPr="00AD6128">
        <w:rPr>
          <w:sz w:val="24"/>
          <w:szCs w:val="24"/>
        </w:rPr>
        <w:t>u</w:t>
      </w:r>
      <w:r w:rsidR="00AD6128" w:rsidRPr="0014106B">
        <w:rPr>
          <w:sz w:val="24"/>
          <w:szCs w:val="24"/>
          <w:lang w:val="sr-Latn-CS"/>
        </w:rPr>
        <w:t xml:space="preserve"> </w:t>
      </w:r>
      <w:r w:rsidR="00AD6128" w:rsidRPr="00AD6128">
        <w:rPr>
          <w:sz w:val="24"/>
          <w:szCs w:val="24"/>
        </w:rPr>
        <w:t>kolicima</w:t>
      </w:r>
      <w:r w:rsidR="00AD6128" w:rsidRPr="0014106B">
        <w:rPr>
          <w:sz w:val="24"/>
          <w:szCs w:val="24"/>
          <w:lang w:val="sr-Latn-CS"/>
        </w:rPr>
        <w:t>.</w:t>
      </w:r>
    </w:p>
    <w:p w:rsidR="00446362" w:rsidRPr="00AD6128" w:rsidRDefault="00AD6128" w:rsidP="00392B80">
      <w:pPr>
        <w:jc w:val="both"/>
        <w:rPr>
          <w:sz w:val="24"/>
          <w:szCs w:val="24"/>
          <w:lang w:val="sr-Latn-CS"/>
        </w:rPr>
      </w:pPr>
      <w:r w:rsidRPr="00AD6128">
        <w:rPr>
          <w:sz w:val="24"/>
          <w:szCs w:val="24"/>
        </w:rPr>
        <w:t>Ko</w:t>
      </w:r>
      <w:r w:rsidRPr="0014106B">
        <w:rPr>
          <w:sz w:val="24"/>
          <w:szCs w:val="24"/>
          <w:lang w:val="sr-Latn-CS"/>
        </w:rPr>
        <w:t>š</w:t>
      </w:r>
      <w:r w:rsidRPr="00AD6128">
        <w:rPr>
          <w:sz w:val="24"/>
          <w:szCs w:val="24"/>
        </w:rPr>
        <w:t>arkom</w:t>
      </w:r>
      <w:r w:rsidRPr="0014106B">
        <w:rPr>
          <w:sz w:val="24"/>
          <w:szCs w:val="24"/>
          <w:lang w:val="sr-Latn-CS"/>
        </w:rPr>
        <w:t xml:space="preserve"> </w:t>
      </w:r>
      <w:r w:rsidRPr="00AD6128">
        <w:rPr>
          <w:sz w:val="24"/>
          <w:szCs w:val="24"/>
        </w:rPr>
        <w:t>u</w:t>
      </w:r>
      <w:r w:rsidRPr="0014106B">
        <w:rPr>
          <w:sz w:val="24"/>
          <w:szCs w:val="24"/>
          <w:lang w:val="sr-Latn-CS"/>
        </w:rPr>
        <w:t xml:space="preserve"> </w:t>
      </w:r>
      <w:r w:rsidRPr="00AD6128">
        <w:rPr>
          <w:sz w:val="24"/>
          <w:szCs w:val="24"/>
        </w:rPr>
        <w:t>kolicima</w:t>
      </w:r>
      <w:r w:rsidRPr="0014106B">
        <w:rPr>
          <w:sz w:val="24"/>
          <w:szCs w:val="24"/>
          <w:lang w:val="sr-Latn-CS"/>
        </w:rPr>
        <w:t xml:space="preserve"> </w:t>
      </w:r>
      <w:r w:rsidRPr="00AD6128">
        <w:rPr>
          <w:sz w:val="24"/>
          <w:szCs w:val="24"/>
        </w:rPr>
        <w:t>se</w:t>
      </w:r>
      <w:r w:rsidRPr="0014106B">
        <w:rPr>
          <w:sz w:val="24"/>
          <w:szCs w:val="24"/>
          <w:lang w:val="sr-Latn-CS"/>
        </w:rPr>
        <w:t xml:space="preserve"> </w:t>
      </w:r>
      <w:r w:rsidRPr="00AD6128">
        <w:rPr>
          <w:sz w:val="24"/>
          <w:szCs w:val="24"/>
        </w:rPr>
        <w:t>mo</w:t>
      </w:r>
      <w:r w:rsidRPr="0014106B">
        <w:rPr>
          <w:sz w:val="24"/>
          <w:szCs w:val="24"/>
          <w:lang w:val="sr-Latn-CS"/>
        </w:rPr>
        <w:t>ž</w:t>
      </w:r>
      <w:r w:rsidRPr="00AD6128">
        <w:rPr>
          <w:sz w:val="24"/>
          <w:szCs w:val="24"/>
        </w:rPr>
        <w:t>e</w:t>
      </w:r>
      <w:r w:rsidRPr="0014106B">
        <w:rPr>
          <w:sz w:val="24"/>
          <w:szCs w:val="24"/>
          <w:lang w:val="sr-Latn-CS"/>
        </w:rPr>
        <w:t xml:space="preserve"> </w:t>
      </w:r>
      <w:r w:rsidRPr="00AD6128">
        <w:rPr>
          <w:sz w:val="24"/>
          <w:szCs w:val="24"/>
        </w:rPr>
        <w:t>baviti</w:t>
      </w:r>
      <w:r w:rsidRPr="0014106B">
        <w:rPr>
          <w:sz w:val="24"/>
          <w:szCs w:val="24"/>
          <w:lang w:val="sr-Latn-CS"/>
        </w:rPr>
        <w:t xml:space="preserve"> </w:t>
      </w:r>
      <w:r w:rsidRPr="00AD6128">
        <w:rPr>
          <w:sz w:val="24"/>
          <w:szCs w:val="24"/>
        </w:rPr>
        <w:t>bilo</w:t>
      </w:r>
      <w:r w:rsidRPr="0014106B">
        <w:rPr>
          <w:sz w:val="24"/>
          <w:szCs w:val="24"/>
          <w:lang w:val="sr-Latn-CS"/>
        </w:rPr>
        <w:t xml:space="preserve"> </w:t>
      </w:r>
      <w:r w:rsidRPr="00AD6128">
        <w:rPr>
          <w:sz w:val="24"/>
          <w:szCs w:val="24"/>
        </w:rPr>
        <w:t>koja</w:t>
      </w:r>
      <w:r w:rsidRPr="0014106B">
        <w:rPr>
          <w:sz w:val="24"/>
          <w:szCs w:val="24"/>
          <w:lang w:val="sr-Latn-CS"/>
        </w:rPr>
        <w:t xml:space="preserve"> </w:t>
      </w:r>
      <w:r w:rsidRPr="00AD6128">
        <w:rPr>
          <w:sz w:val="24"/>
          <w:szCs w:val="24"/>
        </w:rPr>
        <w:t>osoba</w:t>
      </w:r>
      <w:r w:rsidRPr="0014106B">
        <w:rPr>
          <w:sz w:val="24"/>
          <w:szCs w:val="24"/>
          <w:lang w:val="sr-Latn-CS"/>
        </w:rPr>
        <w:t xml:space="preserve"> </w:t>
      </w:r>
      <w:r w:rsidRPr="00AD6128">
        <w:rPr>
          <w:sz w:val="24"/>
          <w:szCs w:val="24"/>
        </w:rPr>
        <w:t>sa</w:t>
      </w:r>
      <w:r w:rsidRPr="0014106B">
        <w:rPr>
          <w:sz w:val="24"/>
          <w:szCs w:val="24"/>
          <w:lang w:val="sr-Latn-CS"/>
        </w:rPr>
        <w:t xml:space="preserve"> </w:t>
      </w:r>
      <w:r w:rsidRPr="00AD6128">
        <w:rPr>
          <w:sz w:val="24"/>
          <w:szCs w:val="24"/>
        </w:rPr>
        <w:t>invaliditetom</w:t>
      </w:r>
      <w:r w:rsidRPr="0014106B">
        <w:rPr>
          <w:sz w:val="24"/>
          <w:szCs w:val="24"/>
          <w:lang w:val="sr-Latn-CS"/>
        </w:rPr>
        <w:t xml:space="preserve"> </w:t>
      </w:r>
      <w:r w:rsidRPr="00AD6128">
        <w:rPr>
          <w:sz w:val="24"/>
          <w:szCs w:val="24"/>
        </w:rPr>
        <w:t>i</w:t>
      </w:r>
      <w:r w:rsidRPr="0014106B">
        <w:rPr>
          <w:sz w:val="24"/>
          <w:szCs w:val="24"/>
          <w:lang w:val="sr-Latn-CS"/>
        </w:rPr>
        <w:t xml:space="preserve"> </w:t>
      </w:r>
      <w:r w:rsidRPr="00AD6128">
        <w:rPr>
          <w:sz w:val="24"/>
          <w:szCs w:val="24"/>
        </w:rPr>
        <w:t>nije</w:t>
      </w:r>
      <w:r w:rsidRPr="0014106B">
        <w:rPr>
          <w:sz w:val="24"/>
          <w:szCs w:val="24"/>
          <w:lang w:val="sr-Latn-CS"/>
        </w:rPr>
        <w:t xml:space="preserve"> </w:t>
      </w:r>
      <w:r w:rsidRPr="00AD6128">
        <w:rPr>
          <w:sz w:val="24"/>
          <w:szCs w:val="24"/>
        </w:rPr>
        <w:t>neophodno</w:t>
      </w:r>
      <w:r w:rsidRPr="0014106B">
        <w:rPr>
          <w:sz w:val="24"/>
          <w:szCs w:val="24"/>
          <w:lang w:val="sr-Latn-CS"/>
        </w:rPr>
        <w:t xml:space="preserve"> </w:t>
      </w:r>
      <w:r w:rsidRPr="00AD6128">
        <w:rPr>
          <w:sz w:val="24"/>
          <w:szCs w:val="24"/>
        </w:rPr>
        <w:t>da</w:t>
      </w:r>
      <w:r w:rsidRPr="0014106B">
        <w:rPr>
          <w:sz w:val="24"/>
          <w:szCs w:val="24"/>
          <w:lang w:val="sr-Latn-CS"/>
        </w:rPr>
        <w:t xml:space="preserve"> </w:t>
      </w:r>
      <w:r w:rsidRPr="00AD6128">
        <w:rPr>
          <w:sz w:val="24"/>
          <w:szCs w:val="24"/>
        </w:rPr>
        <w:t>je</w:t>
      </w:r>
      <w:r w:rsidRPr="0014106B">
        <w:rPr>
          <w:sz w:val="24"/>
          <w:szCs w:val="24"/>
          <w:lang w:val="sr-Latn-CS"/>
        </w:rPr>
        <w:t xml:space="preserve"> </w:t>
      </w:r>
      <w:r w:rsidRPr="00AD6128">
        <w:rPr>
          <w:sz w:val="24"/>
          <w:szCs w:val="24"/>
        </w:rPr>
        <w:t>invaliditet</w:t>
      </w:r>
      <w:r w:rsidRPr="0014106B">
        <w:rPr>
          <w:sz w:val="24"/>
          <w:szCs w:val="24"/>
          <w:lang w:val="sr-Latn-CS"/>
        </w:rPr>
        <w:t xml:space="preserve"> </w:t>
      </w:r>
      <w:r w:rsidRPr="00AD6128">
        <w:rPr>
          <w:sz w:val="24"/>
          <w:szCs w:val="24"/>
        </w:rPr>
        <w:t>takav</w:t>
      </w:r>
      <w:r w:rsidRPr="0014106B">
        <w:rPr>
          <w:sz w:val="24"/>
          <w:szCs w:val="24"/>
          <w:lang w:val="sr-Latn-CS"/>
        </w:rPr>
        <w:t xml:space="preserve"> </w:t>
      </w:r>
      <w:r w:rsidRPr="00AD6128">
        <w:rPr>
          <w:sz w:val="24"/>
          <w:szCs w:val="24"/>
        </w:rPr>
        <w:t>da</w:t>
      </w:r>
      <w:r w:rsidRPr="0014106B">
        <w:rPr>
          <w:sz w:val="24"/>
          <w:szCs w:val="24"/>
          <w:lang w:val="sr-Latn-CS"/>
        </w:rPr>
        <w:t xml:space="preserve"> </w:t>
      </w:r>
      <w:r w:rsidRPr="00AD6128">
        <w:rPr>
          <w:sz w:val="24"/>
          <w:szCs w:val="24"/>
        </w:rPr>
        <w:t>takmi</w:t>
      </w:r>
      <w:r w:rsidRPr="0014106B">
        <w:rPr>
          <w:sz w:val="24"/>
          <w:szCs w:val="24"/>
          <w:lang w:val="sr-Latn-CS"/>
        </w:rPr>
        <w:t>č</w:t>
      </w:r>
      <w:r w:rsidRPr="00AD6128">
        <w:rPr>
          <w:sz w:val="24"/>
          <w:szCs w:val="24"/>
        </w:rPr>
        <w:t>ar</w:t>
      </w:r>
      <w:r w:rsidRPr="0014106B">
        <w:rPr>
          <w:sz w:val="24"/>
          <w:szCs w:val="24"/>
          <w:lang w:val="sr-Latn-CS"/>
        </w:rPr>
        <w:t xml:space="preserve"> </w:t>
      </w:r>
      <w:r w:rsidRPr="00AD6128">
        <w:rPr>
          <w:sz w:val="24"/>
          <w:szCs w:val="24"/>
        </w:rPr>
        <w:t>koristi</w:t>
      </w:r>
      <w:r w:rsidRPr="0014106B">
        <w:rPr>
          <w:sz w:val="24"/>
          <w:szCs w:val="24"/>
          <w:lang w:val="sr-Latn-CS"/>
        </w:rPr>
        <w:t xml:space="preserve"> </w:t>
      </w:r>
      <w:r w:rsidRPr="00AD6128">
        <w:rPr>
          <w:sz w:val="24"/>
          <w:szCs w:val="24"/>
        </w:rPr>
        <w:t>kolica</w:t>
      </w:r>
      <w:r w:rsidRPr="0014106B">
        <w:rPr>
          <w:sz w:val="24"/>
          <w:szCs w:val="24"/>
          <w:lang w:val="sr-Latn-CS"/>
        </w:rPr>
        <w:t xml:space="preserve"> </w:t>
      </w:r>
      <w:r w:rsidRPr="00AD6128">
        <w:rPr>
          <w:sz w:val="24"/>
          <w:szCs w:val="24"/>
        </w:rPr>
        <w:t>i</w:t>
      </w:r>
      <w:r w:rsidRPr="0014106B">
        <w:rPr>
          <w:sz w:val="24"/>
          <w:szCs w:val="24"/>
          <w:lang w:val="sr-Latn-CS"/>
        </w:rPr>
        <w:t xml:space="preserve"> </w:t>
      </w:r>
      <w:r w:rsidRPr="00AD6128">
        <w:rPr>
          <w:sz w:val="24"/>
          <w:szCs w:val="24"/>
        </w:rPr>
        <w:t>u</w:t>
      </w:r>
      <w:r w:rsidRPr="0014106B">
        <w:rPr>
          <w:sz w:val="24"/>
          <w:szCs w:val="24"/>
          <w:lang w:val="sr-Latn-CS"/>
        </w:rPr>
        <w:t xml:space="preserve"> </w:t>
      </w:r>
      <w:r w:rsidRPr="00AD6128">
        <w:rPr>
          <w:sz w:val="24"/>
          <w:szCs w:val="24"/>
        </w:rPr>
        <w:t>svakodnevnom</w:t>
      </w:r>
      <w:r w:rsidRPr="0014106B">
        <w:rPr>
          <w:sz w:val="24"/>
          <w:szCs w:val="24"/>
          <w:lang w:val="sr-Latn-CS"/>
        </w:rPr>
        <w:t xml:space="preserve"> ž</w:t>
      </w:r>
      <w:r w:rsidRPr="00AD6128">
        <w:rPr>
          <w:sz w:val="24"/>
          <w:szCs w:val="24"/>
        </w:rPr>
        <w:t>ivotu</w:t>
      </w:r>
      <w:r w:rsidRPr="0014106B">
        <w:rPr>
          <w:sz w:val="24"/>
          <w:szCs w:val="24"/>
          <w:lang w:val="sr-Latn-CS"/>
        </w:rPr>
        <w:t xml:space="preserve">. </w:t>
      </w:r>
      <w:r w:rsidRPr="00AD6128">
        <w:rPr>
          <w:sz w:val="24"/>
          <w:szCs w:val="24"/>
        </w:rPr>
        <w:t>Svaki</w:t>
      </w:r>
      <w:r w:rsidRPr="0014106B">
        <w:rPr>
          <w:sz w:val="24"/>
          <w:szCs w:val="24"/>
          <w:lang w:val="sr-Latn-CS"/>
        </w:rPr>
        <w:t xml:space="preserve"> </w:t>
      </w:r>
      <w:r w:rsidRPr="00AD6128">
        <w:rPr>
          <w:sz w:val="24"/>
          <w:szCs w:val="24"/>
        </w:rPr>
        <w:t>takmi</w:t>
      </w:r>
      <w:r w:rsidRPr="0014106B">
        <w:rPr>
          <w:sz w:val="24"/>
          <w:szCs w:val="24"/>
          <w:lang w:val="sr-Latn-CS"/>
        </w:rPr>
        <w:t>č</w:t>
      </w:r>
      <w:r w:rsidRPr="00AD6128">
        <w:rPr>
          <w:sz w:val="24"/>
          <w:szCs w:val="24"/>
        </w:rPr>
        <w:t>ar</w:t>
      </w:r>
      <w:r w:rsidRPr="0014106B">
        <w:rPr>
          <w:sz w:val="24"/>
          <w:szCs w:val="24"/>
          <w:lang w:val="sr-Latn-CS"/>
        </w:rPr>
        <w:t xml:space="preserve">, </w:t>
      </w:r>
      <w:r w:rsidRPr="00AD6128">
        <w:rPr>
          <w:sz w:val="24"/>
          <w:szCs w:val="24"/>
        </w:rPr>
        <w:t>u</w:t>
      </w:r>
      <w:r w:rsidRPr="0014106B">
        <w:rPr>
          <w:sz w:val="24"/>
          <w:szCs w:val="24"/>
          <w:lang w:val="sr-Latn-CS"/>
        </w:rPr>
        <w:t xml:space="preserve"> </w:t>
      </w:r>
      <w:r w:rsidRPr="00AD6128">
        <w:rPr>
          <w:sz w:val="24"/>
          <w:szCs w:val="24"/>
        </w:rPr>
        <w:t>zavisnosti</w:t>
      </w:r>
      <w:r w:rsidRPr="0014106B">
        <w:rPr>
          <w:sz w:val="24"/>
          <w:szCs w:val="24"/>
          <w:lang w:val="sr-Latn-CS"/>
        </w:rPr>
        <w:t xml:space="preserve"> </w:t>
      </w:r>
      <w:r w:rsidRPr="00AD6128">
        <w:rPr>
          <w:sz w:val="24"/>
          <w:szCs w:val="24"/>
        </w:rPr>
        <w:t>od</w:t>
      </w:r>
      <w:r w:rsidRPr="0014106B">
        <w:rPr>
          <w:sz w:val="24"/>
          <w:szCs w:val="24"/>
          <w:lang w:val="sr-Latn-CS"/>
        </w:rPr>
        <w:t xml:space="preserve"> </w:t>
      </w:r>
      <w:r w:rsidRPr="00AD6128">
        <w:rPr>
          <w:sz w:val="24"/>
          <w:szCs w:val="24"/>
        </w:rPr>
        <w:t>stepena</w:t>
      </w:r>
      <w:r w:rsidRPr="0014106B">
        <w:rPr>
          <w:sz w:val="24"/>
          <w:szCs w:val="24"/>
          <w:lang w:val="sr-Latn-CS"/>
        </w:rPr>
        <w:t xml:space="preserve"> </w:t>
      </w:r>
      <w:r w:rsidRPr="00AD6128">
        <w:rPr>
          <w:sz w:val="24"/>
          <w:szCs w:val="24"/>
        </w:rPr>
        <w:t>invaliditeta</w:t>
      </w:r>
      <w:r w:rsidRPr="0014106B">
        <w:rPr>
          <w:sz w:val="24"/>
          <w:szCs w:val="24"/>
          <w:lang w:val="sr-Latn-CS"/>
        </w:rPr>
        <w:t xml:space="preserve">, </w:t>
      </w:r>
      <w:r w:rsidRPr="00AD6128">
        <w:rPr>
          <w:sz w:val="24"/>
          <w:szCs w:val="24"/>
        </w:rPr>
        <w:t>ima</w:t>
      </w:r>
      <w:r w:rsidRPr="0014106B">
        <w:rPr>
          <w:sz w:val="24"/>
          <w:szCs w:val="24"/>
          <w:lang w:val="sr-Latn-CS"/>
        </w:rPr>
        <w:t xml:space="preserve"> </w:t>
      </w:r>
      <w:r w:rsidRPr="00AD6128">
        <w:rPr>
          <w:sz w:val="24"/>
          <w:szCs w:val="24"/>
        </w:rPr>
        <w:t>odre</w:t>
      </w:r>
      <w:r w:rsidRPr="0014106B">
        <w:rPr>
          <w:sz w:val="24"/>
          <w:szCs w:val="24"/>
          <w:lang w:val="sr-Latn-CS"/>
        </w:rPr>
        <w:t>đ</w:t>
      </w:r>
      <w:r w:rsidRPr="00AD6128">
        <w:rPr>
          <w:sz w:val="24"/>
          <w:szCs w:val="24"/>
        </w:rPr>
        <w:t>en</w:t>
      </w:r>
      <w:r w:rsidRPr="0014106B">
        <w:rPr>
          <w:sz w:val="24"/>
          <w:szCs w:val="24"/>
          <w:lang w:val="sr-Latn-CS"/>
        </w:rPr>
        <w:t xml:space="preserve"> </w:t>
      </w:r>
      <w:r w:rsidRPr="00AD6128">
        <w:rPr>
          <w:sz w:val="24"/>
          <w:szCs w:val="24"/>
        </w:rPr>
        <w:t>broj</w:t>
      </w:r>
      <w:r w:rsidRPr="0014106B">
        <w:rPr>
          <w:sz w:val="24"/>
          <w:szCs w:val="24"/>
          <w:lang w:val="sr-Latn-CS"/>
        </w:rPr>
        <w:t xml:space="preserve"> </w:t>
      </w:r>
      <w:r w:rsidRPr="00AD6128">
        <w:rPr>
          <w:sz w:val="24"/>
          <w:szCs w:val="24"/>
        </w:rPr>
        <w:t>bodova</w:t>
      </w:r>
      <w:r w:rsidRPr="0014106B">
        <w:rPr>
          <w:sz w:val="24"/>
          <w:szCs w:val="24"/>
          <w:lang w:val="sr-Latn-CS"/>
        </w:rPr>
        <w:t xml:space="preserve">. </w:t>
      </w:r>
      <w:r w:rsidRPr="00AD6128">
        <w:rPr>
          <w:sz w:val="24"/>
          <w:szCs w:val="24"/>
        </w:rPr>
        <w:t>Bodovi</w:t>
      </w:r>
      <w:r w:rsidRPr="0014106B">
        <w:rPr>
          <w:sz w:val="24"/>
          <w:szCs w:val="24"/>
          <w:lang w:val="sr-Latn-CS"/>
        </w:rPr>
        <w:t xml:space="preserve"> </w:t>
      </w:r>
      <w:r w:rsidRPr="00AD6128">
        <w:rPr>
          <w:sz w:val="24"/>
          <w:szCs w:val="24"/>
        </w:rPr>
        <w:t>se</w:t>
      </w:r>
      <w:r w:rsidRPr="0014106B">
        <w:rPr>
          <w:sz w:val="24"/>
          <w:szCs w:val="24"/>
          <w:lang w:val="sr-Latn-CS"/>
        </w:rPr>
        <w:t xml:space="preserve"> </w:t>
      </w:r>
      <w:r w:rsidRPr="00AD6128">
        <w:rPr>
          <w:sz w:val="24"/>
          <w:szCs w:val="24"/>
        </w:rPr>
        <w:t>odnose</w:t>
      </w:r>
      <w:r w:rsidRPr="0014106B">
        <w:rPr>
          <w:sz w:val="24"/>
          <w:szCs w:val="24"/>
          <w:lang w:val="sr-Latn-CS"/>
        </w:rPr>
        <w:t xml:space="preserve"> </w:t>
      </w:r>
      <w:r w:rsidRPr="00AD6128">
        <w:rPr>
          <w:sz w:val="24"/>
          <w:szCs w:val="24"/>
        </w:rPr>
        <w:t>na</w:t>
      </w:r>
      <w:r w:rsidRPr="0014106B">
        <w:rPr>
          <w:sz w:val="24"/>
          <w:szCs w:val="24"/>
          <w:lang w:val="sr-Latn-CS"/>
        </w:rPr>
        <w:t xml:space="preserve"> </w:t>
      </w:r>
      <w:r w:rsidRPr="00AD6128">
        <w:rPr>
          <w:sz w:val="24"/>
          <w:szCs w:val="24"/>
        </w:rPr>
        <w:t>specifi</w:t>
      </w:r>
      <w:r w:rsidRPr="0014106B">
        <w:rPr>
          <w:sz w:val="24"/>
          <w:szCs w:val="24"/>
          <w:lang w:val="sr-Latn-CS"/>
        </w:rPr>
        <w:t>č</w:t>
      </w:r>
      <w:r w:rsidRPr="00AD6128">
        <w:rPr>
          <w:sz w:val="24"/>
          <w:szCs w:val="24"/>
        </w:rPr>
        <w:t>ne</w:t>
      </w:r>
      <w:r w:rsidRPr="0014106B">
        <w:rPr>
          <w:sz w:val="24"/>
          <w:szCs w:val="24"/>
          <w:lang w:val="sr-Latn-CS"/>
        </w:rPr>
        <w:t xml:space="preserve"> </w:t>
      </w:r>
      <w:r w:rsidRPr="00AD6128">
        <w:rPr>
          <w:sz w:val="24"/>
          <w:szCs w:val="24"/>
        </w:rPr>
        <w:t>zahteve</w:t>
      </w:r>
      <w:r w:rsidRPr="0014106B">
        <w:rPr>
          <w:sz w:val="24"/>
          <w:szCs w:val="24"/>
          <w:lang w:val="sr-Latn-CS"/>
        </w:rPr>
        <w:t xml:space="preserve"> </w:t>
      </w:r>
      <w:r w:rsidRPr="00AD6128">
        <w:rPr>
          <w:sz w:val="24"/>
          <w:szCs w:val="24"/>
        </w:rPr>
        <w:t>ko</w:t>
      </w:r>
      <w:r w:rsidRPr="0014106B">
        <w:rPr>
          <w:sz w:val="24"/>
          <w:szCs w:val="24"/>
          <w:lang w:val="sr-Latn-CS"/>
        </w:rPr>
        <w:t>š</w:t>
      </w:r>
      <w:r w:rsidRPr="00AD6128">
        <w:rPr>
          <w:sz w:val="24"/>
          <w:szCs w:val="24"/>
        </w:rPr>
        <w:t>arke</w:t>
      </w:r>
      <w:r w:rsidRPr="0014106B">
        <w:rPr>
          <w:sz w:val="24"/>
          <w:szCs w:val="24"/>
          <w:lang w:val="sr-Latn-CS"/>
        </w:rPr>
        <w:t xml:space="preserve"> </w:t>
      </w:r>
      <w:r w:rsidRPr="00AD6128">
        <w:rPr>
          <w:sz w:val="24"/>
          <w:szCs w:val="24"/>
        </w:rPr>
        <w:t>u</w:t>
      </w:r>
      <w:r w:rsidRPr="0014106B">
        <w:rPr>
          <w:sz w:val="24"/>
          <w:szCs w:val="24"/>
          <w:lang w:val="sr-Latn-CS"/>
        </w:rPr>
        <w:t xml:space="preserve"> </w:t>
      </w:r>
      <w:r w:rsidRPr="00AD6128">
        <w:rPr>
          <w:sz w:val="24"/>
          <w:szCs w:val="24"/>
        </w:rPr>
        <w:t>kolicima</w:t>
      </w:r>
      <w:r w:rsidRPr="0014106B">
        <w:rPr>
          <w:sz w:val="24"/>
          <w:szCs w:val="24"/>
          <w:lang w:val="sr-Latn-CS"/>
        </w:rPr>
        <w:t xml:space="preserve"> </w:t>
      </w:r>
      <w:r w:rsidRPr="00AD6128">
        <w:rPr>
          <w:sz w:val="24"/>
          <w:szCs w:val="24"/>
        </w:rPr>
        <w:t>i</w:t>
      </w:r>
      <w:r w:rsidRPr="0014106B">
        <w:rPr>
          <w:sz w:val="24"/>
          <w:szCs w:val="24"/>
          <w:lang w:val="sr-Latn-CS"/>
        </w:rPr>
        <w:t xml:space="preserve"> š</w:t>
      </w:r>
      <w:r w:rsidRPr="00AD6128">
        <w:rPr>
          <w:sz w:val="24"/>
          <w:szCs w:val="24"/>
        </w:rPr>
        <w:t>to</w:t>
      </w:r>
      <w:r w:rsidRPr="0014106B">
        <w:rPr>
          <w:sz w:val="24"/>
          <w:szCs w:val="24"/>
          <w:lang w:val="sr-Latn-CS"/>
        </w:rPr>
        <w:t xml:space="preserve"> </w:t>
      </w:r>
      <w:r w:rsidRPr="00AD6128">
        <w:rPr>
          <w:sz w:val="24"/>
          <w:szCs w:val="24"/>
        </w:rPr>
        <w:t>je</w:t>
      </w:r>
      <w:r w:rsidRPr="0014106B">
        <w:rPr>
          <w:sz w:val="24"/>
          <w:szCs w:val="24"/>
          <w:lang w:val="sr-Latn-CS"/>
        </w:rPr>
        <w:t xml:space="preserve"> </w:t>
      </w:r>
      <w:r w:rsidRPr="00AD6128">
        <w:rPr>
          <w:sz w:val="24"/>
          <w:szCs w:val="24"/>
        </w:rPr>
        <w:t>takmi</w:t>
      </w:r>
      <w:r w:rsidRPr="0014106B">
        <w:rPr>
          <w:sz w:val="24"/>
          <w:szCs w:val="24"/>
          <w:lang w:val="sr-Latn-CS"/>
        </w:rPr>
        <w:t>č</w:t>
      </w:r>
      <w:r w:rsidRPr="00AD6128">
        <w:rPr>
          <w:sz w:val="24"/>
          <w:szCs w:val="24"/>
        </w:rPr>
        <w:t>ar</w:t>
      </w:r>
      <w:r w:rsidRPr="0014106B">
        <w:rPr>
          <w:sz w:val="24"/>
          <w:szCs w:val="24"/>
          <w:lang w:val="sr-Latn-CS"/>
        </w:rPr>
        <w:t xml:space="preserve"> </w:t>
      </w:r>
      <w:r w:rsidRPr="00AD6128">
        <w:rPr>
          <w:sz w:val="24"/>
          <w:szCs w:val="24"/>
        </w:rPr>
        <w:t>fizi</w:t>
      </w:r>
      <w:r w:rsidRPr="0014106B">
        <w:rPr>
          <w:sz w:val="24"/>
          <w:szCs w:val="24"/>
          <w:lang w:val="sr-Latn-CS"/>
        </w:rPr>
        <w:t>č</w:t>
      </w:r>
      <w:r w:rsidRPr="00AD6128">
        <w:rPr>
          <w:sz w:val="24"/>
          <w:szCs w:val="24"/>
        </w:rPr>
        <w:t>ki</w:t>
      </w:r>
      <w:r w:rsidRPr="0014106B">
        <w:rPr>
          <w:sz w:val="24"/>
          <w:szCs w:val="24"/>
          <w:lang w:val="sr-Latn-CS"/>
        </w:rPr>
        <w:t xml:space="preserve"> </w:t>
      </w:r>
      <w:r w:rsidRPr="00AD6128">
        <w:rPr>
          <w:sz w:val="24"/>
          <w:szCs w:val="24"/>
        </w:rPr>
        <w:t>manje</w:t>
      </w:r>
      <w:r w:rsidRPr="0014106B">
        <w:rPr>
          <w:sz w:val="24"/>
          <w:szCs w:val="24"/>
          <w:lang w:val="sr-Latn-CS"/>
        </w:rPr>
        <w:t xml:space="preserve"> </w:t>
      </w:r>
      <w:r w:rsidRPr="00AD6128">
        <w:rPr>
          <w:sz w:val="24"/>
          <w:szCs w:val="24"/>
        </w:rPr>
        <w:t>sposoban</w:t>
      </w:r>
      <w:r w:rsidRPr="0014106B">
        <w:rPr>
          <w:sz w:val="24"/>
          <w:szCs w:val="24"/>
          <w:lang w:val="sr-Latn-CS"/>
        </w:rPr>
        <w:t xml:space="preserve"> </w:t>
      </w:r>
      <w:r w:rsidRPr="00AD6128">
        <w:rPr>
          <w:sz w:val="24"/>
          <w:szCs w:val="24"/>
        </w:rPr>
        <w:t>da</w:t>
      </w:r>
      <w:r w:rsidRPr="0014106B">
        <w:rPr>
          <w:sz w:val="24"/>
          <w:szCs w:val="24"/>
          <w:lang w:val="sr-Latn-CS"/>
        </w:rPr>
        <w:t xml:space="preserve"> </w:t>
      </w:r>
      <w:r w:rsidRPr="00AD6128">
        <w:rPr>
          <w:sz w:val="24"/>
          <w:szCs w:val="24"/>
        </w:rPr>
        <w:t>izvr</w:t>
      </w:r>
      <w:r w:rsidRPr="0014106B">
        <w:rPr>
          <w:sz w:val="24"/>
          <w:szCs w:val="24"/>
          <w:lang w:val="sr-Latn-CS"/>
        </w:rPr>
        <w:t>š</w:t>
      </w:r>
      <w:r w:rsidRPr="00AD6128">
        <w:rPr>
          <w:sz w:val="24"/>
          <w:szCs w:val="24"/>
        </w:rPr>
        <w:t>ava</w:t>
      </w:r>
      <w:r w:rsidRPr="0014106B">
        <w:rPr>
          <w:sz w:val="24"/>
          <w:szCs w:val="24"/>
          <w:lang w:val="sr-Latn-CS"/>
        </w:rPr>
        <w:t xml:space="preserve"> </w:t>
      </w:r>
      <w:r w:rsidRPr="00AD6128">
        <w:rPr>
          <w:sz w:val="24"/>
          <w:szCs w:val="24"/>
        </w:rPr>
        <w:t>odre</w:t>
      </w:r>
      <w:r w:rsidRPr="0014106B">
        <w:rPr>
          <w:sz w:val="24"/>
          <w:szCs w:val="24"/>
          <w:lang w:val="sr-Latn-CS"/>
        </w:rPr>
        <w:t>đ</w:t>
      </w:r>
      <w:r w:rsidRPr="00AD6128">
        <w:rPr>
          <w:sz w:val="24"/>
          <w:szCs w:val="24"/>
        </w:rPr>
        <w:t>ene</w:t>
      </w:r>
      <w:r w:rsidRPr="0014106B">
        <w:rPr>
          <w:sz w:val="24"/>
          <w:szCs w:val="24"/>
          <w:lang w:val="sr-Latn-CS"/>
        </w:rPr>
        <w:t xml:space="preserve"> </w:t>
      </w:r>
      <w:r w:rsidRPr="00AD6128">
        <w:rPr>
          <w:sz w:val="24"/>
          <w:szCs w:val="24"/>
        </w:rPr>
        <w:t>ko</w:t>
      </w:r>
      <w:r w:rsidRPr="0014106B">
        <w:rPr>
          <w:sz w:val="24"/>
          <w:szCs w:val="24"/>
          <w:lang w:val="sr-Latn-CS"/>
        </w:rPr>
        <w:t>š</w:t>
      </w:r>
      <w:r w:rsidRPr="00AD6128">
        <w:rPr>
          <w:sz w:val="24"/>
          <w:szCs w:val="24"/>
        </w:rPr>
        <w:t>arka</w:t>
      </w:r>
      <w:r w:rsidRPr="0014106B">
        <w:rPr>
          <w:sz w:val="24"/>
          <w:szCs w:val="24"/>
          <w:lang w:val="sr-Latn-CS"/>
        </w:rPr>
        <w:t>š</w:t>
      </w:r>
      <w:r w:rsidRPr="00AD6128">
        <w:rPr>
          <w:sz w:val="24"/>
          <w:szCs w:val="24"/>
        </w:rPr>
        <w:t>ke</w:t>
      </w:r>
      <w:r w:rsidRPr="0014106B">
        <w:rPr>
          <w:sz w:val="24"/>
          <w:szCs w:val="24"/>
          <w:lang w:val="sr-Latn-CS"/>
        </w:rPr>
        <w:t xml:space="preserve"> </w:t>
      </w:r>
      <w:r w:rsidRPr="00AD6128">
        <w:rPr>
          <w:sz w:val="24"/>
          <w:szCs w:val="24"/>
        </w:rPr>
        <w:t>ve</w:t>
      </w:r>
      <w:r w:rsidRPr="0014106B">
        <w:rPr>
          <w:sz w:val="24"/>
          <w:szCs w:val="24"/>
          <w:lang w:val="sr-Latn-CS"/>
        </w:rPr>
        <w:t>š</w:t>
      </w:r>
      <w:r w:rsidRPr="00AD6128">
        <w:rPr>
          <w:sz w:val="24"/>
          <w:szCs w:val="24"/>
        </w:rPr>
        <w:t>tine</w:t>
      </w:r>
      <w:r w:rsidRPr="0014106B">
        <w:rPr>
          <w:sz w:val="24"/>
          <w:szCs w:val="24"/>
          <w:lang w:val="sr-Latn-CS"/>
        </w:rPr>
        <w:t xml:space="preserve"> </w:t>
      </w:r>
      <w:r w:rsidRPr="00AD6128">
        <w:rPr>
          <w:sz w:val="24"/>
          <w:szCs w:val="24"/>
        </w:rPr>
        <w:t>to</w:t>
      </w:r>
      <w:r w:rsidRPr="0014106B">
        <w:rPr>
          <w:sz w:val="24"/>
          <w:szCs w:val="24"/>
          <w:lang w:val="sr-Latn-CS"/>
        </w:rPr>
        <w:t xml:space="preserve"> </w:t>
      </w:r>
      <w:r w:rsidRPr="00AD6128">
        <w:rPr>
          <w:sz w:val="24"/>
          <w:szCs w:val="24"/>
        </w:rPr>
        <w:t>je</w:t>
      </w:r>
      <w:r w:rsidRPr="0014106B">
        <w:rPr>
          <w:sz w:val="24"/>
          <w:szCs w:val="24"/>
          <w:lang w:val="sr-Latn-CS"/>
        </w:rPr>
        <w:t xml:space="preserve"> </w:t>
      </w:r>
      <w:r w:rsidRPr="00AD6128">
        <w:rPr>
          <w:sz w:val="24"/>
          <w:szCs w:val="24"/>
        </w:rPr>
        <w:t>broj</w:t>
      </w:r>
      <w:r w:rsidRPr="0014106B">
        <w:rPr>
          <w:sz w:val="24"/>
          <w:szCs w:val="24"/>
          <w:lang w:val="sr-Latn-CS"/>
        </w:rPr>
        <w:t xml:space="preserve"> </w:t>
      </w:r>
      <w:r w:rsidRPr="00AD6128">
        <w:rPr>
          <w:sz w:val="24"/>
          <w:szCs w:val="24"/>
        </w:rPr>
        <w:t>bodova</w:t>
      </w:r>
      <w:r w:rsidRPr="0014106B">
        <w:rPr>
          <w:sz w:val="24"/>
          <w:szCs w:val="24"/>
          <w:lang w:val="sr-Latn-CS"/>
        </w:rPr>
        <w:t xml:space="preserve"> </w:t>
      </w:r>
      <w:r w:rsidRPr="00AD6128">
        <w:rPr>
          <w:sz w:val="24"/>
          <w:szCs w:val="24"/>
        </w:rPr>
        <w:t>koji</w:t>
      </w:r>
      <w:r w:rsidRPr="0014106B">
        <w:rPr>
          <w:sz w:val="24"/>
          <w:szCs w:val="24"/>
          <w:lang w:val="sr-Latn-CS"/>
        </w:rPr>
        <w:t xml:space="preserve"> </w:t>
      </w:r>
      <w:r w:rsidRPr="00AD6128">
        <w:rPr>
          <w:sz w:val="24"/>
          <w:szCs w:val="24"/>
        </w:rPr>
        <w:t>on</w:t>
      </w:r>
      <w:r w:rsidRPr="0014106B">
        <w:rPr>
          <w:sz w:val="24"/>
          <w:szCs w:val="24"/>
          <w:lang w:val="sr-Latn-CS"/>
        </w:rPr>
        <w:t xml:space="preserve"> </w:t>
      </w:r>
      <w:r w:rsidRPr="00AD6128">
        <w:rPr>
          <w:sz w:val="24"/>
          <w:szCs w:val="24"/>
        </w:rPr>
        <w:t>ima</w:t>
      </w:r>
      <w:r w:rsidRPr="0014106B">
        <w:rPr>
          <w:sz w:val="24"/>
          <w:szCs w:val="24"/>
          <w:lang w:val="sr-Latn-CS"/>
        </w:rPr>
        <w:t xml:space="preserve"> </w:t>
      </w:r>
      <w:r w:rsidRPr="00AD6128">
        <w:rPr>
          <w:sz w:val="24"/>
          <w:szCs w:val="24"/>
        </w:rPr>
        <w:t>manji</w:t>
      </w:r>
      <w:r w:rsidRPr="0014106B">
        <w:rPr>
          <w:sz w:val="24"/>
          <w:szCs w:val="24"/>
          <w:lang w:val="sr-Latn-CS"/>
        </w:rPr>
        <w:t xml:space="preserve">. </w:t>
      </w:r>
      <w:r w:rsidRPr="00AD6128">
        <w:rPr>
          <w:sz w:val="24"/>
          <w:szCs w:val="24"/>
        </w:rPr>
        <w:t>Na</w:t>
      </w:r>
      <w:r w:rsidRPr="0014106B">
        <w:rPr>
          <w:sz w:val="24"/>
          <w:szCs w:val="24"/>
          <w:lang w:val="sr-Latn-CS"/>
        </w:rPr>
        <w:t xml:space="preserve"> </w:t>
      </w:r>
      <w:r w:rsidRPr="00AD6128">
        <w:rPr>
          <w:sz w:val="24"/>
          <w:szCs w:val="24"/>
        </w:rPr>
        <w:t>parketu</w:t>
      </w:r>
      <w:r w:rsidRPr="0014106B">
        <w:rPr>
          <w:sz w:val="24"/>
          <w:szCs w:val="24"/>
          <w:lang w:val="sr-Latn-CS"/>
        </w:rPr>
        <w:t xml:space="preserve"> </w:t>
      </w:r>
      <w:r w:rsidRPr="00AD6128">
        <w:rPr>
          <w:sz w:val="24"/>
          <w:szCs w:val="24"/>
        </w:rPr>
        <w:t>mo</w:t>
      </w:r>
      <w:r w:rsidRPr="0014106B">
        <w:rPr>
          <w:sz w:val="24"/>
          <w:szCs w:val="24"/>
          <w:lang w:val="sr-Latn-CS"/>
        </w:rPr>
        <w:t>ž</w:t>
      </w:r>
      <w:r w:rsidRPr="00AD6128">
        <w:rPr>
          <w:sz w:val="24"/>
          <w:szCs w:val="24"/>
        </w:rPr>
        <w:t>e</w:t>
      </w:r>
      <w:r w:rsidRPr="0014106B">
        <w:rPr>
          <w:sz w:val="24"/>
          <w:szCs w:val="24"/>
          <w:lang w:val="sr-Latn-CS"/>
        </w:rPr>
        <w:t xml:space="preserve"> </w:t>
      </w:r>
      <w:r w:rsidRPr="00AD6128">
        <w:rPr>
          <w:sz w:val="24"/>
          <w:szCs w:val="24"/>
        </w:rPr>
        <w:t>da</w:t>
      </w:r>
      <w:r w:rsidRPr="0014106B">
        <w:rPr>
          <w:sz w:val="24"/>
          <w:szCs w:val="24"/>
          <w:lang w:val="sr-Latn-CS"/>
        </w:rPr>
        <w:t xml:space="preserve"> </w:t>
      </w:r>
      <w:r w:rsidRPr="00AD6128">
        <w:rPr>
          <w:sz w:val="24"/>
          <w:szCs w:val="24"/>
        </w:rPr>
        <w:t>bude</w:t>
      </w:r>
      <w:r w:rsidRPr="0014106B">
        <w:rPr>
          <w:sz w:val="24"/>
          <w:szCs w:val="24"/>
          <w:lang w:val="sr-Latn-CS"/>
        </w:rPr>
        <w:t xml:space="preserve"> </w:t>
      </w:r>
      <w:r w:rsidRPr="00AD6128">
        <w:rPr>
          <w:sz w:val="24"/>
          <w:szCs w:val="24"/>
        </w:rPr>
        <w:t>kombinacija</w:t>
      </w:r>
      <w:r w:rsidRPr="0014106B">
        <w:rPr>
          <w:sz w:val="24"/>
          <w:szCs w:val="24"/>
          <w:lang w:val="sr-Latn-CS"/>
        </w:rPr>
        <w:t xml:space="preserve"> </w:t>
      </w:r>
      <w:r w:rsidRPr="00AD6128">
        <w:rPr>
          <w:sz w:val="24"/>
          <w:szCs w:val="24"/>
        </w:rPr>
        <w:t>takmi</w:t>
      </w:r>
      <w:r w:rsidRPr="0014106B">
        <w:rPr>
          <w:sz w:val="24"/>
          <w:szCs w:val="24"/>
          <w:lang w:val="sr-Latn-CS"/>
        </w:rPr>
        <w:t>č</w:t>
      </w:r>
      <w:r w:rsidRPr="00AD6128">
        <w:rPr>
          <w:sz w:val="24"/>
          <w:szCs w:val="24"/>
        </w:rPr>
        <w:t>ara</w:t>
      </w:r>
      <w:r w:rsidRPr="0014106B">
        <w:rPr>
          <w:sz w:val="24"/>
          <w:szCs w:val="24"/>
          <w:lang w:val="sr-Latn-CS"/>
        </w:rPr>
        <w:t xml:space="preserve"> </w:t>
      </w:r>
      <w:r w:rsidRPr="00AD6128">
        <w:rPr>
          <w:sz w:val="24"/>
          <w:szCs w:val="24"/>
        </w:rPr>
        <w:t>takva</w:t>
      </w:r>
      <w:r w:rsidRPr="0014106B">
        <w:rPr>
          <w:sz w:val="24"/>
          <w:szCs w:val="24"/>
          <w:lang w:val="sr-Latn-CS"/>
        </w:rPr>
        <w:t xml:space="preserve"> </w:t>
      </w:r>
      <w:r w:rsidRPr="00AD6128">
        <w:rPr>
          <w:sz w:val="24"/>
          <w:szCs w:val="24"/>
        </w:rPr>
        <w:t>da</w:t>
      </w:r>
      <w:r w:rsidRPr="0014106B">
        <w:rPr>
          <w:sz w:val="24"/>
          <w:szCs w:val="24"/>
          <w:lang w:val="sr-Latn-CS"/>
        </w:rPr>
        <w:t xml:space="preserve"> </w:t>
      </w:r>
      <w:r w:rsidRPr="00AD6128">
        <w:rPr>
          <w:sz w:val="24"/>
          <w:szCs w:val="24"/>
        </w:rPr>
        <w:t>im</w:t>
      </w:r>
      <w:r w:rsidRPr="0014106B">
        <w:rPr>
          <w:sz w:val="24"/>
          <w:szCs w:val="24"/>
          <w:lang w:val="sr-Latn-CS"/>
        </w:rPr>
        <w:t xml:space="preserve"> </w:t>
      </w:r>
      <w:r w:rsidRPr="00AD6128">
        <w:rPr>
          <w:sz w:val="24"/>
          <w:szCs w:val="24"/>
        </w:rPr>
        <w:t>je</w:t>
      </w:r>
      <w:r w:rsidRPr="0014106B">
        <w:rPr>
          <w:sz w:val="24"/>
          <w:szCs w:val="24"/>
          <w:lang w:val="sr-Latn-CS"/>
        </w:rPr>
        <w:t xml:space="preserve"> </w:t>
      </w:r>
      <w:r w:rsidRPr="00AD6128">
        <w:rPr>
          <w:sz w:val="24"/>
          <w:szCs w:val="24"/>
        </w:rPr>
        <w:t>ukupan</w:t>
      </w:r>
      <w:r w:rsidRPr="0014106B">
        <w:rPr>
          <w:sz w:val="24"/>
          <w:szCs w:val="24"/>
          <w:lang w:val="sr-Latn-CS"/>
        </w:rPr>
        <w:t xml:space="preserve"> </w:t>
      </w:r>
      <w:r w:rsidRPr="00AD6128">
        <w:rPr>
          <w:sz w:val="24"/>
          <w:szCs w:val="24"/>
        </w:rPr>
        <w:t>maksimalan</w:t>
      </w:r>
      <w:r w:rsidRPr="0014106B">
        <w:rPr>
          <w:sz w:val="24"/>
          <w:szCs w:val="24"/>
          <w:lang w:val="sr-Latn-CS"/>
        </w:rPr>
        <w:t xml:space="preserve"> </w:t>
      </w:r>
      <w:r w:rsidRPr="00AD6128">
        <w:rPr>
          <w:sz w:val="24"/>
          <w:szCs w:val="24"/>
        </w:rPr>
        <w:t>broj</w:t>
      </w:r>
      <w:r w:rsidRPr="0014106B">
        <w:rPr>
          <w:sz w:val="24"/>
          <w:szCs w:val="24"/>
          <w:lang w:val="sr-Latn-CS"/>
        </w:rPr>
        <w:t xml:space="preserve"> </w:t>
      </w:r>
      <w:r w:rsidRPr="00AD6128">
        <w:rPr>
          <w:sz w:val="24"/>
          <w:szCs w:val="24"/>
        </w:rPr>
        <w:t>bodova</w:t>
      </w:r>
      <w:r w:rsidRPr="0014106B">
        <w:rPr>
          <w:sz w:val="24"/>
          <w:szCs w:val="24"/>
          <w:lang w:val="sr-Latn-CS"/>
        </w:rPr>
        <w:t xml:space="preserve"> 14.0, š</w:t>
      </w:r>
      <w:r w:rsidRPr="00AD6128">
        <w:rPr>
          <w:sz w:val="24"/>
          <w:szCs w:val="24"/>
        </w:rPr>
        <w:t>to</w:t>
      </w:r>
      <w:r w:rsidRPr="0014106B">
        <w:rPr>
          <w:sz w:val="24"/>
          <w:szCs w:val="24"/>
          <w:lang w:val="sr-Latn-CS"/>
        </w:rPr>
        <w:t xml:space="preserve"> </w:t>
      </w:r>
      <w:r w:rsidRPr="00AD6128">
        <w:rPr>
          <w:sz w:val="24"/>
          <w:szCs w:val="24"/>
        </w:rPr>
        <w:t>obezbe</w:t>
      </w:r>
      <w:r w:rsidRPr="0014106B">
        <w:rPr>
          <w:sz w:val="24"/>
          <w:szCs w:val="24"/>
          <w:lang w:val="sr-Latn-CS"/>
        </w:rPr>
        <w:t>đ</w:t>
      </w:r>
      <w:r w:rsidRPr="00AD6128">
        <w:rPr>
          <w:sz w:val="24"/>
          <w:szCs w:val="24"/>
        </w:rPr>
        <w:t>uje</w:t>
      </w:r>
      <w:r w:rsidRPr="0014106B">
        <w:rPr>
          <w:sz w:val="24"/>
          <w:szCs w:val="24"/>
          <w:lang w:val="sr-Latn-CS"/>
        </w:rPr>
        <w:t xml:space="preserve"> </w:t>
      </w:r>
      <w:r w:rsidRPr="00AD6128">
        <w:rPr>
          <w:sz w:val="24"/>
          <w:szCs w:val="24"/>
        </w:rPr>
        <w:t>da</w:t>
      </w:r>
      <w:r w:rsidRPr="0014106B">
        <w:rPr>
          <w:sz w:val="24"/>
          <w:szCs w:val="24"/>
          <w:lang w:val="sr-Latn-CS"/>
        </w:rPr>
        <w:t xml:space="preserve"> </w:t>
      </w:r>
      <w:r w:rsidRPr="00AD6128">
        <w:rPr>
          <w:sz w:val="24"/>
          <w:szCs w:val="24"/>
        </w:rPr>
        <w:t>u</w:t>
      </w:r>
      <w:r w:rsidRPr="0014106B">
        <w:rPr>
          <w:sz w:val="24"/>
          <w:szCs w:val="24"/>
          <w:lang w:val="sr-Latn-CS"/>
        </w:rPr>
        <w:t xml:space="preserve"> </w:t>
      </w:r>
      <w:r w:rsidRPr="00AD6128">
        <w:rPr>
          <w:sz w:val="24"/>
          <w:szCs w:val="24"/>
        </w:rPr>
        <w:t>timu</w:t>
      </w:r>
      <w:r w:rsidRPr="0014106B">
        <w:rPr>
          <w:sz w:val="24"/>
          <w:szCs w:val="24"/>
          <w:lang w:val="sr-Latn-CS"/>
        </w:rPr>
        <w:t xml:space="preserve"> </w:t>
      </w:r>
      <w:r w:rsidRPr="00AD6128">
        <w:rPr>
          <w:sz w:val="24"/>
          <w:szCs w:val="24"/>
        </w:rPr>
        <w:t>u</w:t>
      </w:r>
      <w:r w:rsidRPr="0014106B">
        <w:rPr>
          <w:sz w:val="24"/>
          <w:szCs w:val="24"/>
          <w:lang w:val="sr-Latn-CS"/>
        </w:rPr>
        <w:t xml:space="preserve"> </w:t>
      </w:r>
      <w:r w:rsidRPr="00AD6128">
        <w:rPr>
          <w:sz w:val="24"/>
          <w:szCs w:val="24"/>
        </w:rPr>
        <w:t>svakom</w:t>
      </w:r>
      <w:r w:rsidRPr="0014106B">
        <w:rPr>
          <w:sz w:val="24"/>
          <w:szCs w:val="24"/>
          <w:lang w:val="sr-Latn-CS"/>
        </w:rPr>
        <w:t xml:space="preserve"> </w:t>
      </w:r>
      <w:r w:rsidRPr="00AD6128">
        <w:rPr>
          <w:sz w:val="24"/>
          <w:szCs w:val="24"/>
        </w:rPr>
        <w:t>momentu</w:t>
      </w:r>
      <w:r w:rsidRPr="0014106B">
        <w:rPr>
          <w:sz w:val="24"/>
          <w:szCs w:val="24"/>
          <w:lang w:val="sr-Latn-CS"/>
        </w:rPr>
        <w:t xml:space="preserve"> </w:t>
      </w:r>
      <w:r w:rsidRPr="00AD6128">
        <w:rPr>
          <w:sz w:val="24"/>
          <w:szCs w:val="24"/>
        </w:rPr>
        <w:t>u</w:t>
      </w:r>
      <w:r w:rsidRPr="0014106B">
        <w:rPr>
          <w:sz w:val="24"/>
          <w:szCs w:val="24"/>
          <w:lang w:val="sr-Latn-CS"/>
        </w:rPr>
        <w:t>č</w:t>
      </w:r>
      <w:r w:rsidRPr="00AD6128">
        <w:rPr>
          <w:sz w:val="24"/>
          <w:szCs w:val="24"/>
        </w:rPr>
        <w:t>estvuju</w:t>
      </w:r>
      <w:r w:rsidRPr="0014106B">
        <w:rPr>
          <w:sz w:val="24"/>
          <w:szCs w:val="24"/>
          <w:lang w:val="sr-Latn-CS"/>
        </w:rPr>
        <w:t xml:space="preserve"> </w:t>
      </w:r>
      <w:r w:rsidRPr="00AD6128">
        <w:rPr>
          <w:sz w:val="24"/>
          <w:szCs w:val="24"/>
        </w:rPr>
        <w:t>osobe</w:t>
      </w:r>
      <w:r w:rsidRPr="0014106B">
        <w:rPr>
          <w:sz w:val="24"/>
          <w:szCs w:val="24"/>
          <w:lang w:val="sr-Latn-CS"/>
        </w:rPr>
        <w:t xml:space="preserve"> </w:t>
      </w:r>
      <w:r w:rsidRPr="00AD6128">
        <w:rPr>
          <w:sz w:val="24"/>
          <w:szCs w:val="24"/>
        </w:rPr>
        <w:t>sa</w:t>
      </w:r>
      <w:r w:rsidRPr="0014106B">
        <w:rPr>
          <w:sz w:val="24"/>
          <w:szCs w:val="24"/>
          <w:lang w:val="sr-Latn-CS"/>
        </w:rPr>
        <w:t xml:space="preserve"> </w:t>
      </w:r>
      <w:r w:rsidRPr="00AD6128">
        <w:rPr>
          <w:sz w:val="24"/>
          <w:szCs w:val="24"/>
        </w:rPr>
        <w:t>razli</w:t>
      </w:r>
      <w:r w:rsidRPr="0014106B">
        <w:rPr>
          <w:sz w:val="24"/>
          <w:szCs w:val="24"/>
          <w:lang w:val="sr-Latn-CS"/>
        </w:rPr>
        <w:t>č</w:t>
      </w:r>
      <w:r w:rsidRPr="00AD6128">
        <w:rPr>
          <w:sz w:val="24"/>
          <w:szCs w:val="24"/>
        </w:rPr>
        <w:t>itim</w:t>
      </w:r>
      <w:r w:rsidRPr="0014106B">
        <w:rPr>
          <w:sz w:val="24"/>
          <w:szCs w:val="24"/>
          <w:lang w:val="sr-Latn-CS"/>
        </w:rPr>
        <w:t xml:space="preserve"> </w:t>
      </w:r>
      <w:r w:rsidRPr="00AD6128">
        <w:rPr>
          <w:sz w:val="24"/>
          <w:szCs w:val="24"/>
        </w:rPr>
        <w:t>stepenom</w:t>
      </w:r>
      <w:r w:rsidRPr="0014106B">
        <w:rPr>
          <w:sz w:val="24"/>
          <w:szCs w:val="24"/>
          <w:lang w:val="sr-Latn-CS"/>
        </w:rPr>
        <w:t xml:space="preserve"> </w:t>
      </w:r>
      <w:r w:rsidRPr="00AD6128">
        <w:rPr>
          <w:sz w:val="24"/>
          <w:szCs w:val="24"/>
        </w:rPr>
        <w:t>invaliditeta</w:t>
      </w:r>
      <w:r w:rsidRPr="0014106B">
        <w:rPr>
          <w:sz w:val="24"/>
          <w:szCs w:val="24"/>
          <w:lang w:val="sr-Latn-CS"/>
        </w:rPr>
        <w:t xml:space="preserve">. </w:t>
      </w:r>
      <w:r w:rsidRPr="00AD6128">
        <w:rPr>
          <w:sz w:val="24"/>
          <w:szCs w:val="24"/>
        </w:rPr>
        <w:t>Smisao</w:t>
      </w:r>
      <w:r w:rsidRPr="0014106B">
        <w:rPr>
          <w:sz w:val="24"/>
          <w:szCs w:val="24"/>
          <w:lang w:val="sr-Latn-CS"/>
        </w:rPr>
        <w:t xml:space="preserve"> </w:t>
      </w:r>
      <w:r w:rsidRPr="00AD6128">
        <w:rPr>
          <w:sz w:val="24"/>
          <w:szCs w:val="24"/>
        </w:rPr>
        <w:t>ovog</w:t>
      </w:r>
      <w:r w:rsidRPr="0014106B">
        <w:rPr>
          <w:sz w:val="24"/>
          <w:szCs w:val="24"/>
          <w:lang w:val="sr-Latn-CS"/>
        </w:rPr>
        <w:t xml:space="preserve"> </w:t>
      </w:r>
      <w:r w:rsidRPr="00AD6128">
        <w:rPr>
          <w:sz w:val="24"/>
          <w:szCs w:val="24"/>
        </w:rPr>
        <w:t>pravila</w:t>
      </w:r>
      <w:r w:rsidRPr="0014106B">
        <w:rPr>
          <w:sz w:val="24"/>
          <w:szCs w:val="24"/>
          <w:lang w:val="sr-Latn-CS"/>
        </w:rPr>
        <w:t xml:space="preserve"> </w:t>
      </w:r>
      <w:r w:rsidRPr="00AD6128">
        <w:rPr>
          <w:sz w:val="24"/>
          <w:szCs w:val="24"/>
        </w:rPr>
        <w:t>je</w:t>
      </w:r>
      <w:r w:rsidRPr="0014106B">
        <w:rPr>
          <w:sz w:val="24"/>
          <w:szCs w:val="24"/>
          <w:lang w:val="sr-Latn-CS"/>
        </w:rPr>
        <w:t xml:space="preserve"> </w:t>
      </w:r>
      <w:r w:rsidRPr="00AD6128">
        <w:rPr>
          <w:sz w:val="24"/>
          <w:szCs w:val="24"/>
        </w:rPr>
        <w:t>da</w:t>
      </w:r>
      <w:r w:rsidRPr="0014106B">
        <w:rPr>
          <w:sz w:val="24"/>
          <w:szCs w:val="24"/>
          <w:lang w:val="sr-Latn-CS"/>
        </w:rPr>
        <w:t xml:space="preserve"> </w:t>
      </w:r>
      <w:r w:rsidRPr="00AD6128">
        <w:rPr>
          <w:sz w:val="24"/>
          <w:szCs w:val="24"/>
        </w:rPr>
        <w:t>se</w:t>
      </w:r>
      <w:r w:rsidRPr="0014106B">
        <w:rPr>
          <w:sz w:val="24"/>
          <w:szCs w:val="24"/>
          <w:lang w:val="sr-Latn-CS"/>
        </w:rPr>
        <w:t xml:space="preserve"> </w:t>
      </w:r>
      <w:r w:rsidRPr="00AD6128">
        <w:rPr>
          <w:sz w:val="24"/>
          <w:szCs w:val="24"/>
        </w:rPr>
        <w:t>u</w:t>
      </w:r>
      <w:r w:rsidRPr="0014106B">
        <w:rPr>
          <w:sz w:val="24"/>
          <w:szCs w:val="24"/>
          <w:lang w:val="sr-Latn-CS"/>
        </w:rPr>
        <w:t xml:space="preserve"> </w:t>
      </w:r>
      <w:r w:rsidRPr="00AD6128">
        <w:rPr>
          <w:sz w:val="24"/>
          <w:szCs w:val="24"/>
        </w:rPr>
        <w:t>igru</w:t>
      </w:r>
      <w:r w:rsidRPr="0014106B">
        <w:rPr>
          <w:sz w:val="24"/>
          <w:szCs w:val="24"/>
          <w:lang w:val="sr-Latn-CS"/>
        </w:rPr>
        <w:t xml:space="preserve"> </w:t>
      </w:r>
      <w:r w:rsidRPr="00AD6128">
        <w:rPr>
          <w:sz w:val="24"/>
          <w:szCs w:val="24"/>
        </w:rPr>
        <w:t>ravnopravno</w:t>
      </w:r>
      <w:r w:rsidRPr="0014106B">
        <w:rPr>
          <w:sz w:val="24"/>
          <w:szCs w:val="24"/>
          <w:lang w:val="sr-Latn-CS"/>
        </w:rPr>
        <w:t xml:space="preserve"> </w:t>
      </w:r>
      <w:r w:rsidRPr="00AD6128">
        <w:rPr>
          <w:sz w:val="24"/>
          <w:szCs w:val="24"/>
        </w:rPr>
        <w:t>uklju</w:t>
      </w:r>
      <w:r w:rsidRPr="0014106B">
        <w:rPr>
          <w:sz w:val="24"/>
          <w:szCs w:val="24"/>
          <w:lang w:val="sr-Latn-CS"/>
        </w:rPr>
        <w:t>č</w:t>
      </w:r>
      <w:r w:rsidRPr="00AD6128">
        <w:rPr>
          <w:sz w:val="24"/>
          <w:szCs w:val="24"/>
        </w:rPr>
        <w:t>e</w:t>
      </w:r>
      <w:r w:rsidRPr="0014106B">
        <w:rPr>
          <w:sz w:val="24"/>
          <w:szCs w:val="24"/>
          <w:lang w:val="sr-Latn-CS"/>
        </w:rPr>
        <w:t xml:space="preserve"> </w:t>
      </w:r>
      <w:r w:rsidRPr="00AD6128">
        <w:rPr>
          <w:sz w:val="24"/>
          <w:szCs w:val="24"/>
        </w:rPr>
        <w:t>osobe</w:t>
      </w:r>
      <w:r w:rsidRPr="0014106B">
        <w:rPr>
          <w:sz w:val="24"/>
          <w:szCs w:val="24"/>
          <w:lang w:val="sr-Latn-CS"/>
        </w:rPr>
        <w:t xml:space="preserve"> </w:t>
      </w:r>
      <w:r w:rsidRPr="00AD6128">
        <w:rPr>
          <w:sz w:val="24"/>
          <w:szCs w:val="24"/>
        </w:rPr>
        <w:t>sa</w:t>
      </w:r>
      <w:r w:rsidRPr="0014106B">
        <w:rPr>
          <w:sz w:val="24"/>
          <w:szCs w:val="24"/>
          <w:lang w:val="sr-Latn-CS"/>
        </w:rPr>
        <w:t xml:space="preserve"> </w:t>
      </w:r>
      <w:r w:rsidRPr="00AD6128">
        <w:rPr>
          <w:sz w:val="24"/>
          <w:szCs w:val="24"/>
        </w:rPr>
        <w:t>ve</w:t>
      </w:r>
      <w:r w:rsidRPr="0014106B">
        <w:rPr>
          <w:sz w:val="24"/>
          <w:szCs w:val="24"/>
          <w:lang w:val="sr-Latn-CS"/>
        </w:rPr>
        <w:t>ć</w:t>
      </w:r>
      <w:r w:rsidRPr="00AD6128">
        <w:rPr>
          <w:sz w:val="24"/>
          <w:szCs w:val="24"/>
        </w:rPr>
        <w:t>im</w:t>
      </w:r>
      <w:r w:rsidRPr="0014106B">
        <w:rPr>
          <w:sz w:val="24"/>
          <w:szCs w:val="24"/>
          <w:lang w:val="sr-Latn-CS"/>
        </w:rPr>
        <w:t xml:space="preserve"> </w:t>
      </w:r>
      <w:r w:rsidRPr="00AD6128">
        <w:rPr>
          <w:sz w:val="24"/>
          <w:szCs w:val="24"/>
        </w:rPr>
        <w:t>stepenom</w:t>
      </w:r>
      <w:r w:rsidRPr="0014106B">
        <w:rPr>
          <w:sz w:val="24"/>
          <w:szCs w:val="24"/>
          <w:lang w:val="sr-Latn-CS"/>
        </w:rPr>
        <w:t xml:space="preserve"> </w:t>
      </w:r>
      <w:r w:rsidRPr="00AD6128">
        <w:rPr>
          <w:sz w:val="24"/>
          <w:szCs w:val="24"/>
        </w:rPr>
        <w:t>invaliditeta</w:t>
      </w:r>
      <w:r w:rsidRPr="0014106B">
        <w:rPr>
          <w:sz w:val="24"/>
          <w:szCs w:val="24"/>
          <w:lang w:val="sr-Latn-CS"/>
        </w:rPr>
        <w:t>.</w:t>
      </w:r>
      <w:r w:rsidR="00002590" w:rsidRPr="0014106B">
        <w:rPr>
          <w:noProof/>
          <w:sz w:val="24"/>
          <w:szCs w:val="24"/>
          <w:lang w:val="sr-Latn-CS"/>
        </w:rPr>
        <w:t xml:space="preserve"> </w:t>
      </w:r>
    </w:p>
    <w:p w:rsidR="00AD6128" w:rsidRDefault="00AD6128" w:rsidP="00392B80">
      <w:pPr>
        <w:pStyle w:val="Heading1"/>
        <w:jc w:val="both"/>
        <w:rPr>
          <w:lang w:val="sr-Latn-CS"/>
        </w:rPr>
      </w:pPr>
    </w:p>
    <w:p w:rsidR="006A26AC" w:rsidRDefault="00FC4F5F" w:rsidP="00392B80">
      <w:pPr>
        <w:pStyle w:val="Heading1"/>
        <w:numPr>
          <w:ilvl w:val="0"/>
          <w:numId w:val="3"/>
        </w:numPr>
        <w:jc w:val="both"/>
        <w:rPr>
          <w:lang w:val="sr-Latn-CS"/>
        </w:rPr>
      </w:pPr>
      <w:bookmarkStart w:id="2" w:name="_Toc533094333"/>
      <w:r>
        <w:rPr>
          <w:lang w:val="sr-Latn-CS"/>
        </w:rPr>
        <w:t>Istorija i pravila</w:t>
      </w:r>
      <w:bookmarkEnd w:id="2"/>
    </w:p>
    <w:p w:rsidR="00446362" w:rsidRDefault="00446362" w:rsidP="00392B80">
      <w:pPr>
        <w:jc w:val="both"/>
        <w:rPr>
          <w:lang w:val="sr-Latn-CS"/>
        </w:rPr>
      </w:pPr>
    </w:p>
    <w:p w:rsidR="00645933" w:rsidRPr="00AD6128" w:rsidRDefault="00FC4F5F" w:rsidP="00392B80">
      <w:pPr>
        <w:jc w:val="both"/>
        <w:rPr>
          <w:sz w:val="24"/>
          <w:szCs w:val="24"/>
          <w:lang w:val="sr-Latn-CS"/>
        </w:rPr>
      </w:pPr>
      <w:r w:rsidRPr="00AD6128">
        <w:rPr>
          <w:sz w:val="24"/>
          <w:szCs w:val="24"/>
          <w:lang w:val="sr-Latn-CS"/>
        </w:rPr>
        <w:t>Košarka na invalidskim kolicima je igra koja je ineresantna isto kao i košarkaka zdravih sporista. Kako? Brzinom,sudarima,padovima,tehnikom vođenja lopte. Vidite i razmislite</w:t>
      </w:r>
      <w:r w:rsidR="00645933" w:rsidRPr="00AD6128">
        <w:rPr>
          <w:sz w:val="24"/>
          <w:szCs w:val="24"/>
          <w:lang w:val="sr-Latn-CS"/>
        </w:rPr>
        <w:t xml:space="preserve"> čime još i ako ste  vi neinvalid, probajte da ubacite loptu kroz obruč iz sedećeg položaja. Nezaboravimo, neinvalidima je korisno baviti se košarkom na invalidskim kolicima, u cilju razvoja muskulature ruku.</w:t>
      </w:r>
    </w:p>
    <w:p w:rsidR="00645933" w:rsidRPr="00AD6128" w:rsidRDefault="00645933" w:rsidP="00392B80">
      <w:pPr>
        <w:jc w:val="both"/>
        <w:rPr>
          <w:sz w:val="24"/>
          <w:szCs w:val="24"/>
          <w:lang w:val="sr-Latn-CS"/>
        </w:rPr>
      </w:pPr>
      <w:r w:rsidRPr="00AD6128">
        <w:rPr>
          <w:sz w:val="24"/>
          <w:szCs w:val="24"/>
          <w:lang w:val="sr-Latn-CS"/>
        </w:rPr>
        <w:t xml:space="preserve">Kod čoveka koji je zadobio traumu u predelu kičmene moždine ili preživeo amputaciju nogu, vrlo je važno da prođe ne samo fizičku rehabilitaciju već i psihološku.  Košarka na invalidskim kolicima doprinosi i fizičkoj rehabiliaciji, uključujući u sebe oporavak u ovoj ili onoj meri iygubljenih funkcija organa a  takođe i podizanje kompenzatornih mehanizama od stane drugih </w:t>
      </w:r>
      <w:r w:rsidRPr="00AD6128">
        <w:rPr>
          <w:sz w:val="24"/>
          <w:szCs w:val="24"/>
          <w:lang w:val="sr-Latn-CS"/>
        </w:rPr>
        <w:lastRenderedPageBreak/>
        <w:t>organa i sisema, ali i psihološku rehabilitaciju, predpostavljajući voljnu mobilizaciju spremnosti za rad i angažovanje uopšte.</w:t>
      </w:r>
    </w:p>
    <w:p w:rsidR="00645933" w:rsidRPr="00AD6128" w:rsidRDefault="00645933" w:rsidP="00392B80">
      <w:pPr>
        <w:jc w:val="both"/>
        <w:rPr>
          <w:sz w:val="24"/>
          <w:szCs w:val="24"/>
          <w:lang w:val="sr-Latn-CS"/>
        </w:rPr>
      </w:pPr>
      <w:r w:rsidRPr="00AD6128">
        <w:rPr>
          <w:sz w:val="24"/>
          <w:szCs w:val="24"/>
          <w:lang w:val="sr-Latn-CS"/>
        </w:rPr>
        <w:t>Košarka na invalidskim kolicima</w:t>
      </w:r>
      <w:r w:rsidR="007F1EF4" w:rsidRPr="00AD6128">
        <w:rPr>
          <w:sz w:val="24"/>
          <w:szCs w:val="24"/>
          <w:lang w:val="sr-Latn-CS"/>
        </w:rPr>
        <w:t xml:space="preserve"> se pojavila 1946 godine u SŠA. Bivši košarkaši (i ne samo košarkaši), u vreme Drugog svetskog  rata, dobili su ozbiljne povrede i sakaćenja na polju svojih mogućnosti, nisu hteli da se odvoje od voljene igre i izmislili su svoju košarku.</w:t>
      </w:r>
    </w:p>
    <w:p w:rsidR="007F1EF4" w:rsidRPr="00AD6128" w:rsidRDefault="007F1EF4" w:rsidP="00392B80">
      <w:pPr>
        <w:jc w:val="both"/>
        <w:rPr>
          <w:sz w:val="24"/>
          <w:lang w:val="sr-Latn-CS"/>
        </w:rPr>
      </w:pPr>
      <w:r w:rsidRPr="00AD6128">
        <w:rPr>
          <w:sz w:val="24"/>
          <w:lang w:val="sr-Latn-CS"/>
        </w:rPr>
        <w:t>Danas se ova igra upražnjava više od 80 zemalja. Ukupno je registrovano oko 25 hiljada osoba. Međunarodna federacija košarke na invalidskim kolicima (IWBF) sprovodi različita sportska takmičenj: Šampionat sveta na 4 godine; godišnji turniri klupskih ekipa; zonska takmičenja (jedan do dva puta godišnje) i slično. Košarka na invalidskim kolicima ulazi u program paraolimpijskih igara u momentu sprovođenja</w:t>
      </w:r>
      <w:r w:rsidR="00446362" w:rsidRPr="00AD6128">
        <w:rPr>
          <w:sz w:val="24"/>
          <w:lang w:val="sr-Latn-CS"/>
        </w:rPr>
        <w:t xml:space="preserve"> prvih takvih takmičenja invalida u Rimu 1960. godine. </w:t>
      </w:r>
    </w:p>
    <w:p w:rsidR="00446362" w:rsidRPr="00AD6128" w:rsidRDefault="00446362" w:rsidP="00392B80">
      <w:pPr>
        <w:jc w:val="both"/>
        <w:rPr>
          <w:sz w:val="24"/>
          <w:lang w:val="sr-Latn-CS"/>
        </w:rPr>
      </w:pPr>
      <w:r w:rsidRPr="00AD6128">
        <w:rPr>
          <w:sz w:val="24"/>
          <w:lang w:val="sr-Latn-CS"/>
        </w:rPr>
        <w:t>Treba obratiti pažnju, da prisutnost gvoždja (kolica) i povećavanje brzine povećava verovatnost zadobijanja povreda. Naša saznanja ukazuju da u našoj ekipi dva igrača pri padu su slomila butnu kost.</w:t>
      </w:r>
    </w:p>
    <w:p w:rsidR="00446362" w:rsidRDefault="00446362" w:rsidP="00392B80">
      <w:pPr>
        <w:jc w:val="both"/>
        <w:rPr>
          <w:lang w:val="sr-Latn-CS"/>
        </w:rPr>
      </w:pPr>
    </w:p>
    <w:p w:rsidR="00446362" w:rsidRDefault="00446362" w:rsidP="00392B80">
      <w:pPr>
        <w:pStyle w:val="Heading1"/>
        <w:numPr>
          <w:ilvl w:val="0"/>
          <w:numId w:val="3"/>
        </w:numPr>
        <w:jc w:val="both"/>
        <w:rPr>
          <w:lang w:val="sr-Latn-CS"/>
        </w:rPr>
      </w:pPr>
      <w:bookmarkStart w:id="3" w:name="_Toc533094334"/>
      <w:r>
        <w:rPr>
          <w:lang w:val="sr-Latn-CS"/>
        </w:rPr>
        <w:t>Pravila takmičenja</w:t>
      </w:r>
      <w:bookmarkEnd w:id="3"/>
    </w:p>
    <w:p w:rsidR="00446362" w:rsidRDefault="00446362" w:rsidP="00392B80">
      <w:pPr>
        <w:jc w:val="both"/>
        <w:rPr>
          <w:lang w:val="sr-Latn-CS"/>
        </w:rPr>
      </w:pPr>
    </w:p>
    <w:p w:rsidR="00446362" w:rsidRPr="00AD6128" w:rsidRDefault="00446362" w:rsidP="00392B80">
      <w:pPr>
        <w:jc w:val="both"/>
        <w:rPr>
          <w:sz w:val="24"/>
          <w:lang w:val="sr-Latn-CS"/>
        </w:rPr>
      </w:pPr>
      <w:r w:rsidRPr="00AD6128">
        <w:rPr>
          <w:sz w:val="24"/>
          <w:lang w:val="sr-Latn-CS"/>
        </w:rPr>
        <w:t>Košarka na invalidskim kolicima se bazira na pravilima utvrdjenim od strane Međunarodne federacije košarke.</w:t>
      </w:r>
    </w:p>
    <w:p w:rsidR="00446362" w:rsidRPr="00AD6128" w:rsidRDefault="00446362" w:rsidP="00392B80">
      <w:pPr>
        <w:jc w:val="both"/>
        <w:rPr>
          <w:sz w:val="24"/>
          <w:lang w:val="sr-Latn-CS"/>
        </w:rPr>
      </w:pPr>
      <w:r w:rsidRPr="00AD6128">
        <w:rPr>
          <w:sz w:val="24"/>
          <w:lang w:val="sr-Latn-CS"/>
        </w:rPr>
        <w:t>Osnovne razlike se baziraju na sledećem:</w:t>
      </w:r>
    </w:p>
    <w:p w:rsidR="00446362" w:rsidRPr="00AD6128" w:rsidRDefault="00446362" w:rsidP="00392B80">
      <w:pPr>
        <w:pStyle w:val="ListParagraph"/>
        <w:numPr>
          <w:ilvl w:val="0"/>
          <w:numId w:val="2"/>
        </w:numPr>
        <w:jc w:val="both"/>
        <w:rPr>
          <w:sz w:val="24"/>
          <w:lang w:val="sr-Latn-CS"/>
        </w:rPr>
      </w:pPr>
      <w:r w:rsidRPr="00AD6128">
        <w:rPr>
          <w:sz w:val="24"/>
          <w:lang w:val="sr-Latn-CS"/>
        </w:rPr>
        <w:t>Kolica</w:t>
      </w:r>
    </w:p>
    <w:p w:rsidR="00446362" w:rsidRPr="00AD6128" w:rsidRDefault="00446362" w:rsidP="00392B80">
      <w:pPr>
        <w:pStyle w:val="ListParagraph"/>
        <w:numPr>
          <w:ilvl w:val="0"/>
          <w:numId w:val="2"/>
        </w:numPr>
        <w:jc w:val="both"/>
        <w:rPr>
          <w:sz w:val="24"/>
          <w:lang w:val="sr-Latn-CS"/>
        </w:rPr>
      </w:pPr>
      <w:r w:rsidRPr="00AD6128">
        <w:rPr>
          <w:sz w:val="24"/>
          <w:lang w:val="sr-Latn-CS"/>
        </w:rPr>
        <w:t>Klasifikacija igrača</w:t>
      </w:r>
    </w:p>
    <w:p w:rsidR="00446362" w:rsidRPr="00AD6128" w:rsidRDefault="00446362" w:rsidP="00392B80">
      <w:pPr>
        <w:pStyle w:val="ListParagraph"/>
        <w:numPr>
          <w:ilvl w:val="0"/>
          <w:numId w:val="2"/>
        </w:numPr>
        <w:jc w:val="both"/>
        <w:rPr>
          <w:sz w:val="24"/>
          <w:lang w:val="sr-Latn-CS"/>
        </w:rPr>
      </w:pPr>
      <w:r w:rsidRPr="00AD6128">
        <w:rPr>
          <w:sz w:val="24"/>
          <w:lang w:val="sr-Latn-CS"/>
        </w:rPr>
        <w:t>Broj bodova igrača koji učestvuju</w:t>
      </w:r>
    </w:p>
    <w:p w:rsidR="00446362" w:rsidRPr="00AD6128" w:rsidRDefault="00446362" w:rsidP="00392B80">
      <w:pPr>
        <w:pStyle w:val="ListParagraph"/>
        <w:numPr>
          <w:ilvl w:val="0"/>
          <w:numId w:val="2"/>
        </w:numPr>
        <w:jc w:val="both"/>
        <w:rPr>
          <w:sz w:val="24"/>
          <w:lang w:val="sr-Latn-CS"/>
        </w:rPr>
      </w:pPr>
      <w:r w:rsidRPr="00AD6128">
        <w:rPr>
          <w:sz w:val="24"/>
          <w:lang w:val="sr-Latn-CS"/>
        </w:rPr>
        <w:t>Pravila vođenja takmičenja</w:t>
      </w:r>
    </w:p>
    <w:p w:rsidR="00446362" w:rsidRPr="00AD6128" w:rsidRDefault="00446362" w:rsidP="00392B80">
      <w:pPr>
        <w:pStyle w:val="ListParagraph"/>
        <w:numPr>
          <w:ilvl w:val="0"/>
          <w:numId w:val="2"/>
        </w:numPr>
        <w:jc w:val="both"/>
        <w:rPr>
          <w:sz w:val="24"/>
          <w:lang w:val="sr-Latn-CS"/>
        </w:rPr>
      </w:pPr>
      <w:r w:rsidRPr="00AD6128">
        <w:rPr>
          <w:sz w:val="24"/>
          <w:lang w:val="sr-Latn-CS"/>
        </w:rPr>
        <w:t>Proces neizmeničnog posedovanja lopte</w:t>
      </w:r>
    </w:p>
    <w:p w:rsidR="00446362" w:rsidRPr="00AD6128" w:rsidRDefault="00446362" w:rsidP="00392B80">
      <w:pPr>
        <w:pStyle w:val="ListParagraph"/>
        <w:numPr>
          <w:ilvl w:val="0"/>
          <w:numId w:val="2"/>
        </w:numPr>
        <w:jc w:val="both"/>
        <w:rPr>
          <w:sz w:val="24"/>
          <w:lang w:val="sr-Latn-CS"/>
        </w:rPr>
      </w:pPr>
      <w:r w:rsidRPr="00AD6128">
        <w:rPr>
          <w:sz w:val="24"/>
          <w:lang w:val="sr-Latn-CS"/>
        </w:rPr>
        <w:t>Tehnički faul igrača</w:t>
      </w:r>
    </w:p>
    <w:p w:rsidR="00446362" w:rsidRPr="00AD6128" w:rsidRDefault="00446362" w:rsidP="00392B80">
      <w:pPr>
        <w:pStyle w:val="ListParagraph"/>
        <w:numPr>
          <w:ilvl w:val="0"/>
          <w:numId w:val="2"/>
        </w:numPr>
        <w:jc w:val="both"/>
        <w:rPr>
          <w:sz w:val="24"/>
          <w:lang w:val="sr-Latn-CS"/>
        </w:rPr>
      </w:pPr>
      <w:r w:rsidRPr="00AD6128">
        <w:rPr>
          <w:sz w:val="24"/>
          <w:lang w:val="sr-Latn-CS"/>
        </w:rPr>
        <w:t>Zamena</w:t>
      </w:r>
    </w:p>
    <w:p w:rsidR="00446362" w:rsidRPr="00AD6128" w:rsidRDefault="00446362" w:rsidP="00392B80">
      <w:pPr>
        <w:pStyle w:val="ListParagraph"/>
        <w:numPr>
          <w:ilvl w:val="0"/>
          <w:numId w:val="2"/>
        </w:numPr>
        <w:jc w:val="both"/>
        <w:rPr>
          <w:sz w:val="24"/>
          <w:lang w:val="sr-Latn-CS"/>
        </w:rPr>
      </w:pPr>
      <w:r w:rsidRPr="00AD6128">
        <w:rPr>
          <w:sz w:val="24"/>
          <w:lang w:val="sr-Latn-CS"/>
        </w:rPr>
        <w:t>Proces bacanja</w:t>
      </w:r>
    </w:p>
    <w:p w:rsidR="00446362" w:rsidRPr="00AD6128" w:rsidRDefault="00885067" w:rsidP="00392B80">
      <w:pPr>
        <w:pStyle w:val="ListParagraph"/>
        <w:numPr>
          <w:ilvl w:val="0"/>
          <w:numId w:val="2"/>
        </w:numPr>
        <w:jc w:val="both"/>
        <w:rPr>
          <w:sz w:val="24"/>
          <w:lang w:val="sr-Latn-CS"/>
        </w:rPr>
      </w:pPr>
      <w:r w:rsidRPr="00AD6128">
        <w:rPr>
          <w:sz w:val="24"/>
          <w:lang w:val="sr-Latn-CS"/>
        </w:rPr>
        <w:t>Napuštanje borilišta bez odluke</w:t>
      </w:r>
    </w:p>
    <w:p w:rsidR="00885067" w:rsidRPr="00AD6128" w:rsidRDefault="00885067" w:rsidP="00392B80">
      <w:pPr>
        <w:pStyle w:val="ListParagraph"/>
        <w:numPr>
          <w:ilvl w:val="0"/>
          <w:numId w:val="2"/>
        </w:numPr>
        <w:jc w:val="both"/>
        <w:rPr>
          <w:sz w:val="24"/>
          <w:lang w:val="sr-Latn-CS"/>
        </w:rPr>
      </w:pPr>
      <w:r w:rsidRPr="00AD6128">
        <w:rPr>
          <w:sz w:val="24"/>
          <w:lang w:val="sr-Latn-CS"/>
        </w:rPr>
        <w:t>Situacije kontakta</w:t>
      </w:r>
    </w:p>
    <w:p w:rsidR="00885067" w:rsidRPr="00AD6128" w:rsidRDefault="00885067" w:rsidP="00392B80">
      <w:pPr>
        <w:pStyle w:val="ListParagraph"/>
        <w:numPr>
          <w:ilvl w:val="0"/>
          <w:numId w:val="2"/>
        </w:numPr>
        <w:jc w:val="both"/>
        <w:rPr>
          <w:sz w:val="24"/>
          <w:lang w:val="sr-Latn-CS"/>
        </w:rPr>
      </w:pPr>
      <w:r w:rsidRPr="00AD6128">
        <w:rPr>
          <w:sz w:val="24"/>
          <w:lang w:val="sr-Latn-CS"/>
        </w:rPr>
        <w:t>Pravilo tri sekunde</w:t>
      </w:r>
    </w:p>
    <w:p w:rsidR="00885067" w:rsidRPr="00AD6128" w:rsidRDefault="00885067" w:rsidP="00392B80">
      <w:pPr>
        <w:pStyle w:val="ListParagraph"/>
        <w:numPr>
          <w:ilvl w:val="0"/>
          <w:numId w:val="2"/>
        </w:numPr>
        <w:jc w:val="both"/>
        <w:rPr>
          <w:sz w:val="24"/>
          <w:lang w:val="sr-Latn-CS"/>
        </w:rPr>
      </w:pPr>
      <w:r w:rsidRPr="00AD6128">
        <w:rPr>
          <w:sz w:val="24"/>
          <w:lang w:val="sr-Latn-CS"/>
        </w:rPr>
        <w:t>Princip vertikalnosti</w:t>
      </w:r>
    </w:p>
    <w:p w:rsidR="00AD6128" w:rsidRDefault="00AD6128" w:rsidP="00392B80">
      <w:pPr>
        <w:jc w:val="both"/>
        <w:rPr>
          <w:lang w:val="sr-Latn-CS"/>
        </w:rPr>
      </w:pPr>
    </w:p>
    <w:p w:rsidR="00AD6128" w:rsidRDefault="004E7C22" w:rsidP="00392B80">
      <w:pPr>
        <w:pStyle w:val="Heading2"/>
        <w:jc w:val="both"/>
        <w:rPr>
          <w:lang w:val="sr-Latn-CS"/>
        </w:rPr>
      </w:pPr>
      <w:bookmarkStart w:id="4" w:name="_Toc533094335"/>
      <w:r>
        <w:rPr>
          <w:lang w:val="sr-Latn-CS"/>
        </w:rPr>
        <w:t xml:space="preserve">3.1 </w:t>
      </w:r>
      <w:r w:rsidR="00AD6128">
        <w:rPr>
          <w:lang w:val="sr-Latn-CS"/>
        </w:rPr>
        <w:t>Kolica</w:t>
      </w:r>
      <w:bookmarkEnd w:id="4"/>
    </w:p>
    <w:p w:rsidR="00AD6128" w:rsidRDefault="00AD6128" w:rsidP="00392B80">
      <w:pPr>
        <w:jc w:val="both"/>
        <w:rPr>
          <w:lang w:val="sr-Latn-CS"/>
        </w:rPr>
      </w:pPr>
    </w:p>
    <w:p w:rsidR="00AD6128" w:rsidRDefault="00AD6128" w:rsidP="00392B80">
      <w:pPr>
        <w:jc w:val="both"/>
        <w:rPr>
          <w:sz w:val="24"/>
          <w:lang w:val="sr-Latn-CS"/>
        </w:rPr>
      </w:pPr>
      <w:r>
        <w:rPr>
          <w:sz w:val="24"/>
          <w:lang w:val="sr-Latn-CS"/>
        </w:rPr>
        <w:t>Obaveza sudije je da kontrolišu da li kolica odgovaraju određ</w:t>
      </w:r>
      <w:r w:rsidRPr="00AD6128">
        <w:rPr>
          <w:sz w:val="24"/>
          <w:lang w:val="sr-Latn-CS"/>
        </w:rPr>
        <w:t>enim dopustivim</w:t>
      </w:r>
      <w:r>
        <w:rPr>
          <w:sz w:val="24"/>
          <w:lang w:val="sr-Latn-CS"/>
        </w:rPr>
        <w:t xml:space="preserve"> razmerama, jer se ona smatraju sastavnim delom igrača i koliko ona, uzimajući u obzir težinu igrača odgovaraju. Nedovoljna usaglašenost sa datim pravilom dovodi do nedozvoljavanja da kolica učestvuju u igri.</w:t>
      </w:r>
    </w:p>
    <w:p w:rsidR="00AD6128" w:rsidRDefault="00AD6128" w:rsidP="00392B80">
      <w:pPr>
        <w:jc w:val="both"/>
        <w:rPr>
          <w:sz w:val="24"/>
          <w:lang w:val="sr-Latn-CS"/>
        </w:rPr>
      </w:pPr>
      <w:r>
        <w:rPr>
          <w:sz w:val="24"/>
          <w:lang w:val="sr-Latn-CS"/>
        </w:rPr>
        <w:t>Utvrđivanje ovog zahteva odnosi se na: ivicu, papučice, maksimalnu visinu kolica, razmere velikih točkova, manjih rolajućih, podlaktica, odsustvo upravljajućih mehanizama.</w:t>
      </w:r>
    </w:p>
    <w:p w:rsidR="004E7C22" w:rsidRDefault="004E7C22" w:rsidP="00392B80">
      <w:pPr>
        <w:jc w:val="both"/>
        <w:rPr>
          <w:sz w:val="24"/>
          <w:lang w:val="sr-Latn-CS"/>
        </w:rPr>
      </w:pPr>
    </w:p>
    <w:p w:rsidR="004E7C22" w:rsidRDefault="004E7C22" w:rsidP="00392B80">
      <w:pPr>
        <w:pStyle w:val="Heading2"/>
        <w:numPr>
          <w:ilvl w:val="1"/>
          <w:numId w:val="3"/>
        </w:numPr>
        <w:jc w:val="both"/>
        <w:rPr>
          <w:lang w:val="sr-Latn-CS"/>
        </w:rPr>
      </w:pPr>
      <w:bookmarkStart w:id="5" w:name="_Toc533094336"/>
      <w:r>
        <w:rPr>
          <w:lang w:val="sr-Latn-CS"/>
        </w:rPr>
        <w:t>Klasifikacija igrača</w:t>
      </w:r>
      <w:bookmarkEnd w:id="5"/>
    </w:p>
    <w:p w:rsidR="004E7C22" w:rsidRDefault="004E7C22" w:rsidP="00392B80">
      <w:pPr>
        <w:jc w:val="both"/>
        <w:rPr>
          <w:lang w:val="sr-Latn-CS"/>
        </w:rPr>
      </w:pPr>
    </w:p>
    <w:p w:rsidR="004E7C22" w:rsidRDefault="004E7C22" w:rsidP="00392B80">
      <w:pPr>
        <w:jc w:val="both"/>
        <w:rPr>
          <w:sz w:val="24"/>
          <w:lang w:val="sr-Latn-CS"/>
        </w:rPr>
      </w:pPr>
      <w:r>
        <w:rPr>
          <w:sz w:val="24"/>
          <w:lang w:val="sr-Latn-CS"/>
        </w:rPr>
        <w:t>Klasifikacija igrača podleže komisiji za klasifikaciju igrača i IWBF i moraju odgovarati sledećim brojevima: 1,0; 1,5; 2,0; 2,5; 3,0; 3,5; 4,0; 4,5. Niže vrednosti bodova odnosi se na igrače sa najvećim stepenom invalidnosti, igrači sa većim vrednostima bodova su sa najmanjim stepenom invalidnosti. Ostali bodovi koji odgovaraju promenljivim stepenima invalidnosti utvrđuje komisija.</w:t>
      </w:r>
    </w:p>
    <w:p w:rsidR="004E7C22" w:rsidRDefault="004E7C22" w:rsidP="00392B80">
      <w:pPr>
        <w:jc w:val="both"/>
        <w:rPr>
          <w:sz w:val="24"/>
          <w:lang w:val="sr-Latn-CS"/>
        </w:rPr>
      </w:pPr>
    </w:p>
    <w:p w:rsidR="004E7C22" w:rsidRDefault="004E7C22" w:rsidP="00392B80">
      <w:pPr>
        <w:pStyle w:val="Heading2"/>
        <w:numPr>
          <w:ilvl w:val="1"/>
          <w:numId w:val="3"/>
        </w:numPr>
        <w:jc w:val="both"/>
        <w:rPr>
          <w:lang w:val="sr-Latn-CS"/>
        </w:rPr>
      </w:pPr>
      <w:bookmarkStart w:id="6" w:name="_Toc533094337"/>
      <w:r>
        <w:rPr>
          <w:lang w:val="sr-Latn-CS"/>
        </w:rPr>
        <w:t>Broj bodova igrača koji učestvuju</w:t>
      </w:r>
      <w:bookmarkEnd w:id="6"/>
    </w:p>
    <w:p w:rsidR="004E7C22" w:rsidRDefault="004E7C22" w:rsidP="00392B80">
      <w:pPr>
        <w:jc w:val="both"/>
        <w:rPr>
          <w:lang w:val="sr-Latn-CS"/>
        </w:rPr>
      </w:pPr>
    </w:p>
    <w:p w:rsidR="004E7C22" w:rsidRDefault="004E7C22" w:rsidP="00392B80">
      <w:pPr>
        <w:jc w:val="both"/>
        <w:rPr>
          <w:sz w:val="24"/>
          <w:lang w:val="sr-Latn-CS"/>
        </w:rPr>
      </w:pPr>
      <w:r>
        <w:rPr>
          <w:sz w:val="24"/>
          <w:lang w:val="sr-Latn-CS"/>
        </w:rPr>
        <w:t>Za vreme igre u ekipi koja je na terenu, ne mogu istovremeno učestvovati igrači čiji zbir bodova prelazi 14. Ukoliko u bilo koje vreme igre zbir bodova igrača pređe 14 dodeljuje se tehnička greška treneru i on je dužan da istovremeno promeni sastav dovodeći zbir bodova na dozvoljen nivo. Kartoni igrača se nalaze kod sudije za stolom u cilju provere klasifikacije igrača i ukupnog zbira bodova igrača koji su u igri.</w:t>
      </w:r>
    </w:p>
    <w:p w:rsidR="004E7C22" w:rsidRDefault="004E7C22" w:rsidP="00392B80">
      <w:pPr>
        <w:jc w:val="both"/>
        <w:rPr>
          <w:sz w:val="24"/>
          <w:lang w:val="sr-Latn-CS"/>
        </w:rPr>
      </w:pPr>
    </w:p>
    <w:p w:rsidR="004E7C22" w:rsidRDefault="004E7C22" w:rsidP="00392B80">
      <w:pPr>
        <w:pStyle w:val="Heading2"/>
        <w:numPr>
          <w:ilvl w:val="1"/>
          <w:numId w:val="3"/>
        </w:numPr>
        <w:jc w:val="both"/>
        <w:rPr>
          <w:lang w:val="sr-Latn-CS"/>
        </w:rPr>
      </w:pPr>
      <w:bookmarkStart w:id="7" w:name="_Toc533094338"/>
      <w:r>
        <w:rPr>
          <w:lang w:val="sr-Latn-CS"/>
        </w:rPr>
        <w:t>Pravila vođenje lopte</w:t>
      </w:r>
      <w:bookmarkEnd w:id="7"/>
    </w:p>
    <w:p w:rsidR="004E7C22" w:rsidRDefault="004E7C22" w:rsidP="00392B80">
      <w:pPr>
        <w:jc w:val="both"/>
        <w:rPr>
          <w:lang w:val="sr-Latn-CS"/>
        </w:rPr>
      </w:pPr>
    </w:p>
    <w:p w:rsidR="004E7C22" w:rsidRDefault="004E7C22" w:rsidP="00392B80">
      <w:pPr>
        <w:jc w:val="both"/>
        <w:rPr>
          <w:sz w:val="24"/>
          <w:lang w:val="sr-Latn-CS"/>
        </w:rPr>
      </w:pPr>
      <w:r>
        <w:rPr>
          <w:sz w:val="24"/>
          <w:lang w:val="sr-Latn-CS"/>
        </w:rPr>
        <w:t xml:space="preserve">Vođenje lopte počinje onog trenutka kada igrač uspostavi kontrolu nad loptom na terenu, tog trenutka pomera kolica i vodi loptu, ili neizmenično pomera kolica i vodi loptu. Lopta mora da </w:t>
      </w:r>
      <w:r>
        <w:rPr>
          <w:sz w:val="24"/>
          <w:lang w:val="sr-Latn-CS"/>
        </w:rPr>
        <w:lastRenderedPageBreak/>
        <w:t>se nalazi na krugu za vreme pomeranje kolica, a jedan ili dva guranja kolica moraju da budu praćenja jednim ili sa više udaraca loptom o pod.</w:t>
      </w:r>
    </w:p>
    <w:p w:rsidR="004E7C22" w:rsidRDefault="004E7C22" w:rsidP="00392B80">
      <w:pPr>
        <w:pStyle w:val="Heading2"/>
        <w:numPr>
          <w:ilvl w:val="1"/>
          <w:numId w:val="3"/>
        </w:numPr>
        <w:jc w:val="both"/>
        <w:rPr>
          <w:lang w:val="sr-Latn-CS"/>
        </w:rPr>
      </w:pPr>
      <w:bookmarkStart w:id="8" w:name="_Toc533094339"/>
      <w:r>
        <w:rPr>
          <w:lang w:val="sr-Latn-CS"/>
        </w:rPr>
        <w:t>Proces neizmeničnog posedovanja lopte</w:t>
      </w:r>
      <w:bookmarkEnd w:id="8"/>
    </w:p>
    <w:p w:rsidR="004E7C22" w:rsidRDefault="004E7C22" w:rsidP="00392B80">
      <w:pPr>
        <w:jc w:val="both"/>
        <w:rPr>
          <w:lang w:val="sr-Latn-CS"/>
        </w:rPr>
      </w:pPr>
    </w:p>
    <w:p w:rsidR="004E7C22" w:rsidRDefault="004E7C22" w:rsidP="00392B80">
      <w:pPr>
        <w:jc w:val="both"/>
        <w:rPr>
          <w:sz w:val="24"/>
          <w:lang w:val="sr-Latn-CS"/>
        </w:rPr>
      </w:pPr>
      <w:r>
        <w:rPr>
          <w:sz w:val="24"/>
          <w:lang w:val="sr-Latn-CS"/>
        </w:rPr>
        <w:t>Početak svakog dela igre počinje podbacivanjem lopte. Ekipa, koja ne izbori kontrolu nad loptom posle podbacivanja, počinje proces neizmeničnog poseda lopte. Sva naredna ubacivanja događaju se iza granice-linije terena preko puta produžetka najduže linije slobodnog bacanja ili u produžetku centralne linije preko puta zapisničkog stola, u zavisnosti od toga gde je nastao prekršaj.</w:t>
      </w:r>
    </w:p>
    <w:p w:rsidR="004E7C22" w:rsidRDefault="004E7C22" w:rsidP="00392B80">
      <w:pPr>
        <w:jc w:val="both"/>
        <w:rPr>
          <w:sz w:val="24"/>
          <w:lang w:val="sr-Latn-CS"/>
        </w:rPr>
      </w:pPr>
    </w:p>
    <w:p w:rsidR="004E7C22" w:rsidRDefault="004E7C22" w:rsidP="00392B80">
      <w:pPr>
        <w:pStyle w:val="Heading2"/>
        <w:numPr>
          <w:ilvl w:val="1"/>
          <w:numId w:val="3"/>
        </w:numPr>
        <w:jc w:val="both"/>
        <w:rPr>
          <w:lang w:val="sr-Latn-CS"/>
        </w:rPr>
      </w:pPr>
      <w:bookmarkStart w:id="9" w:name="_Toc533094340"/>
      <w:r>
        <w:rPr>
          <w:lang w:val="sr-Latn-CS"/>
        </w:rPr>
        <w:t>Tehničke greške igrača</w:t>
      </w:r>
      <w:bookmarkEnd w:id="9"/>
    </w:p>
    <w:p w:rsidR="004E7C22" w:rsidRDefault="004E7C22" w:rsidP="00392B80">
      <w:pPr>
        <w:jc w:val="both"/>
        <w:rPr>
          <w:lang w:val="sr-Latn-CS"/>
        </w:rPr>
      </w:pPr>
    </w:p>
    <w:p w:rsidR="004E7C22" w:rsidRDefault="004E7C22" w:rsidP="00392B80">
      <w:pPr>
        <w:jc w:val="both"/>
        <w:rPr>
          <w:sz w:val="24"/>
          <w:lang w:val="sr-Latn-CS"/>
        </w:rPr>
      </w:pPr>
      <w:r>
        <w:rPr>
          <w:sz w:val="24"/>
          <w:lang w:val="sr-Latn-CS"/>
        </w:rPr>
        <w:t>Najvažnija nepoštovanja pravila igrača u kolicima koja su povezana sa tehničkim greškama su: napuštanje terena, izlazak iz kolica, podizanje oba točka od podloge, podizanje stopala sa podnožja, korišćenje bilo kog dela donjih ekstrimiteta, da bi pomogli sebi u zaustavljanju ili promeni smera kretanja kolica i sve ono što dovodi do nepravedne prednosti igrača.</w:t>
      </w:r>
    </w:p>
    <w:p w:rsidR="004E7C22" w:rsidRDefault="004E7C22" w:rsidP="00392B80">
      <w:pPr>
        <w:jc w:val="both"/>
        <w:rPr>
          <w:sz w:val="24"/>
          <w:lang w:val="sr-Latn-CS"/>
        </w:rPr>
      </w:pPr>
    </w:p>
    <w:p w:rsidR="004E7C22" w:rsidRDefault="004E7C22" w:rsidP="00392B80">
      <w:pPr>
        <w:pStyle w:val="Heading2"/>
        <w:numPr>
          <w:ilvl w:val="1"/>
          <w:numId w:val="3"/>
        </w:numPr>
        <w:jc w:val="both"/>
        <w:rPr>
          <w:lang w:val="sr-Latn-CS"/>
        </w:rPr>
      </w:pPr>
      <w:bookmarkStart w:id="10" w:name="_Toc533094341"/>
      <w:r>
        <w:rPr>
          <w:lang w:val="sr-Latn-CS"/>
        </w:rPr>
        <w:t>Zamene</w:t>
      </w:r>
      <w:bookmarkEnd w:id="10"/>
    </w:p>
    <w:p w:rsidR="002F581B" w:rsidRDefault="002F581B" w:rsidP="00392B80">
      <w:pPr>
        <w:jc w:val="both"/>
        <w:rPr>
          <w:lang w:val="sr-Latn-CS"/>
        </w:rPr>
      </w:pPr>
    </w:p>
    <w:p w:rsidR="002F581B" w:rsidRDefault="002F581B" w:rsidP="00392B80">
      <w:pPr>
        <w:jc w:val="both"/>
        <w:rPr>
          <w:sz w:val="24"/>
          <w:lang w:val="sr-Latn-CS"/>
        </w:rPr>
      </w:pPr>
      <w:r>
        <w:rPr>
          <w:sz w:val="24"/>
          <w:lang w:val="sr-Latn-CS"/>
        </w:rPr>
        <w:t>Zamena igrača koji izvodi slobodno bacanju ili u bilo kojem drugom slučaju obavlja se u skladu sa ukupnim brojem bodova. Primenjuju se sva pravila FIBA, uz poštovanje maksimalno 14-to bodovnog klasifikacionog pravila. Ako ekipa, pri izvođenju slobodnog bacanja, obavi nekoliko zamena u  cilju sačuvanja 14 bodovno ograničenje, u tom slučaju i protivnička ekipa može da izvede nekoliko zamena u cilju suprostavljanja igračima koji su ušli u igru.</w:t>
      </w:r>
    </w:p>
    <w:p w:rsidR="002F581B" w:rsidRDefault="002F581B" w:rsidP="00392B80">
      <w:pPr>
        <w:jc w:val="both"/>
        <w:rPr>
          <w:sz w:val="24"/>
          <w:lang w:val="sr-Latn-CS"/>
        </w:rPr>
      </w:pPr>
    </w:p>
    <w:p w:rsidR="002F581B" w:rsidRDefault="002F581B" w:rsidP="00392B80">
      <w:pPr>
        <w:pStyle w:val="Heading2"/>
        <w:numPr>
          <w:ilvl w:val="1"/>
          <w:numId w:val="3"/>
        </w:numPr>
        <w:jc w:val="both"/>
        <w:rPr>
          <w:lang w:val="sr-Latn-CS"/>
        </w:rPr>
      </w:pPr>
      <w:bookmarkStart w:id="11" w:name="_Toc533094342"/>
      <w:r>
        <w:rPr>
          <w:lang w:val="sr-Latn-CS"/>
        </w:rPr>
        <w:t>Proces bacanja (šut na koš)</w:t>
      </w:r>
      <w:bookmarkEnd w:id="11"/>
    </w:p>
    <w:p w:rsidR="002F581B" w:rsidRDefault="002F581B" w:rsidP="00392B80">
      <w:pPr>
        <w:jc w:val="both"/>
        <w:rPr>
          <w:lang w:val="sr-Latn-CS"/>
        </w:rPr>
      </w:pPr>
    </w:p>
    <w:p w:rsidR="002F581B" w:rsidRDefault="002F581B" w:rsidP="00392B80">
      <w:pPr>
        <w:jc w:val="both"/>
        <w:rPr>
          <w:sz w:val="24"/>
          <w:lang w:val="sr-Latn-CS"/>
        </w:rPr>
      </w:pPr>
      <w:r>
        <w:rPr>
          <w:sz w:val="24"/>
          <w:lang w:val="sr-Latn-CS"/>
        </w:rPr>
        <w:t xml:space="preserve">Pravila IWBF propisuju da proces šuta na koš uključuje proces prikaza ili sam prikaz. Saglasno propisu to označava položaj ruke igrača koji šutira, tako da se dlan u potpunosti ili delimično okreće na gore pri pripremanju šuta ili izbacivanju lopte iz ruku u smeru koša. Pri tom je važno razmotriti, da igrači sa različitim sposobnostima šutiraju ili izbacuju loptu iz ruku na različite </w:t>
      </w:r>
      <w:r>
        <w:rPr>
          <w:sz w:val="24"/>
          <w:lang w:val="sr-Latn-CS"/>
        </w:rPr>
        <w:lastRenderedPageBreak/>
        <w:t>načine. Na primer igrač sa najmanje bodova, može šutirati sakrivenim načinom, za razliku od visokokvalifikovanih igrača koji šutiraju na tradicionalni način.</w:t>
      </w:r>
    </w:p>
    <w:p w:rsidR="002F581B" w:rsidRDefault="002F581B" w:rsidP="00392B80">
      <w:pPr>
        <w:jc w:val="both"/>
        <w:rPr>
          <w:sz w:val="24"/>
          <w:lang w:val="sr-Latn-CS"/>
        </w:rPr>
      </w:pPr>
    </w:p>
    <w:p w:rsidR="002F581B" w:rsidRDefault="002F581B" w:rsidP="00392B80">
      <w:pPr>
        <w:pStyle w:val="Heading2"/>
        <w:numPr>
          <w:ilvl w:val="1"/>
          <w:numId w:val="3"/>
        </w:numPr>
        <w:jc w:val="both"/>
        <w:rPr>
          <w:lang w:val="sr-Latn-CS"/>
        </w:rPr>
      </w:pPr>
      <w:bookmarkStart w:id="12" w:name="_Toc533094343"/>
      <w:r>
        <w:rPr>
          <w:lang w:val="sr-Latn-CS"/>
        </w:rPr>
        <w:t>Napuštanje terena bez dozvole</w:t>
      </w:r>
      <w:bookmarkEnd w:id="12"/>
    </w:p>
    <w:p w:rsidR="002F581B" w:rsidRDefault="002F581B" w:rsidP="00392B80">
      <w:pPr>
        <w:jc w:val="both"/>
        <w:rPr>
          <w:lang w:val="sr-Latn-CS"/>
        </w:rPr>
      </w:pPr>
    </w:p>
    <w:p w:rsidR="002F581B" w:rsidRDefault="002F581B" w:rsidP="00392B80">
      <w:pPr>
        <w:jc w:val="both"/>
        <w:rPr>
          <w:sz w:val="24"/>
          <w:lang w:val="sr-Latn-CS"/>
        </w:rPr>
      </w:pPr>
      <w:r>
        <w:rPr>
          <w:sz w:val="24"/>
          <w:lang w:val="sr-Latn-CS"/>
        </w:rPr>
        <w:t>Napuštanje terena igrača košarke u kolicima se dešavaju daleko češće nego u običnoj košarci. Tehnička greška dodeljuje se kada igrač pokuša da dobije nepravednu prednost. Ukoliko ekipa koja napada krši ovo pravilo prvi put, tada sudija mora da registruje prekršaj ( gubljenje lopte) i upozori kapitena kažnjene ekipe. Upozorenje važi za celu ekipu u toku preostalog dela igre i dovodi do dodele tehničke greške za sledeći sličan prekršaj.</w:t>
      </w:r>
    </w:p>
    <w:p w:rsidR="00392B80" w:rsidRDefault="00392B80" w:rsidP="00392B80">
      <w:pPr>
        <w:jc w:val="both"/>
        <w:rPr>
          <w:sz w:val="24"/>
          <w:lang w:val="sr-Latn-CS"/>
        </w:rPr>
      </w:pPr>
    </w:p>
    <w:p w:rsidR="00392B80" w:rsidRDefault="00392B80" w:rsidP="00392B80">
      <w:pPr>
        <w:pStyle w:val="Heading2"/>
        <w:numPr>
          <w:ilvl w:val="1"/>
          <w:numId w:val="3"/>
        </w:numPr>
        <w:jc w:val="both"/>
        <w:rPr>
          <w:lang w:val="sr-Latn-CS"/>
        </w:rPr>
      </w:pPr>
      <w:bookmarkStart w:id="13" w:name="_Toc533094344"/>
      <w:r>
        <w:rPr>
          <w:lang w:val="sr-Latn-CS"/>
        </w:rPr>
        <w:t>Situacija kontakta</w:t>
      </w:r>
      <w:bookmarkEnd w:id="13"/>
    </w:p>
    <w:p w:rsidR="00392B80" w:rsidRDefault="00392B80" w:rsidP="00392B80">
      <w:pPr>
        <w:jc w:val="both"/>
        <w:rPr>
          <w:lang w:val="sr-Latn-CS"/>
        </w:rPr>
      </w:pPr>
    </w:p>
    <w:p w:rsidR="00392B80" w:rsidRDefault="00392B80" w:rsidP="00392B80">
      <w:pPr>
        <w:jc w:val="both"/>
        <w:rPr>
          <w:sz w:val="24"/>
          <w:lang w:val="sr-Latn-CS"/>
        </w:rPr>
      </w:pPr>
      <w:r>
        <w:rPr>
          <w:sz w:val="24"/>
          <w:lang w:val="sr-Latn-CS"/>
        </w:rPr>
        <w:t>Principi kontakta FIBA su u skladu sa sledećim pravilima:</w:t>
      </w:r>
    </w:p>
    <w:p w:rsidR="00392B80" w:rsidRDefault="00392B80" w:rsidP="00392B80">
      <w:pPr>
        <w:pStyle w:val="ListParagraph"/>
        <w:numPr>
          <w:ilvl w:val="0"/>
          <w:numId w:val="4"/>
        </w:numPr>
        <w:jc w:val="both"/>
        <w:rPr>
          <w:sz w:val="24"/>
          <w:lang w:val="sr-Latn-CS"/>
        </w:rPr>
      </w:pPr>
      <w:r>
        <w:rPr>
          <w:sz w:val="24"/>
          <w:lang w:val="sr-Latn-CS"/>
        </w:rPr>
        <w:t>Kretanje igrača;</w:t>
      </w:r>
    </w:p>
    <w:p w:rsidR="00392B80" w:rsidRDefault="00392B80" w:rsidP="00392B80">
      <w:pPr>
        <w:pStyle w:val="ListParagraph"/>
        <w:numPr>
          <w:ilvl w:val="0"/>
          <w:numId w:val="4"/>
        </w:numPr>
        <w:jc w:val="both"/>
        <w:rPr>
          <w:sz w:val="24"/>
          <w:lang w:val="sr-Latn-CS"/>
        </w:rPr>
      </w:pPr>
      <w:r>
        <w:rPr>
          <w:sz w:val="24"/>
          <w:lang w:val="sr-Latn-CS"/>
        </w:rPr>
        <w:t>Odbrambeni igrač mora da bude vidljiv da bi se našao na putu napadača;</w:t>
      </w:r>
    </w:p>
    <w:p w:rsidR="00392B80" w:rsidRDefault="00392B80" w:rsidP="00392B80">
      <w:pPr>
        <w:pStyle w:val="ListParagraph"/>
        <w:numPr>
          <w:ilvl w:val="0"/>
          <w:numId w:val="4"/>
        </w:numPr>
        <w:jc w:val="both"/>
        <w:rPr>
          <w:sz w:val="24"/>
          <w:lang w:val="sr-Latn-CS"/>
        </w:rPr>
      </w:pPr>
      <w:r>
        <w:rPr>
          <w:sz w:val="24"/>
          <w:lang w:val="sr-Latn-CS"/>
        </w:rPr>
        <w:t>Princip vremena i rastojanja pravilnog položaja pri odbrani strogo pojačani;</w:t>
      </w:r>
    </w:p>
    <w:p w:rsidR="00392B80" w:rsidRDefault="00392B80" w:rsidP="00392B80">
      <w:pPr>
        <w:pStyle w:val="ListParagraph"/>
        <w:numPr>
          <w:ilvl w:val="0"/>
          <w:numId w:val="4"/>
        </w:numPr>
        <w:jc w:val="both"/>
        <w:rPr>
          <w:sz w:val="24"/>
          <w:lang w:val="sr-Latn-CS"/>
        </w:rPr>
      </w:pPr>
      <w:r>
        <w:rPr>
          <w:sz w:val="24"/>
          <w:lang w:val="sr-Latn-CS"/>
        </w:rPr>
        <w:t>Iskusne sudije koje sude utakmicu košarke invalida na kolicima, neće dozvoliti da jačina zvuka koji se stvara pri kontaktu da utiče na donošenje odluke</w:t>
      </w:r>
    </w:p>
    <w:p w:rsidR="00392B80" w:rsidRDefault="00392B80" w:rsidP="00392B80">
      <w:pPr>
        <w:jc w:val="both"/>
        <w:rPr>
          <w:sz w:val="24"/>
          <w:lang w:val="sr-Latn-CS"/>
        </w:rPr>
      </w:pPr>
    </w:p>
    <w:p w:rsidR="00392B80" w:rsidRDefault="00392B80" w:rsidP="00392B80">
      <w:pPr>
        <w:pStyle w:val="Heading2"/>
        <w:numPr>
          <w:ilvl w:val="1"/>
          <w:numId w:val="3"/>
        </w:numPr>
        <w:rPr>
          <w:lang w:val="sr-Latn-CS"/>
        </w:rPr>
      </w:pPr>
      <w:bookmarkStart w:id="14" w:name="_Toc533094345"/>
      <w:r>
        <w:rPr>
          <w:lang w:val="sr-Latn-CS"/>
        </w:rPr>
        <w:t>Pravilo 3 sekunde</w:t>
      </w:r>
      <w:bookmarkEnd w:id="14"/>
    </w:p>
    <w:p w:rsidR="00392B80" w:rsidRDefault="00392B80" w:rsidP="00392B80">
      <w:pPr>
        <w:rPr>
          <w:lang w:val="sr-Latn-CS"/>
        </w:rPr>
      </w:pPr>
    </w:p>
    <w:p w:rsidR="00392B80" w:rsidRDefault="00392B80" w:rsidP="00392B80">
      <w:pPr>
        <w:jc w:val="both"/>
        <w:rPr>
          <w:sz w:val="24"/>
          <w:lang w:val="sr-Latn-CS"/>
        </w:rPr>
      </w:pPr>
      <w:r>
        <w:rPr>
          <w:sz w:val="24"/>
          <w:lang w:val="sr-Latn-CS"/>
        </w:rPr>
        <w:t xml:space="preserve">Dimenzije kolica igrača omogućavaju da ih često zaustavljaju suparnici pri pokušaju da uspore kretanje. Ukoliko se ovo dešava sudije imaju pravo da se uzdrže od sviranja prekršaja do trenutka dok igrač pokušava da se odvoji. Istovremeno odbrambeni igrač može biti kažnjen ličnom greškom za zadržavanje svojih kolica. Veoma bitno razlika u pravilima 3 sekunde je činjenica, da napadač ne sme da se nalazi u ograničenoj zoni dok lopta ne bude predana igraču koji šutira van granice terena. </w:t>
      </w:r>
    </w:p>
    <w:p w:rsidR="00002590" w:rsidRDefault="00002590" w:rsidP="00392B80">
      <w:pPr>
        <w:jc w:val="both"/>
        <w:rPr>
          <w:sz w:val="24"/>
          <w:lang w:val="sr-Latn-CS"/>
        </w:rPr>
      </w:pPr>
    </w:p>
    <w:p w:rsidR="00392B80" w:rsidRDefault="00392B80" w:rsidP="00392B80">
      <w:pPr>
        <w:jc w:val="both"/>
        <w:rPr>
          <w:sz w:val="24"/>
          <w:lang w:val="sr-Latn-CS"/>
        </w:rPr>
      </w:pPr>
    </w:p>
    <w:p w:rsidR="00392B80" w:rsidRDefault="00392B80" w:rsidP="00392B80">
      <w:pPr>
        <w:pStyle w:val="Heading2"/>
        <w:numPr>
          <w:ilvl w:val="1"/>
          <w:numId w:val="3"/>
        </w:numPr>
        <w:rPr>
          <w:lang w:val="sr-Latn-CS"/>
        </w:rPr>
      </w:pPr>
      <w:bookmarkStart w:id="15" w:name="_Toc533094346"/>
      <w:r>
        <w:rPr>
          <w:lang w:val="sr-Latn-CS"/>
        </w:rPr>
        <w:lastRenderedPageBreak/>
        <w:t>Princip vertikalnosti</w:t>
      </w:r>
      <w:bookmarkEnd w:id="15"/>
    </w:p>
    <w:p w:rsidR="00392B80" w:rsidRDefault="00392B80" w:rsidP="00392B80">
      <w:pPr>
        <w:rPr>
          <w:lang w:val="sr-Latn-CS"/>
        </w:rPr>
      </w:pPr>
    </w:p>
    <w:p w:rsidR="00392B80" w:rsidRDefault="00392B80" w:rsidP="00392B80">
      <w:pPr>
        <w:jc w:val="both"/>
        <w:rPr>
          <w:sz w:val="24"/>
          <w:lang w:val="sr-Latn-CS"/>
        </w:rPr>
      </w:pPr>
      <w:r>
        <w:rPr>
          <w:sz w:val="24"/>
          <w:lang w:val="sr-Latn-CS"/>
        </w:rPr>
        <w:t>Svaki igrač ima pravo na svoj prostor (cilindar) u igri na terenu. Ovaj prostor zauzimaju kolica i trup igrača u vertikalno sedećem položaju. Ukoliko u procesu šuta odbrambeni igrač ulazi u prostor igrača koji šutira u tom slučaju izazove kontakt sa njegovom rukom, telom ili kolicima to će dovesti do dodeljivanja lične greške. Ovo se kažnjava iz razloga što se smatra da igrač koji je pomeren kontaktom iz svog početnog položaja u kolicima nije sposoban da precizno baci loptu, što je u suštini zabluda. Samo u izuzetnim slučajevima igrači ne mogu da se vrate u svoj prvobitni položaj u kolicima. Ni u kom slučaju sudije ne smeju pomagati u uspostavljanju položaju igrača. Ukoliko igrač zaista ispadne iz kolica i to neposredno utiče na igru, u tom slučaju sudije imaju prava da zaustave igre i dozvole košarkašu da se vrati u prvobitni položaj. Ako igrač koji je pao ne učestvuje neposredno u igri to sudije moraju da se uzdrže od sviranja do prekida igre.</w:t>
      </w:r>
    </w:p>
    <w:p w:rsidR="009F0AEB" w:rsidRDefault="009F0AEB" w:rsidP="00392B80">
      <w:pPr>
        <w:jc w:val="both"/>
        <w:rPr>
          <w:sz w:val="24"/>
          <w:lang w:val="sr-Latn-CS"/>
        </w:rPr>
      </w:pPr>
    </w:p>
    <w:p w:rsidR="009F0AEB" w:rsidRPr="009F0AEB" w:rsidRDefault="009F0AEB" w:rsidP="009F0AEB">
      <w:pPr>
        <w:pStyle w:val="ListParagraph"/>
        <w:numPr>
          <w:ilvl w:val="0"/>
          <w:numId w:val="2"/>
        </w:numPr>
        <w:jc w:val="both"/>
        <w:rPr>
          <w:sz w:val="24"/>
          <w:lang w:val="sr-Latn-CS"/>
        </w:rPr>
      </w:pPr>
      <w:r w:rsidRPr="009F0AEB">
        <w:rPr>
          <w:sz w:val="24"/>
          <w:lang w:val="sr-Latn-CS"/>
        </w:rPr>
        <w:t>U cilju daljeg</w:t>
      </w:r>
      <w:r>
        <w:rPr>
          <w:sz w:val="24"/>
          <w:lang w:val="sr-Latn-CS"/>
        </w:rPr>
        <w:t xml:space="preserve"> razvoja košarke na kolicima, potkomitet Tehničke komisije razmatra predlog Brazilske federacije košarke na kolicima o promeni pravila vođenja lopte i napravi ih bližim opredeljenjima FIBA i svetskim standardima. Ukoliko ovaj predlog bude usvojen od strane Kongresa, to će dovesti do osetnog uticaja na poboljšanje igre košarke na kolicima.</w:t>
      </w:r>
    </w:p>
    <w:p w:rsidR="00AD6128" w:rsidRDefault="00AD6128" w:rsidP="00AD6128">
      <w:pPr>
        <w:rPr>
          <w:sz w:val="24"/>
          <w:lang w:val="sr-Latn-CS"/>
        </w:rPr>
      </w:pPr>
    </w:p>
    <w:p w:rsidR="00AD6128" w:rsidRPr="00AD6128" w:rsidRDefault="00AD6128" w:rsidP="00AD6128">
      <w:pPr>
        <w:rPr>
          <w:sz w:val="24"/>
          <w:lang w:val="sr-Latn-CS"/>
        </w:rPr>
      </w:pPr>
    </w:p>
    <w:p w:rsidR="00002590" w:rsidRDefault="00002590">
      <w:pPr>
        <w:rPr>
          <w:lang w:val="sr-Latn-CS"/>
        </w:rPr>
      </w:pPr>
      <w:r>
        <w:rPr>
          <w:noProof/>
        </w:rPr>
        <w:drawing>
          <wp:inline distT="0" distB="0" distL="0" distR="0">
            <wp:extent cx="3403160" cy="2562225"/>
            <wp:effectExtent l="0" t="0" r="6985" b="0"/>
            <wp:docPr id="4" name="Picture 4" descr="C:\Documents and Settings\Korisnik\Desktop\imagesa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Korisnik\Desktop\imagesaaa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3160" cy="2562225"/>
                    </a:xfrm>
                    <a:prstGeom prst="rect">
                      <a:avLst/>
                    </a:prstGeom>
                    <a:noFill/>
                    <a:ln>
                      <a:noFill/>
                    </a:ln>
                  </pic:spPr>
                </pic:pic>
              </a:graphicData>
            </a:graphic>
          </wp:inline>
        </w:drawing>
      </w:r>
    </w:p>
    <w:p w:rsidR="00002590" w:rsidRDefault="00002590">
      <w:pPr>
        <w:rPr>
          <w:lang w:val="sr-Latn-CS"/>
        </w:rPr>
      </w:pPr>
      <w:r>
        <w:rPr>
          <w:lang w:val="sr-Latn-CS"/>
        </w:rPr>
        <w:br w:type="page"/>
      </w:r>
    </w:p>
    <w:p w:rsidR="00446362" w:rsidRDefault="00002590" w:rsidP="00002590">
      <w:pPr>
        <w:pStyle w:val="Heading1"/>
        <w:rPr>
          <w:lang w:val="sr-Latn-CS"/>
        </w:rPr>
      </w:pPr>
      <w:bookmarkStart w:id="16" w:name="_Toc533094347"/>
      <w:r>
        <w:rPr>
          <w:lang w:val="sr-Latn-CS"/>
        </w:rPr>
        <w:lastRenderedPageBreak/>
        <w:t>Literatura</w:t>
      </w:r>
      <w:bookmarkEnd w:id="16"/>
    </w:p>
    <w:p w:rsidR="00002590" w:rsidRDefault="00002590" w:rsidP="00002590">
      <w:pPr>
        <w:rPr>
          <w:lang w:val="sr-Latn-CS"/>
        </w:rPr>
      </w:pPr>
    </w:p>
    <w:p w:rsidR="00002590" w:rsidRDefault="003157F2" w:rsidP="00982F7E">
      <w:pPr>
        <w:pStyle w:val="ListParagraph"/>
        <w:numPr>
          <w:ilvl w:val="0"/>
          <w:numId w:val="5"/>
        </w:numPr>
        <w:rPr>
          <w:sz w:val="24"/>
          <w:lang w:val="sr-Latn-CS"/>
        </w:rPr>
      </w:pPr>
      <w:hyperlink r:id="rId11" w:history="1">
        <w:r w:rsidR="00982F7E" w:rsidRPr="008550EA">
          <w:rPr>
            <w:rStyle w:val="Hyperlink"/>
            <w:sz w:val="24"/>
            <w:lang w:val="sr-Latn-CS"/>
          </w:rPr>
          <w:t>http://www.paralympic.rs/sportovi/kosarka-u-kolicima</w:t>
        </w:r>
      </w:hyperlink>
    </w:p>
    <w:p w:rsidR="00982F7E" w:rsidRDefault="00982F7E" w:rsidP="00982F7E">
      <w:pPr>
        <w:pStyle w:val="ListParagraph"/>
        <w:numPr>
          <w:ilvl w:val="0"/>
          <w:numId w:val="5"/>
        </w:numPr>
        <w:rPr>
          <w:sz w:val="24"/>
          <w:lang w:val="sr-Latn-CS"/>
        </w:rPr>
      </w:pPr>
      <w:r>
        <w:rPr>
          <w:sz w:val="24"/>
          <w:lang w:val="sr-Latn-CS"/>
        </w:rPr>
        <w:t>Enciklopedija fizičke kulture, Jugoslovenski leksikografski zavod, Zagreb, 1975.</w:t>
      </w:r>
    </w:p>
    <w:p w:rsidR="00982F7E" w:rsidRDefault="00982F7E" w:rsidP="00982F7E">
      <w:pPr>
        <w:pStyle w:val="ListParagraph"/>
        <w:numPr>
          <w:ilvl w:val="0"/>
          <w:numId w:val="5"/>
        </w:numPr>
        <w:rPr>
          <w:sz w:val="24"/>
          <w:lang w:val="sr-Latn-CS"/>
        </w:rPr>
      </w:pPr>
      <w:r>
        <w:rPr>
          <w:sz w:val="24"/>
          <w:lang w:val="sr-Latn-CS"/>
        </w:rPr>
        <w:t>Ratomir Đurašković, Dobrica Živković, Sport osoba sa posebnim potrebama, Niš, 2009.</w:t>
      </w:r>
    </w:p>
    <w:p w:rsidR="00982F7E" w:rsidRPr="00982F7E" w:rsidRDefault="00982F7E" w:rsidP="00982F7E">
      <w:pPr>
        <w:pStyle w:val="ListParagraph"/>
        <w:numPr>
          <w:ilvl w:val="0"/>
          <w:numId w:val="5"/>
        </w:numPr>
        <w:rPr>
          <w:sz w:val="24"/>
          <w:lang w:val="sr-Latn-CS"/>
        </w:rPr>
      </w:pPr>
      <w:r w:rsidRPr="00982F7E">
        <w:rPr>
          <w:sz w:val="24"/>
          <w:lang w:val="sr-Latn-CS"/>
        </w:rPr>
        <w:t>http://www.belami.rs/kosarka-na-tockovima/</w:t>
      </w:r>
    </w:p>
    <w:sectPr w:rsidR="00982F7E" w:rsidRPr="00982F7E" w:rsidSect="009F0AEB">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7F2" w:rsidRDefault="003157F2" w:rsidP="009F0AEB">
      <w:pPr>
        <w:spacing w:after="0" w:line="240" w:lineRule="auto"/>
      </w:pPr>
      <w:r>
        <w:separator/>
      </w:r>
    </w:p>
  </w:endnote>
  <w:endnote w:type="continuationSeparator" w:id="0">
    <w:p w:rsidR="003157F2" w:rsidRDefault="003157F2" w:rsidP="009F0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F0AEB">
      <w:tc>
        <w:tcPr>
          <w:tcW w:w="918" w:type="dxa"/>
        </w:tcPr>
        <w:p w:rsidR="009F0AEB" w:rsidRDefault="009F0AEB">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4106B" w:rsidRPr="0014106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F0AEB" w:rsidRDefault="009F0AEB">
          <w:pPr>
            <w:pStyle w:val="Footer"/>
          </w:pPr>
        </w:p>
      </w:tc>
    </w:tr>
  </w:tbl>
  <w:p w:rsidR="009F0AEB" w:rsidRDefault="009F0A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7F2" w:rsidRDefault="003157F2" w:rsidP="009F0AEB">
      <w:pPr>
        <w:spacing w:after="0" w:line="240" w:lineRule="auto"/>
      </w:pPr>
      <w:r>
        <w:separator/>
      </w:r>
    </w:p>
  </w:footnote>
  <w:footnote w:type="continuationSeparator" w:id="0">
    <w:p w:rsidR="003157F2" w:rsidRDefault="003157F2" w:rsidP="009F0A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52040"/>
    <w:multiLevelType w:val="multilevel"/>
    <w:tmpl w:val="F5CA070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C9367FC"/>
    <w:multiLevelType w:val="hybridMultilevel"/>
    <w:tmpl w:val="1D5CC8CC"/>
    <w:lvl w:ilvl="0" w:tplc="20C0B7C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936332"/>
    <w:multiLevelType w:val="hybridMultilevel"/>
    <w:tmpl w:val="99D4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754940"/>
    <w:multiLevelType w:val="hybridMultilevel"/>
    <w:tmpl w:val="559CC838"/>
    <w:lvl w:ilvl="0" w:tplc="3122566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872B94"/>
    <w:multiLevelType w:val="hybridMultilevel"/>
    <w:tmpl w:val="0F8A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6AC"/>
    <w:rsid w:val="00002590"/>
    <w:rsid w:val="0014106B"/>
    <w:rsid w:val="002F581B"/>
    <w:rsid w:val="003157F2"/>
    <w:rsid w:val="00392B80"/>
    <w:rsid w:val="00446362"/>
    <w:rsid w:val="004E7C22"/>
    <w:rsid w:val="005D3BF2"/>
    <w:rsid w:val="00645933"/>
    <w:rsid w:val="006A26AC"/>
    <w:rsid w:val="006D2D2C"/>
    <w:rsid w:val="007F1EF4"/>
    <w:rsid w:val="00885067"/>
    <w:rsid w:val="00982F7E"/>
    <w:rsid w:val="009F0AEB"/>
    <w:rsid w:val="00AD6128"/>
    <w:rsid w:val="00F42448"/>
    <w:rsid w:val="00FC4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8B1DCF-EEAA-4381-B890-EE8D844D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612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D6128"/>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362"/>
    <w:pPr>
      <w:ind w:left="720"/>
      <w:contextualSpacing/>
    </w:pPr>
  </w:style>
  <w:style w:type="character" w:customStyle="1" w:styleId="Heading1Char">
    <w:name w:val="Heading 1 Char"/>
    <w:basedOn w:val="DefaultParagraphFont"/>
    <w:link w:val="Heading1"/>
    <w:uiPriority w:val="9"/>
    <w:rsid w:val="00AD6128"/>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D6128"/>
    <w:rPr>
      <w:rFonts w:asciiTheme="majorHAnsi" w:eastAsiaTheme="majorEastAsia" w:hAnsiTheme="majorHAnsi" w:cstheme="majorBidi"/>
      <w:b/>
      <w:bCs/>
      <w:color w:val="000000" w:themeColor="text1"/>
      <w:sz w:val="26"/>
      <w:szCs w:val="26"/>
    </w:rPr>
  </w:style>
  <w:style w:type="paragraph" w:styleId="TOCHeading">
    <w:name w:val="TOC Heading"/>
    <w:basedOn w:val="Heading1"/>
    <w:next w:val="Normal"/>
    <w:uiPriority w:val="39"/>
    <w:unhideWhenUsed/>
    <w:qFormat/>
    <w:rsid w:val="009F0AEB"/>
    <w:pPr>
      <w:outlineLvl w:val="9"/>
    </w:pPr>
    <w:rPr>
      <w:color w:val="365F91" w:themeColor="accent1" w:themeShade="BF"/>
      <w:lang w:eastAsia="ja-JP"/>
    </w:rPr>
  </w:style>
  <w:style w:type="paragraph" w:styleId="TOC1">
    <w:name w:val="toc 1"/>
    <w:basedOn w:val="Normal"/>
    <w:next w:val="Normal"/>
    <w:autoRedefine/>
    <w:uiPriority w:val="39"/>
    <w:unhideWhenUsed/>
    <w:rsid w:val="009F0AEB"/>
    <w:pPr>
      <w:spacing w:after="100"/>
    </w:pPr>
  </w:style>
  <w:style w:type="paragraph" w:styleId="TOC2">
    <w:name w:val="toc 2"/>
    <w:basedOn w:val="Normal"/>
    <w:next w:val="Normal"/>
    <w:autoRedefine/>
    <w:uiPriority w:val="39"/>
    <w:unhideWhenUsed/>
    <w:rsid w:val="009F0AEB"/>
    <w:pPr>
      <w:spacing w:after="100"/>
      <w:ind w:left="220"/>
    </w:pPr>
  </w:style>
  <w:style w:type="character" w:styleId="Hyperlink">
    <w:name w:val="Hyperlink"/>
    <w:basedOn w:val="DefaultParagraphFont"/>
    <w:uiPriority w:val="99"/>
    <w:unhideWhenUsed/>
    <w:rsid w:val="009F0AEB"/>
    <w:rPr>
      <w:color w:val="0000FF" w:themeColor="hyperlink"/>
      <w:u w:val="single"/>
    </w:rPr>
  </w:style>
  <w:style w:type="paragraph" w:styleId="BalloonText">
    <w:name w:val="Balloon Text"/>
    <w:basedOn w:val="Normal"/>
    <w:link w:val="BalloonTextChar"/>
    <w:uiPriority w:val="99"/>
    <w:semiHidden/>
    <w:unhideWhenUsed/>
    <w:rsid w:val="009F0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AEB"/>
    <w:rPr>
      <w:rFonts w:ascii="Tahoma" w:hAnsi="Tahoma" w:cs="Tahoma"/>
      <w:sz w:val="16"/>
      <w:szCs w:val="16"/>
    </w:rPr>
  </w:style>
  <w:style w:type="paragraph" w:styleId="Header">
    <w:name w:val="header"/>
    <w:basedOn w:val="Normal"/>
    <w:link w:val="HeaderChar"/>
    <w:uiPriority w:val="99"/>
    <w:unhideWhenUsed/>
    <w:rsid w:val="009F0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AEB"/>
  </w:style>
  <w:style w:type="paragraph" w:styleId="Footer">
    <w:name w:val="footer"/>
    <w:basedOn w:val="Normal"/>
    <w:link w:val="FooterChar"/>
    <w:uiPriority w:val="99"/>
    <w:unhideWhenUsed/>
    <w:rsid w:val="009F0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3490">
      <w:bodyDiv w:val="1"/>
      <w:marLeft w:val="0"/>
      <w:marRight w:val="0"/>
      <w:marTop w:val="0"/>
      <w:marBottom w:val="0"/>
      <w:divBdr>
        <w:top w:val="none" w:sz="0" w:space="0" w:color="auto"/>
        <w:left w:val="none" w:sz="0" w:space="0" w:color="auto"/>
        <w:bottom w:val="none" w:sz="0" w:space="0" w:color="auto"/>
        <w:right w:val="none" w:sz="0" w:space="0" w:color="auto"/>
      </w:divBdr>
    </w:div>
    <w:div w:id="58950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ralympic.rs/sportovi/kosarka-u-kolicima"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BD36B-6E2E-4BB7-A4A2-BB8ED8406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Mujanovic</cp:lastModifiedBy>
  <cp:revision>4</cp:revision>
  <dcterms:created xsi:type="dcterms:W3CDTF">2018-12-20T12:03:00Z</dcterms:created>
  <dcterms:modified xsi:type="dcterms:W3CDTF">2019-12-12T22:18:00Z</dcterms:modified>
</cp:coreProperties>
</file>