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107" w:rsidRDefault="005E1E22" w:rsidP="00412CF6">
      <w:pPr>
        <w:jc w:val="center"/>
        <w:rPr>
          <w:lang w:val="sr-Latn-RS"/>
        </w:rPr>
      </w:pPr>
      <w:bookmarkStart w:id="0" w:name="_GoBack"/>
      <w:r>
        <w:rPr>
          <w:lang w:val="sr-Latn-RS"/>
        </w:rPr>
        <w:t>Test provere znanja</w:t>
      </w:r>
    </w:p>
    <w:bookmarkEnd w:id="0"/>
    <w:p w:rsidR="005E1E22" w:rsidRDefault="005E1E22" w:rsidP="005E1E2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Mini program protiv zamora ruku i ramenog pojasa, mini program opsteg uticaja, mini program protiv nervno-emocionalne napetosti, mini program za bolji krvotok u nogama i predelu kukova, mini program protiv zamora nogu, mini program protiv zamora trupa i nogu</w:t>
      </w:r>
    </w:p>
    <w:p w:rsidR="005E1E22" w:rsidRDefault="005E1E22" w:rsidP="005E1E2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Svrha ovog vezbanja da se organizam pripremi i adaptira za predstojece radne napore koji ga ocekuju. Duzina ovog vezbanja je od 7-10min, osnovni cilj uvodnog telesnog vezbanja je da aktivira muskulaturu i organske sisteme koji ce u najvecem delu radnog procesa biti maksimalno angazovani. Kao sredstvo ovog vezbanja koriste se vezbe uz muziku.</w:t>
      </w:r>
    </w:p>
    <w:p w:rsidR="005E1E22" w:rsidRDefault="005E1E22" w:rsidP="005E1E2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Izvrsiti snimanje radnih mesta, odrediti prostor, izraditi pro</w:t>
      </w:r>
      <w:r w:rsidRPr="005E1E22">
        <w:rPr>
          <w:lang w:val="sr-Latn-RS"/>
        </w:rPr>
        <w:t>grame vezbanja, obezbediti rekvizite, obezbediti adekvatan broj amaterskih kadrova.</w:t>
      </w:r>
    </w:p>
    <w:p w:rsidR="005E1E22" w:rsidRDefault="005E1E22" w:rsidP="005E1E2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Programi telesnog vezbanja u ovoj pauzi mogu da sadrzavaju sledece aktivnosti: igre gadjanja, pojedine elemente sportova ili sportskih igara, drustveno-zabavne i elementarne igre.</w:t>
      </w:r>
    </w:p>
    <w:p w:rsidR="005E1E22" w:rsidRDefault="005E1E22" w:rsidP="005E1E2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Ovo vezbanje doprinosi smanjenju ppjava spontanih prekida rada, krivulja radnog ucinka je manje kolebljiva, manje dolazi do stvaranja skarta, a nasuprot tome dolazi do povecanja motivacije za rad. Kao sredstvo apliciraju se telesne vezbe uz muziku, a duzina posebnih radnih pauza ne bi smela da bude duza od 7-10min.</w:t>
      </w:r>
    </w:p>
    <w:p w:rsidR="005E1E22" w:rsidRDefault="00412CF6" w:rsidP="005E1E2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Je skup postupaka, pravila koja se donose na organizaciju i izvodjenje razlicitih oblika sadrzaja rekreacije izvan mesta boravka, te su osnova logicnom vodjenju aktivnosti orijentisana prema unapred utvrdjenom cilju(povecanju stepena zdravlja, humanizacija odnosa i kvalitetnijem provodjenju vremena)</w:t>
      </w:r>
    </w:p>
    <w:p w:rsidR="00412CF6" w:rsidRDefault="00412CF6" w:rsidP="005E1E2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Na osnovu vremena i trajanja se deli na poludnevni, jednodnevne ili visednevne oblike, a na osnovu ucesnika na individualne i grupne.</w:t>
      </w:r>
    </w:p>
    <w:p w:rsidR="00412CF6" w:rsidRPr="00412CF6" w:rsidRDefault="00412CF6" w:rsidP="00412CF6">
      <w:pPr>
        <w:pStyle w:val="ListParagraph"/>
        <w:numPr>
          <w:ilvl w:val="0"/>
          <w:numId w:val="1"/>
        </w:numPr>
        <w:rPr>
          <w:lang w:val="sr-Latn-RS"/>
        </w:rPr>
      </w:pPr>
      <w:r w:rsidRPr="00412CF6">
        <w:rPr>
          <w:lang w:val="sr-Latn-RS"/>
        </w:rPr>
        <w:t>Izlet je oblik aktivnosti pojedinca ili grupe ljudi izvan mesta stanovanja  sa ciljem izvođenja različitih sadržaja  kojima učesnici izleta najviše preferiraju</w:t>
      </w:r>
      <w:r>
        <w:rPr>
          <w:lang w:val="sr-Latn-RS"/>
        </w:rPr>
        <w:t xml:space="preserve">. </w:t>
      </w:r>
      <w:r w:rsidRPr="00412CF6">
        <w:rPr>
          <w:lang w:val="sr-Latn-RS"/>
        </w:rPr>
        <w:t>Razlikuju se prema:</w:t>
      </w:r>
      <w:r>
        <w:rPr>
          <w:lang w:val="sr-Latn-RS"/>
        </w:rPr>
        <w:t xml:space="preserve"> </w:t>
      </w:r>
      <w:r w:rsidRPr="00412CF6">
        <w:rPr>
          <w:lang w:val="sr-Latn-RS"/>
        </w:rPr>
        <w:t>Dužini trajanja(poludnevni, jednodnevni ili višednevni)</w:t>
      </w:r>
      <w:r>
        <w:rPr>
          <w:lang w:val="sr-Latn-RS"/>
        </w:rPr>
        <w:t xml:space="preserve"> </w:t>
      </w:r>
      <w:r w:rsidRPr="00412CF6">
        <w:rPr>
          <w:lang w:val="sr-Latn-RS"/>
        </w:rPr>
        <w:t>Načinu kretanja(biciklima, čamcima, automobilima, pešačenjem..)broju učesnika(pojedinačno, porodično, grupno)</w:t>
      </w:r>
    </w:p>
    <w:p w:rsidR="00412CF6" w:rsidRDefault="00412CF6" w:rsidP="00412CF6">
      <w:pPr>
        <w:pStyle w:val="ListParagraph"/>
        <w:rPr>
          <w:lang w:val="sr-Latn-RS"/>
        </w:rPr>
      </w:pPr>
      <w:r w:rsidRPr="00412CF6">
        <w:rPr>
          <w:lang w:val="sr-Latn-RS"/>
        </w:rPr>
        <w:t>manifestacijski izleti</w:t>
      </w:r>
    </w:p>
    <w:p w:rsidR="00412CF6" w:rsidRDefault="00412CF6" w:rsidP="00412CF6">
      <w:pPr>
        <w:pStyle w:val="ListParagraph"/>
        <w:rPr>
          <w:lang w:val="sr-Latn-RS"/>
        </w:rPr>
      </w:pPr>
      <w:r>
        <w:rPr>
          <w:lang w:val="sr-Latn-RS"/>
        </w:rPr>
        <w:t xml:space="preserve"> </w:t>
      </w:r>
    </w:p>
    <w:p w:rsidR="00412CF6" w:rsidRDefault="00412CF6" w:rsidP="00412CF6">
      <w:pPr>
        <w:pStyle w:val="ListParagraph"/>
        <w:numPr>
          <w:ilvl w:val="0"/>
          <w:numId w:val="1"/>
        </w:numPr>
        <w:rPr>
          <w:lang w:val="sr-Latn-RS"/>
        </w:rPr>
      </w:pPr>
      <w:r w:rsidRPr="00412CF6">
        <w:rPr>
          <w:lang w:val="sr-Latn-RS"/>
        </w:rPr>
        <w:t>Ture su etapno ili celo savladavanje unapred zamišljenog puta, različitim ili istim načinom kretanja, uvek osmišljeni sa nekim zadatkom (sakupljački, izletnički..)</w:t>
      </w:r>
    </w:p>
    <w:p w:rsidR="00412CF6" w:rsidRPr="00412CF6" w:rsidRDefault="00412CF6" w:rsidP="00412CF6">
      <w:pPr>
        <w:pStyle w:val="ListParagraph"/>
        <w:numPr>
          <w:ilvl w:val="0"/>
          <w:numId w:val="1"/>
        </w:numPr>
        <w:rPr>
          <w:lang w:val="sr-Latn-RS"/>
        </w:rPr>
      </w:pPr>
      <w:r w:rsidRPr="00412CF6">
        <w:rPr>
          <w:lang w:val="sr-Latn-RS"/>
        </w:rPr>
        <w:t>1. Definisanje grupe po sposobnosti, uzrastu i broju (ne više od 15 učesnika),</w:t>
      </w:r>
    </w:p>
    <w:p w:rsidR="00412CF6" w:rsidRPr="00412CF6" w:rsidRDefault="00412CF6" w:rsidP="00412CF6">
      <w:pPr>
        <w:pStyle w:val="ListParagraph"/>
        <w:rPr>
          <w:lang w:val="sr-Latn-RS"/>
        </w:rPr>
      </w:pPr>
      <w:r w:rsidRPr="00412CF6">
        <w:rPr>
          <w:lang w:val="sr-Latn-RS"/>
        </w:rPr>
        <w:t>2. Proučavanje karata, te primenu svih pomagala neophodnih za kretanje u nepoznatom pravcu,</w:t>
      </w:r>
    </w:p>
    <w:p w:rsidR="00412CF6" w:rsidRDefault="00412CF6" w:rsidP="00412CF6">
      <w:pPr>
        <w:pStyle w:val="ListParagraph"/>
        <w:rPr>
          <w:lang w:val="sr-Latn-RS"/>
        </w:rPr>
      </w:pPr>
      <w:r w:rsidRPr="00412CF6">
        <w:rPr>
          <w:lang w:val="sr-Latn-RS"/>
        </w:rPr>
        <w:t>3. Obuka u veštinama (vožnja bicikla po neravnom terenu-ako se planira tura biciklima, skijaškog trčanja, hodanja ili vožnje, ukoliko se tura izvodi po snežnim uslovima..)</w:t>
      </w:r>
    </w:p>
    <w:p w:rsidR="00412CF6" w:rsidRDefault="00412CF6" w:rsidP="00412CF6">
      <w:pPr>
        <w:pStyle w:val="ListParagraph"/>
        <w:rPr>
          <w:lang w:val="sr-Latn-RS"/>
        </w:rPr>
      </w:pPr>
      <w:r w:rsidRPr="00412CF6">
        <w:rPr>
          <w:lang w:val="sr-Latn-RS"/>
        </w:rPr>
        <w:t xml:space="preserve"> 4. Za višednevne ture potrebna je oprema (šatori,pribor za higij</w:t>
      </w:r>
      <w:r>
        <w:rPr>
          <w:lang w:val="sr-Latn-RS"/>
        </w:rPr>
        <w:t>enu i ishranu, prva pomoć itd.)</w:t>
      </w:r>
    </w:p>
    <w:p w:rsidR="00412CF6" w:rsidRPr="00412CF6" w:rsidRDefault="00412CF6" w:rsidP="00412CF6">
      <w:pPr>
        <w:pStyle w:val="ListParagraph"/>
        <w:rPr>
          <w:lang w:val="sr-Latn-RS"/>
        </w:rPr>
      </w:pPr>
      <w:r w:rsidRPr="00412CF6">
        <w:rPr>
          <w:lang w:val="sr-Latn-RS"/>
        </w:rPr>
        <w:t>5. Utvrditi inicijalno stanje grupe po motoričkim i funkcionalnim sposobnostima i rezultatima transformacijskih programa sportske rekreacije i sl.</w:t>
      </w:r>
    </w:p>
    <w:p w:rsidR="00412CF6" w:rsidRDefault="00412CF6" w:rsidP="00412CF6">
      <w:pPr>
        <w:rPr>
          <w:lang w:val="sr-Latn-RS"/>
        </w:rPr>
      </w:pPr>
      <w:r>
        <w:rPr>
          <w:lang w:val="sr-Latn-RS"/>
        </w:rPr>
        <w:t xml:space="preserve">11. </w:t>
      </w:r>
      <w:r w:rsidRPr="00412CF6">
        <w:rPr>
          <w:lang w:val="sr-Latn-RS"/>
        </w:rPr>
        <w:t>Pohodi su tranzitivni oblici aktivnosti u kojim učestvuju više učesnika-grupa, a imaju za cilj obilaženje jednog ili više unapred planiranih odredišta van mesta stanovanja, sa programom koji je izkoordiniran sa karakterom pohoda</w:t>
      </w:r>
    </w:p>
    <w:p w:rsidR="00412CF6" w:rsidRDefault="00412CF6" w:rsidP="00412CF6">
      <w:pPr>
        <w:rPr>
          <w:lang w:val="sr-Latn-RS"/>
        </w:rPr>
      </w:pPr>
      <w:r>
        <w:rPr>
          <w:lang w:val="sr-Latn-RS"/>
        </w:rPr>
        <w:t>12. Alpinizam, usponi, vezni putevi, orijentaciono kretanje, skijanje, speleologija</w:t>
      </w:r>
    </w:p>
    <w:p w:rsidR="00412CF6" w:rsidRDefault="00412CF6" w:rsidP="00412CF6">
      <w:pPr>
        <w:rPr>
          <w:lang w:val="sr-Latn-RS"/>
        </w:rPr>
      </w:pPr>
      <w:r>
        <w:rPr>
          <w:lang w:val="sr-Latn-RS"/>
        </w:rPr>
        <w:t>13. Podzemni alpinizam sa ciljem istrazivanja podzemnih pecina.</w:t>
      </w:r>
    </w:p>
    <w:p w:rsidR="00412CF6" w:rsidRDefault="00412CF6" w:rsidP="00412CF6">
      <w:pPr>
        <w:rPr>
          <w:lang w:val="sr-Latn-RS"/>
        </w:rPr>
      </w:pPr>
      <w:r>
        <w:rPr>
          <w:lang w:val="sr-Latn-RS"/>
        </w:rPr>
        <w:lastRenderedPageBreak/>
        <w:t>14.</w:t>
      </w:r>
      <w:r w:rsidRPr="00412CF6">
        <w:rPr>
          <w:lang w:val="sr-Latn-RS"/>
        </w:rPr>
        <w:t xml:space="preserve"> Penjanje na teško pristupačne planinske ciljeve, slobodnim ili tehničkim načinom penjanja, pri čemu se težina uspona ocenjuje određenim stepenima nagiba stene koja može biti pokrivena snegom i ledom.</w:t>
      </w:r>
    </w:p>
    <w:p w:rsidR="00412CF6" w:rsidRPr="00412CF6" w:rsidRDefault="00412CF6" w:rsidP="00412CF6">
      <w:pPr>
        <w:rPr>
          <w:lang w:val="sr-Latn-RS"/>
        </w:rPr>
      </w:pPr>
    </w:p>
    <w:p w:rsidR="00412CF6" w:rsidRPr="00412CF6" w:rsidRDefault="00412CF6" w:rsidP="00412CF6">
      <w:pPr>
        <w:rPr>
          <w:lang w:val="sr-Latn-RS"/>
        </w:rPr>
      </w:pPr>
    </w:p>
    <w:sectPr w:rsidR="00412CF6" w:rsidRPr="00412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588D"/>
    <w:multiLevelType w:val="hybridMultilevel"/>
    <w:tmpl w:val="3E2ED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22"/>
    <w:rsid w:val="001B3107"/>
    <w:rsid w:val="00412CF6"/>
    <w:rsid w:val="005E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9E1D7-1F22-453E-9C9D-043CE91C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Mujanovic</dc:creator>
  <cp:keywords/>
  <dc:description/>
  <cp:lastModifiedBy>Mujanovic</cp:lastModifiedBy>
  <cp:revision>1</cp:revision>
  <dcterms:created xsi:type="dcterms:W3CDTF">2020-04-14T17:44:00Z</dcterms:created>
  <dcterms:modified xsi:type="dcterms:W3CDTF">2020-04-14T18:06:00Z</dcterms:modified>
</cp:coreProperties>
</file>