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948C" w14:textId="79FD5C26" w:rsidR="0086391E" w:rsidRDefault="005F2A28" w:rsidP="005F2A28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F2A28">
        <w:rPr>
          <w:rFonts w:ascii="Times New Roman" w:hAnsi="Times New Roman" w:cs="Times New Roman"/>
          <w:sz w:val="40"/>
          <w:szCs w:val="40"/>
          <w:lang w:val="en-US"/>
        </w:rPr>
        <w:t>Antropometrijske</w:t>
      </w:r>
      <w:proofErr w:type="spellEnd"/>
      <w:r w:rsidRPr="005F2A2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F2A28">
        <w:rPr>
          <w:rFonts w:ascii="Times New Roman" w:hAnsi="Times New Roman" w:cs="Times New Roman"/>
          <w:sz w:val="40"/>
          <w:szCs w:val="40"/>
          <w:lang w:val="en-US"/>
        </w:rPr>
        <w:t>karakteristike</w:t>
      </w:r>
      <w:proofErr w:type="spellEnd"/>
      <w:r w:rsidRPr="005F2A28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5F2A28">
        <w:rPr>
          <w:rFonts w:ascii="Times New Roman" w:hAnsi="Times New Roman" w:cs="Times New Roman"/>
          <w:sz w:val="40"/>
          <w:szCs w:val="40"/>
        </w:rPr>
        <w:t xml:space="preserve"> kondicija i </w:t>
      </w:r>
      <w:proofErr w:type="spellStart"/>
      <w:r w:rsidRPr="005F2A28">
        <w:rPr>
          <w:rFonts w:ascii="Times New Roman" w:hAnsi="Times New Roman" w:cs="Times New Roman"/>
          <w:sz w:val="40"/>
          <w:szCs w:val="40"/>
        </w:rPr>
        <w:t>kordinacija</w:t>
      </w:r>
      <w:proofErr w:type="spellEnd"/>
      <w:r w:rsidRPr="005F2A28">
        <w:rPr>
          <w:rFonts w:ascii="Times New Roman" w:hAnsi="Times New Roman" w:cs="Times New Roman"/>
          <w:sz w:val="40"/>
          <w:szCs w:val="40"/>
        </w:rPr>
        <w:t xml:space="preserve"> dece uzrasta od 9 do 11</w:t>
      </w:r>
      <w:r w:rsidR="006905C9">
        <w:rPr>
          <w:rFonts w:ascii="Times New Roman" w:hAnsi="Times New Roman" w:cs="Times New Roman"/>
          <w:sz w:val="40"/>
          <w:szCs w:val="40"/>
        </w:rPr>
        <w:t xml:space="preserve"> </w:t>
      </w:r>
      <w:r w:rsidRPr="005F2A28">
        <w:rPr>
          <w:rFonts w:ascii="Times New Roman" w:hAnsi="Times New Roman" w:cs="Times New Roman"/>
          <w:sz w:val="40"/>
          <w:szCs w:val="40"/>
        </w:rPr>
        <w:t xml:space="preserve">god u širokom </w:t>
      </w:r>
      <w:proofErr w:type="spellStart"/>
      <w:r w:rsidRPr="005F2A28">
        <w:rPr>
          <w:rFonts w:ascii="Times New Roman" w:hAnsi="Times New Roman" w:cs="Times New Roman"/>
          <w:sz w:val="40"/>
          <w:szCs w:val="40"/>
        </w:rPr>
        <w:t>spektru</w:t>
      </w:r>
      <w:proofErr w:type="spellEnd"/>
      <w:r w:rsidRPr="005F2A28">
        <w:rPr>
          <w:rFonts w:ascii="Times New Roman" w:hAnsi="Times New Roman" w:cs="Times New Roman"/>
          <w:sz w:val="40"/>
          <w:szCs w:val="40"/>
        </w:rPr>
        <w:t xml:space="preserve"> sportova</w:t>
      </w:r>
    </w:p>
    <w:p w14:paraId="4DCBCC99" w14:textId="1E74ECCA" w:rsidR="005F2A28" w:rsidRDefault="005F2A28" w:rsidP="005F2A2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ACC7BF" w14:textId="43DBB82F" w:rsidR="005F2A28" w:rsidRDefault="005F2A28" w:rsidP="005F2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FF1">
        <w:rPr>
          <w:rFonts w:ascii="Times New Roman" w:hAnsi="Times New Roman" w:cs="Times New Roman"/>
          <w:b/>
          <w:bCs/>
          <w:sz w:val="24"/>
          <w:szCs w:val="24"/>
        </w:rPr>
        <w:t>Sažetak:</w:t>
      </w:r>
    </w:p>
    <w:p w14:paraId="5F35CA8C" w14:textId="7D868535" w:rsidR="00630FF1" w:rsidRDefault="00630FF1" w:rsidP="00630FF1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FF1">
        <w:rPr>
          <w:rFonts w:ascii="Times New Roman" w:hAnsi="Times New Roman" w:cs="Times New Roman"/>
          <w:sz w:val="24"/>
          <w:szCs w:val="24"/>
        </w:rPr>
        <w:t xml:space="preserve">Ciljevi </w:t>
      </w:r>
    </w:p>
    <w:p w14:paraId="2CB146CE" w14:textId="033A680A" w:rsidR="00630FF1" w:rsidRDefault="006905C9" w:rsidP="00630FF1">
      <w:pPr>
        <w:rPr>
          <w:rFonts w:ascii="Times New Roman" w:hAnsi="Times New Roman" w:cs="Times New Roman"/>
          <w:sz w:val="24"/>
          <w:szCs w:val="24"/>
        </w:rPr>
      </w:pPr>
      <w:r w:rsidRPr="006905C9">
        <w:rPr>
          <w:rFonts w:ascii="Times New Roman" w:hAnsi="Times New Roman" w:cs="Times New Roman"/>
          <w:sz w:val="24"/>
          <w:szCs w:val="24"/>
        </w:rPr>
        <w:t xml:space="preserve">Cilj ovog istraživanja bio je istražiti u kojoj meri deca od 9 do 11 godina koja se bave određenim sportom već ispoljavaju specifičan antropometrijski, </w:t>
      </w:r>
      <w:r>
        <w:rPr>
          <w:rFonts w:ascii="Times New Roman" w:hAnsi="Times New Roman" w:cs="Times New Roman"/>
          <w:sz w:val="24"/>
          <w:szCs w:val="24"/>
        </w:rPr>
        <w:t>kondicioni</w:t>
      </w:r>
      <w:r w:rsidRPr="006905C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905C9">
        <w:rPr>
          <w:rFonts w:ascii="Times New Roman" w:hAnsi="Times New Roman" w:cs="Times New Roman"/>
          <w:sz w:val="24"/>
          <w:szCs w:val="24"/>
        </w:rPr>
        <w:t>koordinacijski</w:t>
      </w:r>
      <w:proofErr w:type="spellEnd"/>
      <w:r w:rsidRPr="006905C9">
        <w:rPr>
          <w:rFonts w:ascii="Times New Roman" w:hAnsi="Times New Roman" w:cs="Times New Roman"/>
          <w:sz w:val="24"/>
          <w:szCs w:val="24"/>
        </w:rPr>
        <w:t xml:space="preserve"> profil, u skladu sa zahtevima tog sporta. Osim toga, upoređeni su profili dece s različitim ob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905C9">
        <w:rPr>
          <w:rFonts w:ascii="Times New Roman" w:hAnsi="Times New Roman" w:cs="Times New Roman"/>
          <w:sz w:val="24"/>
          <w:szCs w:val="24"/>
        </w:rPr>
        <w:t>mom treninga i istražene moguće razlike u satima treninga sedmično između dece niskog, umerenog i visokog nivoa fizičke spremnosti i koordinacije.</w:t>
      </w:r>
    </w:p>
    <w:p w14:paraId="0906009A" w14:textId="4651CB2B" w:rsidR="006905C9" w:rsidRDefault="006905C9" w:rsidP="00630FF1">
      <w:pPr>
        <w:rPr>
          <w:rFonts w:ascii="Times New Roman" w:hAnsi="Times New Roman" w:cs="Times New Roman"/>
          <w:sz w:val="24"/>
          <w:szCs w:val="24"/>
        </w:rPr>
      </w:pPr>
    </w:p>
    <w:p w14:paraId="4AEC0571" w14:textId="1895BDE7" w:rsidR="006905C9" w:rsidRDefault="006905C9" w:rsidP="006905C9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 rezultati</w:t>
      </w:r>
    </w:p>
    <w:p w14:paraId="43A2F573" w14:textId="6B900D44" w:rsidR="006905C9" w:rsidRDefault="00C2513F" w:rsidP="006905C9">
      <w:pPr>
        <w:rPr>
          <w:rFonts w:ascii="Times New Roman" w:hAnsi="Times New Roman" w:cs="Times New Roman"/>
          <w:sz w:val="24"/>
          <w:szCs w:val="24"/>
        </w:rPr>
      </w:pPr>
      <w:r w:rsidRPr="00C2513F">
        <w:rPr>
          <w:rFonts w:ascii="Times New Roman" w:hAnsi="Times New Roman" w:cs="Times New Roman"/>
          <w:sz w:val="24"/>
          <w:szCs w:val="24"/>
        </w:rPr>
        <w:t>Koriš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C2513F">
        <w:rPr>
          <w:rFonts w:ascii="Times New Roman" w:hAnsi="Times New Roman" w:cs="Times New Roman"/>
          <w:sz w:val="24"/>
          <w:szCs w:val="24"/>
        </w:rPr>
        <w:t>eni su podaci o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2513F">
        <w:rPr>
          <w:rFonts w:ascii="Times New Roman" w:hAnsi="Times New Roman" w:cs="Times New Roman"/>
          <w:sz w:val="24"/>
          <w:szCs w:val="24"/>
        </w:rPr>
        <w:t xml:space="preserve"> 620 dece, 347 dečaka i 273 devo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2513F">
        <w:rPr>
          <w:rFonts w:ascii="Times New Roman" w:hAnsi="Times New Roman" w:cs="Times New Roman"/>
          <w:sz w:val="24"/>
          <w:szCs w:val="24"/>
        </w:rPr>
        <w:t>čic</w:t>
      </w:r>
      <w:r w:rsidR="003E55D4">
        <w:rPr>
          <w:rFonts w:ascii="Times New Roman" w:hAnsi="Times New Roman" w:cs="Times New Roman"/>
          <w:sz w:val="24"/>
          <w:szCs w:val="24"/>
        </w:rPr>
        <w:t>a</w:t>
      </w:r>
      <w:r w:rsidRPr="00C2513F">
        <w:rPr>
          <w:rFonts w:ascii="Times New Roman" w:hAnsi="Times New Roman" w:cs="Times New Roman"/>
          <w:sz w:val="24"/>
          <w:szCs w:val="24"/>
        </w:rPr>
        <w:t>, koji su učestvovali u Flamanskom sportskom k</w:t>
      </w:r>
      <w:r w:rsidR="003E55D4">
        <w:rPr>
          <w:rFonts w:ascii="Times New Roman" w:hAnsi="Times New Roman" w:cs="Times New Roman"/>
          <w:sz w:val="24"/>
          <w:szCs w:val="24"/>
        </w:rPr>
        <w:t>ampu</w:t>
      </w:r>
      <w:r w:rsidRPr="00C2513F">
        <w:rPr>
          <w:rFonts w:ascii="Times New Roman" w:hAnsi="Times New Roman" w:cs="Times New Roman"/>
          <w:sz w:val="24"/>
          <w:szCs w:val="24"/>
        </w:rPr>
        <w:t xml:space="preserve">. Razmatran je samo primarni sport svakog deteta i formirano je šest grupa sportova (sportovi s loptom, ples, gimnastika, borilačke veštine, sportovi s reketom i plivanje) na osnovu zajedničkih karakteristika. Merenja su se sastojala od 17 testova. Nezavisni T-testovi i </w:t>
      </w:r>
      <w:proofErr w:type="spellStart"/>
      <w:r w:rsidRPr="00C2513F">
        <w:rPr>
          <w:rFonts w:ascii="Times New Roman" w:hAnsi="Times New Roman" w:cs="Times New Roman"/>
          <w:sz w:val="24"/>
          <w:szCs w:val="24"/>
        </w:rPr>
        <w:t>Mann-Whitney</w:t>
      </w:r>
      <w:proofErr w:type="spellEnd"/>
      <w:r w:rsidRPr="00C2513F">
        <w:rPr>
          <w:rFonts w:ascii="Times New Roman" w:hAnsi="Times New Roman" w:cs="Times New Roman"/>
          <w:sz w:val="24"/>
          <w:szCs w:val="24"/>
        </w:rPr>
        <w:t xml:space="preserve"> U-testovi su otkrili nekoliko razlika između grupa sportova, a </w:t>
      </w:r>
      <w:proofErr w:type="spellStart"/>
      <w:r w:rsidRPr="00C2513F">
        <w:rPr>
          <w:rFonts w:ascii="Times New Roman" w:hAnsi="Times New Roman" w:cs="Times New Roman"/>
          <w:sz w:val="24"/>
          <w:szCs w:val="24"/>
        </w:rPr>
        <w:t>diskriminantne</w:t>
      </w:r>
      <w:proofErr w:type="spellEnd"/>
      <w:r w:rsidRPr="00C2513F">
        <w:rPr>
          <w:rFonts w:ascii="Times New Roman" w:hAnsi="Times New Roman" w:cs="Times New Roman"/>
          <w:sz w:val="24"/>
          <w:szCs w:val="24"/>
        </w:rPr>
        <w:t xml:space="preserve"> analize sa umereno i nisko aktivnom grupom nisu pokazale značajne rezultate (p &gt; .05). Međutim,</w:t>
      </w:r>
      <w:r w:rsidR="003E55D4">
        <w:rPr>
          <w:rFonts w:ascii="Times New Roman" w:hAnsi="Times New Roman" w:cs="Times New Roman"/>
          <w:sz w:val="24"/>
          <w:szCs w:val="24"/>
        </w:rPr>
        <w:t xml:space="preserve"> </w:t>
      </w:r>
      <w:r w:rsidRPr="00C2513F">
        <w:rPr>
          <w:rFonts w:ascii="Times New Roman" w:hAnsi="Times New Roman" w:cs="Times New Roman"/>
          <w:sz w:val="24"/>
          <w:szCs w:val="24"/>
        </w:rPr>
        <w:t xml:space="preserve"> među visoko aktivnom decom, pronađena je 85,2% tačna klasifikacija između šest grupa sportova (</w:t>
      </w:r>
      <w:proofErr w:type="spellStart"/>
      <w:r w:rsidRPr="00C2513F">
        <w:rPr>
          <w:rFonts w:ascii="Times New Roman" w:hAnsi="Times New Roman" w:cs="Times New Roman"/>
          <w:sz w:val="24"/>
          <w:szCs w:val="24"/>
        </w:rPr>
        <w:t>Wilks</w:t>
      </w:r>
      <w:proofErr w:type="spellEnd"/>
      <w:r w:rsidRPr="00C2513F">
        <w:rPr>
          <w:rFonts w:ascii="Times New Roman" w:hAnsi="Times New Roman" w:cs="Times New Roman"/>
          <w:sz w:val="24"/>
          <w:szCs w:val="24"/>
        </w:rPr>
        <w:t>’ Λ = .137 i p &lt; .001). Konačno, deca koja su imala loš učinak na testovima provodila su značajno manje sati u sportu sedmično (2,50 ± 1,84 sata) u poređenju sa decom koja su bila najbolja (3,25 ± 2,60 sati) (p = ,016) i decom koja su bila iznad proseka (2,90 ± ± 1). 1,96 sati) (p = 0,029) o fizičkoj spremi i koordinaciji.</w:t>
      </w:r>
    </w:p>
    <w:p w14:paraId="4421FE14" w14:textId="671D0FBF" w:rsidR="000E2ECC" w:rsidRDefault="000E2ECC" w:rsidP="006905C9">
      <w:pPr>
        <w:rPr>
          <w:rFonts w:ascii="Times New Roman" w:hAnsi="Times New Roman" w:cs="Times New Roman"/>
          <w:sz w:val="24"/>
          <w:szCs w:val="24"/>
        </w:rPr>
      </w:pPr>
    </w:p>
    <w:p w14:paraId="60F1F1FE" w14:textId="363E2A63" w:rsidR="000E2ECC" w:rsidRDefault="000E2ECC" w:rsidP="000E2ECC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Diskusija</w:t>
      </w:r>
    </w:p>
    <w:p w14:paraId="09ECECF0" w14:textId="49D3A846" w:rsidR="000E2ECC" w:rsidRPr="000E2ECC" w:rsidRDefault="000E2ECC" w:rsidP="000E2ECC">
      <w:pPr>
        <w:rPr>
          <w:rFonts w:ascii="Times New Roman" w:hAnsi="Times New Roman" w:cs="Times New Roman"/>
          <w:sz w:val="24"/>
          <w:szCs w:val="24"/>
        </w:rPr>
      </w:pPr>
      <w:r w:rsidRPr="000E2ECC">
        <w:rPr>
          <w:rFonts w:ascii="Times New Roman" w:hAnsi="Times New Roman" w:cs="Times New Roman"/>
          <w:sz w:val="24"/>
          <w:szCs w:val="24"/>
        </w:rPr>
        <w:t xml:space="preserve">Studija je pokazala da deca u mlađem uzrastu </w:t>
      </w:r>
      <w:r>
        <w:rPr>
          <w:rFonts w:ascii="Times New Roman" w:hAnsi="Times New Roman" w:cs="Times New Roman"/>
          <w:sz w:val="24"/>
          <w:szCs w:val="24"/>
        </w:rPr>
        <w:t>generalno</w:t>
      </w:r>
      <w:r w:rsidRPr="000E2ECC">
        <w:rPr>
          <w:rFonts w:ascii="Times New Roman" w:hAnsi="Times New Roman" w:cs="Times New Roman"/>
          <w:sz w:val="24"/>
          <w:szCs w:val="24"/>
        </w:rPr>
        <w:t xml:space="preserve"> ne ispoljavaju sportsko specifične karakteristike, osim kod dece s velikim ob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E2ECC">
        <w:rPr>
          <w:rFonts w:ascii="Times New Roman" w:hAnsi="Times New Roman" w:cs="Times New Roman"/>
          <w:sz w:val="24"/>
          <w:szCs w:val="24"/>
        </w:rPr>
        <w:t>mom treninga. Moguće je da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E2ECC">
        <w:rPr>
          <w:rFonts w:ascii="Times New Roman" w:hAnsi="Times New Roman" w:cs="Times New Roman"/>
          <w:sz w:val="24"/>
          <w:szCs w:val="24"/>
        </w:rPr>
        <w:t xml:space="preserve"> jedne strane deca još nisu dovoljno vremena posvetila svom sportu da bi razvila osobine specifične za sport.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E2ECC">
        <w:rPr>
          <w:rFonts w:ascii="Times New Roman" w:hAnsi="Times New Roman" w:cs="Times New Roman"/>
          <w:sz w:val="24"/>
          <w:szCs w:val="24"/>
        </w:rPr>
        <w:t xml:space="preserve"> druge strane, moguće je da pri odabiru sporta ne vode računa o individualnim kvalitetima.</w:t>
      </w:r>
    </w:p>
    <w:sectPr w:rsidR="000E2ECC" w:rsidRPr="000E2ECC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15F29"/>
    <w:multiLevelType w:val="hybridMultilevel"/>
    <w:tmpl w:val="ADF655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14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28"/>
    <w:rsid w:val="000E2ECC"/>
    <w:rsid w:val="0017633B"/>
    <w:rsid w:val="003E55D4"/>
    <w:rsid w:val="005F2A28"/>
    <w:rsid w:val="00630FF1"/>
    <w:rsid w:val="006905C9"/>
    <w:rsid w:val="0086391E"/>
    <w:rsid w:val="00C2513F"/>
    <w:rsid w:val="00D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AF02"/>
  <w15:chartTrackingRefBased/>
  <w15:docId w15:val="{DD30089F-E80B-41BB-8821-1859BF9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63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3</cp:revision>
  <dcterms:created xsi:type="dcterms:W3CDTF">2022-06-08T11:24:00Z</dcterms:created>
  <dcterms:modified xsi:type="dcterms:W3CDTF">2022-07-10T21:03:00Z</dcterms:modified>
</cp:coreProperties>
</file>