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200"/>
        <w:jc w:val="center"/>
      </w:pPr>
      <w:r>
        <w:rPr>
          <w:rFonts w:ascii="Microsoft YaHei" w:cs="Microsoft YaHei" w:eastAsia="Microsoft YaHei" w:hAnsi="Microsoft YaHei"/>
          <w:b/>
          <w:bCs/>
          <w:color w:val="1A3A5C"/>
          <w:sz w:val="56"/>
          <w:szCs w:val="56"/>
        </w:rPr>
        <w:t xml:space="preserve">职遇（Zhiyu）</w:t>
      </w:r>
    </w:p>
    <w:p>
      <w:pPr>
        <w:spacing w:after="400"/>
        <w:jc w:val="center"/>
      </w:pPr>
      <w:r>
        <w:rPr>
          <w:rFonts w:ascii="Microsoft YaHei" w:cs="Microsoft YaHei" w:eastAsia="Microsoft YaHei" w:hAnsi="Microsoft YaHei"/>
          <w:b/>
          <w:bCs/>
          <w:color w:val="2E75B6"/>
          <w:sz w:val="48"/>
          <w:szCs w:val="48"/>
        </w:rPr>
        <w:t xml:space="preserve">产品深度分析与赛道评估报告</w:t>
      </w:r>
    </w:p>
    <w:p>
      <w:pPr>
        <w:pBdr>
          <w:top w:val="single" w:color="2E75B6" w:sz="6" w:space="12"/>
        </w:pBdr>
        <w:spacing w:after="200"/>
        <w:jc w:val="center"/>
      </w:pPr>
      <w:r>
        <w:rPr>
          <w:rFonts w:ascii="Microsoft YaHei" w:cs="Microsoft YaHei" w:eastAsia="Microsoft YaHei" w:hAnsi="Microsoft YaHei"/>
          <w:color w:val="555555"/>
          <w:sz w:val="28"/>
          <w:szCs w:val="28"/>
        </w:rPr>
        <w:t xml:space="preserve">AI数字人招聘前置筛选与双向匹配系统</w:t>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120" w:line="400"/>
        <w:jc w:val="center"/>
      </w:pPr>
      <w:r>
        <w:rPr>
          <w:rFonts w:ascii="Microsoft YaHei" w:cs="Microsoft YaHei" w:eastAsia="Microsoft YaHei" w:hAnsi="Microsoft YaHei"/>
          <w:color w:val="888888"/>
          <w:sz w:val="24"/>
          <w:szCs w:val="24"/>
        </w:rPr>
        <w:t xml:space="preserve">Alpha v0.1  |  2026年6月  |  基于82+源文件完整代码分析</w:t>
      </w:r>
    </w:p>
    <w:p>
      <w:pPr>
        <w:spacing w:after="120" w:line="400"/>
        <w:jc w:val="center"/>
      </w:pPr>
      <w:r>
        <w:rPr>
          <w:rFonts w:ascii="Microsoft YaHei" w:cs="Microsoft YaHei" w:eastAsia="Microsoft YaHei" w:hAnsi="Microsoft YaHei"/>
          <w:color w:val="888888"/>
          <w:sz w:val="24"/>
          <w:szCs w:val="24"/>
        </w:rPr>
        <w:t xml:space="preserve">技术栈：React 19 + TypeScript 5.9 + Vite 7 + Node.js + DeepSeek API</w:t>
      </w:r>
    </w:p>
    <w:p>
      <w:pPr>
        <w:spacing w:after="120" w:line="400"/>
        <w:jc w:val="center"/>
      </w:pPr>
      <w:r>
        <w:rPr>
          <w:rFonts w:ascii="Microsoft YaHei" w:cs="Microsoft YaHei" w:eastAsia="Microsoft YaHei" w:hAnsi="Microsoft YaHei"/>
          <w:color w:val="888888"/>
          <w:sz w:val="24"/>
          <w:szCs w:val="24"/>
        </w:rPr>
        <w:t xml:space="preserve">参赛赛道：招聘赛道（主） + 创意赛道（辅）</w:t>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jc w:val="center"/>
      </w:pPr>
      <w:r>
        <w:rPr>
          <w:rFonts w:ascii="Microsoft YaHei" w:cs="Microsoft YaHei" w:eastAsia="Microsoft YaHei" w:hAnsi="Microsoft YaHei"/>
          <w:color w:val="AAAAAA"/>
          <w:sz w:val="20"/>
          <w:szCs w:val="20"/>
        </w:rPr>
        <w:t xml:space="preserve">从创新性·可落地性·技术实现·商业价值·用户体验 五大维度全面评估</w:t>
      </w:r>
    </w:p>
    <w:p>
      <w:pPr>
        <w:sectPr>
          <w:pgSz w:w="11906" w:h="16838" w:orient="portrait"/>
          <w:pgMar w:top="1440" w:right="1440" w:bottom="1440" w:left="1440" w:header="708" w:footer="708" w:gutter="0"/>
          <w:pgNumType/>
          <w:docGrid w:linePitch="360"/>
        </w:sectPr>
      </w:pPr>
    </w:p>
    <w:p>
      <w:pPr>
        <w:pStyle w:val="Heading1"/>
      </w:pPr>
      <w:r>
        <w:rPr>
          <w:rFonts w:ascii="Microsoft YaHei" w:cs="Microsoft YaHei" w:eastAsia="Microsoft YaHei" w:hAnsi="Microsoft YaHei"/>
        </w:rPr>
        <w:t xml:space="preserve">目录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Microsoft YaHei" w:cs="Microsoft YaHei" w:eastAsia="Microsoft YaHei" w:hAnsi="Microsoft YaHei"/>
          <w:b/>
          <w:bCs/>
          <w:color w:val="1A3A5C"/>
          <w:sz w:val="36"/>
          <w:szCs w:val="36"/>
        </w:rPr>
        <w:t xml:space="preserve">第一章：赛道定位分析</w:t>
      </w:r>
    </w:p>
    <w:p>
      <w:pPr>
        <w:pStyle w:val="Heading2"/>
        <w:spacing w:after="160" w:before="280"/>
      </w:pPr>
      <w:r>
        <w:rPr>
          <w:rFonts w:ascii="Microsoft YaHei" w:cs="Microsoft YaHei" w:eastAsia="Microsoft YaHei" w:hAnsi="Microsoft YaHei"/>
          <w:b/>
          <w:bCs/>
          <w:color w:val="2E75B6"/>
          <w:sz w:val="30"/>
          <w:szCs w:val="30"/>
        </w:rPr>
        <w:t xml:space="preserve">1.1 赛道判定：招聘赛道（主）+ 创意赛道（辅）</w:t>
      </w:r>
    </w:p>
    <w:p>
      <w:pPr>
        <w:spacing w:after="120" w:line="360"/>
      </w:pPr>
      <w:r>
        <w:rPr>
          <w:rFonts w:ascii="Microsoft YaHei" w:cs="Microsoft YaHei" w:eastAsia="Microsoft YaHei" w:hAnsi="Microsoft YaHei"/>
          <w:b/>
          <w:bCs/>
          <w:sz w:val="22"/>
          <w:szCs w:val="22"/>
        </w:rPr>
        <w:t xml:space="preserve">主赛道 — 招聘</w:t>
      </w:r>
    </w:p>
    <w:p>
      <w:pPr>
        <w:spacing w:after="120" w:line="360"/>
      </w:pPr>
      <w:r>
        <w:rPr>
          <w:rFonts w:ascii="Microsoft YaHei" w:cs="Microsoft YaHei" w:eastAsia="Microsoft YaHei" w:hAnsi="Microsoft YaHei"/>
          <w:sz w:val="22"/>
          <w:szCs w:val="22"/>
        </w:rPr>
        <w:t xml:space="preserve">产品核心是从企业招聘视角出发，运用AI技术简化招聘流程、改善招聘环境、提升招聘效率。系统完整覆盖了"岗位发布→AI分析→实境舱生成→候选人云试岗→AI报告生成→HR决策辅助→邀约管理"的招聘全链路，完全贴合大赛招聘赛道"聚焦招聘痛点，运用AI技术简化招聘流程、改善招聘环境，提升招聘效率"的要求。</w:t>
      </w:r>
    </w:p>
    <w:p>
      <w:pPr>
        <w:spacing w:after="120" w:line="360"/>
      </w:pPr>
      <w:r>
        <w:rPr>
          <w:rFonts w:ascii="Microsoft YaHei" w:cs="Microsoft YaHei" w:eastAsia="Microsoft YaHei" w:hAnsi="Microsoft YaHei"/>
          <w:b/>
          <w:bCs/>
          <w:sz w:val="22"/>
          <w:szCs w:val="22"/>
        </w:rPr>
        <w:t xml:space="preserve">辅赛道 — 创意</w:t>
      </w:r>
    </w:p>
    <w:p>
      <w:pPr>
        <w:spacing w:after="120" w:line="360"/>
      </w:pPr>
      <w:r>
        <w:rPr>
          <w:rFonts w:ascii="Microsoft YaHei" w:cs="Microsoft YaHei" w:eastAsia="Microsoft YaHei" w:hAnsi="Microsoft YaHei"/>
          <w:sz w:val="22"/>
          <w:szCs w:val="22"/>
        </w:rPr>
        <w:t xml:space="preserve">产品创新性地引入了"信任治理"框架——岗位真相标签、云试岗沙盘、信任修复机制、候选人公平指数、沉默风险检测等概念，打破了传统招聘"简历筛选→面试→入职"的线性模式，构建了"真相披露→双向匹配→信任修复→审计治理"的新范式，具有显著的前瞻性和创新性。</w:t>
      </w:r>
    </w:p>
    <w:p>
      <w:pPr>
        <w:pStyle w:val="Heading2"/>
        <w:spacing w:after="160" w:before="280"/>
      </w:pPr>
      <w:r>
        <w:rPr>
          <w:rFonts w:ascii="Microsoft YaHei" w:cs="Microsoft YaHei" w:eastAsia="Microsoft YaHei" w:hAnsi="Microsoft YaHei"/>
          <w:b/>
          <w:bCs/>
          <w:color w:val="2E75B6"/>
          <w:sz w:val="30"/>
          <w:szCs w:val="30"/>
        </w:rPr>
        <w:t xml:space="preserve">1.2 赛道匹配度详细论证</w:t>
      </w:r>
    </w:p>
    <w:p>
      <w:pPr>
        <w:spacing w:after="120" w:line="360"/>
      </w:pPr>
      <w:r>
        <w:rPr>
          <w:rFonts w:ascii="Microsoft YaHei" w:cs="Microsoft YaHei" w:eastAsia="Microsoft YaHei" w:hAnsi="Microsoft YaHei"/>
          <w:sz w:val="22"/>
          <w:szCs w:val="22"/>
        </w:rPr>
        <w:t xml:space="preserve">招聘赛道的核心要求与本产品的对应关系：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26"/>
        <w:gridCol w:w="34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赛道要求</w:t>
            </w:r>
          </w:p>
        </w:tc>
        <w:tc>
          <w:tcPr>
            <w:tcW w:type="dxa" w:w="3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产品对应</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实现方式</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聚焦招聘痛点</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信息不对称导致的错配、候选人爽约、HR筛选效率低、面试前信息不透明</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岗位真相标签披露隐性信息；云试岗前置体验减少错配；爽约防护卡降低爽约率</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简化招聘流程</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AI自动生成岗位分析、实境舱脚本、候选人报告、邀约话术</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AI analyze-job自动解析岗位生成硬技能/软技能/卖点/风险点；AI generate-hr-report自动生成18模块分析报告</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改善招聘环境</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候选人权益保障、AI透明度披露、双向确认机制</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7维度候选人公平指数；AI身份披露弹窗；数据使用边界说明；双向确认单</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提升招聘效率</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云试岗前置筛选、信任指数辅助决策、自动化沟通</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信任指数7维度量化；优先行动排序；信任修复任务自动生成和处理追踪</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AI技术应用</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DeepSeek v4-flash + v4-pro双模型</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岗位分析（v4-flash, 3000 tokens）和HR报告（v4-pro, 4000 tokens）两阶段AI调用</w:t>
            </w:r>
          </w:p>
        </w:tc>
      </w:tr>
    </w:tbl>
    <w:p>
      <w:r>
        <w:br w:type="page"/>
      </w:r>
    </w:p>
    <w:p>
      <w:pPr>
        <w:pStyle w:val="Heading1"/>
        <w:spacing w:after="200" w:before="360"/>
      </w:pPr>
      <w:r>
        <w:rPr>
          <w:rFonts w:ascii="Microsoft YaHei" w:cs="Microsoft YaHei" w:eastAsia="Microsoft YaHei" w:hAnsi="Microsoft YaHei"/>
          <w:b/>
          <w:bCs/>
          <w:color w:val="1A3A5C"/>
          <w:sz w:val="36"/>
          <w:szCs w:val="36"/>
        </w:rPr>
        <w:t xml:space="preserve">第二章：创新性深度评估</w:t>
      </w:r>
    </w:p>
    <w:p>
      <w:pPr>
        <w:spacing w:after="120" w:line="360"/>
      </w:pPr>
      <w:r>
        <w:rPr>
          <w:rFonts w:ascii="Microsoft YaHei" w:cs="Microsoft YaHei" w:eastAsia="Microsoft YaHei" w:hAnsi="Microsoft YaHei"/>
          <w:sz w:val="22"/>
          <w:szCs w:val="22"/>
        </w:rPr>
        <w:t xml:space="preserve">创新性是比赛评分中权重最高的维度（初赛25%，复赛35%）。以下对产品的6大核心创新点进行逐项深度分析。</w:t>
      </w:r>
    </w:p>
    <w:p>
      <w:pPr>
        <w:pStyle w:val="Heading2"/>
        <w:spacing w:after="160" w:before="280"/>
      </w:pPr>
      <w:r>
        <w:rPr>
          <w:rFonts w:ascii="Microsoft YaHei" w:cs="Microsoft YaHei" w:eastAsia="Microsoft YaHei" w:hAnsi="Microsoft YaHei"/>
          <w:b/>
          <w:bCs/>
          <w:color w:val="2E75B6"/>
          <w:sz w:val="30"/>
          <w:szCs w:val="30"/>
        </w:rPr>
        <w:t xml:space="preserve">2.1 核心创新点逐项分析</w:t>
      </w:r>
    </w:p>
    <w:p>
      <w:pPr>
        <w:pStyle w:val="Heading3"/>
        <w:spacing w:after="120" w:before="200"/>
      </w:pPr>
      <w:r>
        <w:rPr>
          <w:rFonts w:ascii="Microsoft YaHei" w:cs="Microsoft YaHei" w:eastAsia="Microsoft YaHei" w:hAnsi="Microsoft YaHei"/>
          <w:b/>
          <w:bCs/>
          <w:color w:val="3B8ED0"/>
          <w:sz w:val="26"/>
          <w:szCs w:val="26"/>
        </w:rPr>
        <w:t xml:space="preserve">创新1：岗位真相标签系统（创新程度：高 | 9/10）</w:t>
      </w:r>
    </w:p>
    <w:p>
      <w:pPr>
        <w:pStyle w:val="ListParagraph"/>
        <w:numPr>
          <w:ilvl w:val="0"/>
          <w:numId w:val="2"/>
        </w:numPr>
        <w:spacing w:after="60" w:line="320"/>
      </w:pPr>
      <w:r>
        <w:rPr>
          <w:rFonts w:ascii="Microsoft YaHei" w:cs="Microsoft YaHei" w:eastAsia="Microsoft YaHei" w:hAnsi="Microsoft YaHei"/>
          <w:sz w:val="22"/>
          <w:szCs w:val="22"/>
        </w:rPr>
        <w:t xml:space="preserve">将工作节奏、协作密度、不确定性、加班波动、自主空间、成长速度、沟通成本等7个隐性维度结构化显性化——这些信息在传统招聘中通常"面试时才聊到"</w:t>
      </w:r>
    </w:p>
    <w:p>
      <w:pPr>
        <w:pStyle w:val="ListParagraph"/>
        <w:numPr>
          <w:ilvl w:val="0"/>
          <w:numId w:val="2"/>
        </w:numPr>
        <w:spacing w:after="60" w:line="320"/>
      </w:pPr>
      <w:r>
        <w:rPr>
          <w:rFonts w:ascii="Microsoft YaHei" w:cs="Microsoft YaHei" w:eastAsia="Microsoft YaHei" w:hAnsi="Microsoft YaHei"/>
          <w:sz w:val="22"/>
          <w:szCs w:val="22"/>
        </w:rPr>
        <w:t xml:space="preserve">每条标签附带证据来源（岗位职责/任职要求/团队介绍/面试流程/HR配置）和具体证据文本，实现信息可追溯</w:t>
      </w:r>
    </w:p>
    <w:p>
      <w:pPr>
        <w:pStyle w:val="ListParagraph"/>
        <w:numPr>
          <w:ilvl w:val="0"/>
          <w:numId w:val="2"/>
        </w:numPr>
        <w:spacing w:after="60" w:line="320"/>
      </w:pPr>
      <w:r>
        <w:rPr>
          <w:rFonts w:ascii="Microsoft YaHei" w:cs="Microsoft YaHei" w:eastAsia="Microsoft YaHei" w:hAnsi="Microsoft YaHei"/>
          <w:sz w:val="22"/>
          <w:szCs w:val="22"/>
        </w:rPr>
        <w:t xml:space="preserve">首创"适合的人/不太适合的人"自我筛选机制——候选人可以在投递前主动判断匹配度，降低双方错配成本</w:t>
      </w:r>
    </w:p>
    <w:p>
      <w:pPr>
        <w:pStyle w:val="ListParagraph"/>
        <w:numPr>
          <w:ilvl w:val="0"/>
          <w:numId w:val="2"/>
        </w:numPr>
        <w:spacing w:after="60" w:line="320"/>
      </w:pPr>
      <w:r>
        <w:rPr>
          <w:rFonts w:ascii="Microsoft YaHei" w:cs="Microsoft YaHei" w:eastAsia="Microsoft YaHei" w:hAnsi="Microsoft YaHei"/>
          <w:sz w:val="22"/>
          <w:szCs w:val="22"/>
        </w:rPr>
        <w:t xml:space="preserve">行业对比：传统招聘平台仅展示薪资、地点、职责等显性信息，本产品将工作节奏、压力来源等"隐性契约"前置透明化</w:t>
      </w:r>
    </w:p>
    <w:p>
      <w:pPr>
        <w:pStyle w:val="Heading3"/>
        <w:spacing w:after="120" w:before="200"/>
      </w:pPr>
      <w:r>
        <w:rPr>
          <w:rFonts w:ascii="Microsoft YaHei" w:cs="Microsoft YaHei" w:eastAsia="Microsoft YaHei" w:hAnsi="Microsoft YaHei"/>
          <w:b/>
          <w:bCs/>
          <w:color w:val="3B8ED0"/>
          <w:sz w:val="26"/>
          <w:szCs w:val="26"/>
        </w:rPr>
        <w:t xml:space="preserve">创新2：三步云试岗 + 分岔任务沙盘（创新程度：高 | 9/10）</w:t>
      </w:r>
    </w:p>
    <w:p>
      <w:pPr>
        <w:pStyle w:val="ListParagraph"/>
        <w:numPr>
          <w:ilvl w:val="0"/>
          <w:numId w:val="2"/>
        </w:numPr>
        <w:spacing w:after="60" w:line="320"/>
      </w:pPr>
      <w:r>
        <w:rPr>
          <w:rFonts w:ascii="Microsoft YaHei" w:cs="Microsoft YaHei" w:eastAsia="Microsoft YaHei" w:hAnsi="Microsoft YaHei"/>
          <w:sz w:val="22"/>
          <w:szCs w:val="22"/>
        </w:rPr>
        <w:t xml:space="preserve">颠覆传统AI面试模式：不是让AI评价候选人，而是通过AI数字人模拟真实工作场景，让候选人"先体验、再决定"</w:t>
      </w:r>
    </w:p>
    <w:p>
      <w:pPr>
        <w:pStyle w:val="ListParagraph"/>
        <w:numPr>
          <w:ilvl w:val="0"/>
          <w:numId w:val="2"/>
        </w:numPr>
        <w:spacing w:after="60" w:line="320"/>
      </w:pPr>
      <w:r>
        <w:rPr>
          <w:rFonts w:ascii="Microsoft YaHei" w:cs="Microsoft YaHei" w:eastAsia="Microsoft YaHei" w:hAnsi="Microsoft YaHei"/>
          <w:sz w:val="22"/>
          <w:szCs w:val="22"/>
        </w:rPr>
        <w:t xml:space="preserve">三幕式场景叙事：HR数字人讲概览 → 未来同事还原一天 → 主管给出任务挑战，构建沉浸式的岗位认知体验</w:t>
      </w:r>
    </w:p>
    <w:p>
      <w:pPr>
        <w:pStyle w:val="ListParagraph"/>
        <w:numPr>
          <w:ilvl w:val="0"/>
          <w:numId w:val="2"/>
        </w:numPr>
        <w:spacing w:after="60" w:line="320"/>
      </w:pPr>
      <w:r>
        <w:rPr>
          <w:rFonts w:ascii="Microsoft YaHei" w:cs="Microsoft YaHei" w:eastAsia="Microsoft YaHei" w:hAnsi="Microsoft YaHei"/>
          <w:sz w:val="22"/>
          <w:szCs w:val="22"/>
        </w:rPr>
        <w:t xml:space="preserve">3轮递进分岔沙盘（需求不清→接口变化→上线压力），每轮4个策略选择支（谨慎等待/主动推进/执行落地/需求澄清）</w:t>
      </w:r>
    </w:p>
    <w:p>
      <w:pPr>
        <w:pStyle w:val="ListParagraph"/>
        <w:numPr>
          <w:ilvl w:val="0"/>
          <w:numId w:val="2"/>
        </w:numPr>
        <w:spacing w:after="60" w:line="320"/>
      </w:pPr>
      <w:r>
        <w:rPr>
          <w:rFonts w:ascii="Microsoft YaHei" w:cs="Microsoft YaHei" w:eastAsia="Microsoft YaHei" w:hAnsi="Microsoft YaHei"/>
          <w:sz w:val="22"/>
          <w:szCs w:val="22"/>
        </w:rPr>
        <w:t xml:space="preserve">分析候选人的协作方式、风险意识、沟通意识、技术判断、执行风格——但明确声明"不评价候选人能力"</w:t>
      </w:r>
    </w:p>
    <w:p>
      <w:pPr>
        <w:pStyle w:val="ListParagraph"/>
        <w:numPr>
          <w:ilvl w:val="0"/>
          <w:numId w:val="2"/>
        </w:numPr>
        <w:spacing w:after="60" w:line="320"/>
      </w:pPr>
      <w:r>
        <w:rPr>
          <w:rFonts w:ascii="Microsoft YaHei" w:cs="Microsoft YaHei" w:eastAsia="Microsoft YaHei" w:hAnsi="Microsoft YaHei"/>
          <w:sz w:val="22"/>
          <w:szCs w:val="22"/>
        </w:rPr>
        <w:t xml:space="preserve">数字人反向问答室：候选人可主动向AI数字人提问6类真实问题（工作节奏/薪资福利/团队氛围等），获得基于岗位真相标签的个性化回答</w:t>
      </w:r>
    </w:p>
    <w:p>
      <w:pPr>
        <w:pStyle w:val="Heading3"/>
        <w:spacing w:after="120" w:before="200"/>
      </w:pPr>
      <w:r>
        <w:rPr>
          <w:rFonts w:ascii="Microsoft YaHei" w:cs="Microsoft YaHei" w:eastAsia="Microsoft YaHei" w:hAnsi="Microsoft YaHei"/>
          <w:b/>
          <w:bCs/>
          <w:color w:val="3B8ED0"/>
          <w:sz w:val="26"/>
          <w:szCs w:val="26"/>
        </w:rPr>
        <w:t xml:space="preserve">创新3：信任治理框架（创新程度：极高 | 10/10）</w:t>
      </w:r>
    </w:p>
    <w:p>
      <w:pPr>
        <w:spacing w:after="120" w:line="360"/>
      </w:pPr>
      <w:r>
        <w:rPr>
          <w:rFonts w:ascii="Microsoft YaHei" w:cs="Microsoft YaHei" w:eastAsia="Microsoft YaHei" w:hAnsi="Microsoft YaHei"/>
          <w:sz w:val="22"/>
          <w:szCs w:val="22"/>
        </w:rPr>
        <w:t xml:space="preserve">这是产品最核心的差异化创新。系统构建了18个模块的完整信任治理体系：</w:t>
      </w:r>
    </w:p>
    <w:p>
      <w:pPr>
        <w:pStyle w:val="ListParagraph"/>
        <w:numPr>
          <w:ilvl w:val="0"/>
          <w:numId w:val="2"/>
        </w:numPr>
        <w:spacing w:after="60" w:line="320"/>
      </w:pPr>
      <w:r>
        <w:rPr>
          <w:rFonts w:ascii="Microsoft YaHei" w:cs="Microsoft YaHei" w:eastAsia="Microsoft YaHei" w:hAnsi="Microsoft YaHei"/>
          <w:sz w:val="22"/>
          <w:szCs w:val="22"/>
        </w:rPr>
        <w:t xml:space="preserve">候选人信任指数：7维度量化信任度（岗位信息清晰度/薪资确定性/团队信任/成长可信度/节奏接受度/AI透明度/面试意愿），分数58-88</w:t>
      </w:r>
    </w:p>
    <w:p>
      <w:pPr>
        <w:pStyle w:val="ListParagraph"/>
        <w:numPr>
          <w:ilvl w:val="0"/>
          <w:numId w:val="2"/>
        </w:numPr>
        <w:spacing w:after="60" w:line="320"/>
      </w:pPr>
      <w:r>
        <w:rPr>
          <w:rFonts w:ascii="Microsoft YaHei" w:cs="Microsoft YaHei" w:eastAsia="Microsoft YaHei" w:hAnsi="Microsoft YaHei"/>
          <w:sz w:val="22"/>
          <w:szCs w:val="22"/>
        </w:rPr>
        <w:t xml:space="preserve">信任缺口诊断：自动识别4类缺口（信息缺口/情绪缺口/证据缺口/承诺缺口），每类含触发条件、影响分析、修复动作、修复话术</w:t>
      </w:r>
    </w:p>
    <w:p>
      <w:pPr>
        <w:pStyle w:val="ListParagraph"/>
        <w:numPr>
          <w:ilvl w:val="0"/>
          <w:numId w:val="2"/>
        </w:numPr>
        <w:spacing w:after="60" w:line="320"/>
      </w:pPr>
      <w:r>
        <w:rPr>
          <w:rFonts w:ascii="Microsoft YaHei" w:cs="Microsoft YaHei" w:eastAsia="Microsoft YaHei" w:hAnsi="Microsoft YaHei"/>
          <w:sz w:val="22"/>
          <w:szCs w:val="22"/>
        </w:rPr>
        <w:t xml:space="preserve">信任修复话术：基于候选人具体关注点生成个性化沟通模板（如"关于成长路径，我们会重点介绍团队Code Review和技术分享方式"）</w:t>
      </w:r>
    </w:p>
    <w:p>
      <w:pPr>
        <w:pStyle w:val="ListParagraph"/>
        <w:numPr>
          <w:ilvl w:val="0"/>
          <w:numId w:val="2"/>
        </w:numPr>
        <w:spacing w:after="60" w:line="320"/>
      </w:pPr>
      <w:r>
        <w:rPr>
          <w:rFonts w:ascii="Microsoft YaHei" w:cs="Microsoft YaHei" w:eastAsia="Microsoft YaHei" w:hAnsi="Microsoft YaHei"/>
          <w:sz w:val="22"/>
          <w:szCs w:val="22"/>
        </w:rPr>
        <w:t xml:space="preserve">信任协商卡：结构化输出候选人问题→HR澄清→修复脚本→正式邀约脚本的完整沟通流程</w:t>
      </w:r>
    </w:p>
    <w:p>
      <w:pPr>
        <w:pStyle w:val="ListParagraph"/>
        <w:numPr>
          <w:ilvl w:val="0"/>
          <w:numId w:val="2"/>
        </w:numPr>
        <w:spacing w:after="60" w:line="320"/>
      </w:pPr>
      <w:r>
        <w:rPr>
          <w:rFonts w:ascii="Microsoft YaHei" w:cs="Microsoft YaHei" w:eastAsia="Microsoft YaHei" w:hAnsi="Microsoft YaHei"/>
          <w:sz w:val="22"/>
          <w:szCs w:val="22"/>
        </w:rPr>
        <w:t xml:space="preserve">信任闭环图谱：可视化7个信任流程节点（岗位真相→知情确认→云试岗→顾虑暴露→信任修复→双向确认→人工复核）及其状态</w:t>
      </w:r>
    </w:p>
    <w:p>
      <w:pPr>
        <w:pStyle w:val="ListParagraph"/>
        <w:numPr>
          <w:ilvl w:val="0"/>
          <w:numId w:val="2"/>
        </w:numPr>
        <w:spacing w:after="60" w:line="320"/>
      </w:pPr>
      <w:r>
        <w:rPr>
          <w:rFonts w:ascii="Microsoft YaHei" w:cs="Microsoft YaHei" w:eastAsia="Microsoft YaHei" w:hAnsi="Microsoft YaHei"/>
          <w:sz w:val="22"/>
          <w:szCs w:val="22"/>
        </w:rPr>
        <w:t xml:space="preserve">信任审计日志：8类审计事件全流程追踪，区分system/candidate/AI/hr四类角色，标注证据充分/需人工确认</w:t>
      </w:r>
    </w:p>
    <w:p>
      <w:pPr>
        <w:pStyle w:val="ListParagraph"/>
        <w:numPr>
          <w:ilvl w:val="0"/>
          <w:numId w:val="2"/>
        </w:numPr>
        <w:spacing w:after="60" w:line="320"/>
      </w:pPr>
      <w:r>
        <w:rPr>
          <w:rFonts w:ascii="Microsoft YaHei" w:cs="Microsoft YaHei" w:eastAsia="Microsoft YaHei" w:hAnsi="Microsoft YaHei"/>
          <w:sz w:val="22"/>
          <w:szCs w:val="22"/>
        </w:rPr>
        <w:t xml:space="preserve">沉默风险检测：基于候选人行为和顾虑雷达预测可能不回复的候选人，生成唤醒话术</w:t>
      </w:r>
    </w:p>
    <w:p>
      <w:pPr>
        <w:pStyle w:val="ListParagraph"/>
        <w:numPr>
          <w:ilvl w:val="0"/>
          <w:numId w:val="2"/>
        </w:numPr>
        <w:spacing w:after="60" w:line="320"/>
      </w:pPr>
      <w:r>
        <w:rPr>
          <w:rFonts w:ascii="Microsoft YaHei" w:cs="Microsoft YaHei" w:eastAsia="Microsoft YaHei" w:hAnsi="Microsoft YaHei"/>
          <w:sz w:val="22"/>
          <w:szCs w:val="22"/>
        </w:rPr>
        <w:t xml:space="preserve">信任修复任务系统：自动生成修复任务、追踪处理状态、预估修复前后信任分数变化</w:t>
      </w:r>
    </w:p>
    <w:p>
      <w:pPr>
        <w:pStyle w:val="ListParagraph"/>
        <w:numPr>
          <w:ilvl w:val="0"/>
          <w:numId w:val="2"/>
        </w:numPr>
        <w:spacing w:after="60" w:line="320"/>
      </w:pPr>
      <w:r>
        <w:rPr>
          <w:rFonts w:ascii="Microsoft YaHei" w:cs="Microsoft YaHei" w:eastAsia="Microsoft YaHei" w:hAnsi="Microsoft YaHei"/>
          <w:sz w:val="22"/>
          <w:szCs w:val="22"/>
        </w:rPr>
        <w:t xml:space="preserve">行业对比：传统招聘工具完全没有"信任修复"的概念——候选人如果犹豫或沉默，HR只能被动等待。本产品主动识别、主动修复</w:t>
      </w:r>
    </w:p>
    <w:p>
      <w:pPr>
        <w:pStyle w:val="Heading3"/>
        <w:spacing w:after="120" w:before="200"/>
      </w:pPr>
      <w:r>
        <w:rPr>
          <w:rFonts w:ascii="Microsoft YaHei" w:cs="Microsoft YaHei" w:eastAsia="Microsoft YaHei" w:hAnsi="Microsoft YaHei"/>
          <w:b/>
          <w:bCs/>
          <w:color w:val="3B8ED0"/>
          <w:sz w:val="26"/>
          <w:szCs w:val="26"/>
        </w:rPr>
        <w:t xml:space="preserve">创新4：候选人权益保障体系（创新程度：高 | 8/10）</w:t>
      </w:r>
    </w:p>
    <w:p>
      <w:pPr>
        <w:pStyle w:val="ListParagraph"/>
        <w:numPr>
          <w:ilvl w:val="0"/>
          <w:numId w:val="2"/>
        </w:numPr>
        <w:spacing w:after="60" w:line="320"/>
      </w:pPr>
      <w:r>
        <w:rPr>
          <w:rFonts w:ascii="Microsoft YaHei" w:cs="Microsoft YaHei" w:eastAsia="Microsoft YaHei" w:hAnsi="Microsoft YaHei"/>
          <w:sz w:val="22"/>
          <w:szCs w:val="22"/>
        </w:rPr>
        <w:t xml:space="preserve">7维度候选人公平指数：AI披露/数据使用通知/直接投递通道/人工复核权/解释删除权/敏感数据规避/反馈时效</w:t>
      </w:r>
    </w:p>
    <w:p>
      <w:pPr>
        <w:pStyle w:val="ListParagraph"/>
        <w:numPr>
          <w:ilvl w:val="0"/>
          <w:numId w:val="2"/>
        </w:numPr>
        <w:spacing w:after="60" w:line="320"/>
      </w:pPr>
      <w:r>
        <w:rPr>
          <w:rFonts w:ascii="Microsoft YaHei" w:cs="Microsoft YaHei" w:eastAsia="Microsoft YaHei" w:hAnsi="Microsoft YaHei"/>
          <w:sz w:val="22"/>
          <w:szCs w:val="22"/>
        </w:rPr>
        <w:t xml:space="preserve">AI建议依赖度通知：每条AI建议明确标注"有行为证据"或"需人工确认"，防止HR过度依赖AI</w:t>
      </w:r>
    </w:p>
    <w:p>
      <w:pPr>
        <w:pStyle w:val="ListParagraph"/>
        <w:numPr>
          <w:ilvl w:val="0"/>
          <w:numId w:val="2"/>
        </w:numPr>
        <w:spacing w:after="60" w:line="320"/>
      </w:pPr>
      <w:r>
        <w:rPr>
          <w:rFonts w:ascii="Microsoft YaHei" w:cs="Microsoft YaHei" w:eastAsia="Microsoft YaHei" w:hAnsi="Microsoft YaHei"/>
          <w:sz w:val="22"/>
          <w:szCs w:val="22"/>
        </w:rPr>
        <w:t xml:space="preserve">AI身份披露弹窗：进入云试岗前强制展示AI数字人的本质、数据使用范围、候选人权利</w:t>
      </w:r>
    </w:p>
    <w:p>
      <w:pPr>
        <w:pStyle w:val="ListParagraph"/>
        <w:numPr>
          <w:ilvl w:val="0"/>
          <w:numId w:val="2"/>
        </w:numPr>
        <w:spacing w:after="60" w:line="320"/>
      </w:pPr>
      <w:r>
        <w:rPr>
          <w:rFonts w:ascii="Microsoft YaHei" w:cs="Microsoft YaHei" w:eastAsia="Microsoft YaHei" w:hAnsi="Microsoft YaHei"/>
          <w:sz w:val="22"/>
          <w:szCs w:val="22"/>
        </w:rPr>
        <w:t xml:space="preserve">始终保留直接投递通道和随时退出权利——候选人永远不被强制走完云试岗流程</w:t>
      </w:r>
    </w:p>
    <w:p>
      <w:pPr>
        <w:pStyle w:val="Heading3"/>
        <w:spacing w:after="120" w:before="200"/>
      </w:pPr>
      <w:r>
        <w:rPr>
          <w:rFonts w:ascii="Microsoft YaHei" w:cs="Microsoft YaHei" w:eastAsia="Microsoft YaHei" w:hAnsi="Microsoft YaHei"/>
          <w:b/>
          <w:bCs/>
          <w:color w:val="3B8ED0"/>
          <w:sz w:val="26"/>
          <w:szCs w:val="26"/>
        </w:rPr>
        <w:t xml:space="preserve">创新5：岗位承诺一致性检测（创新程度：中高 | 7/10）</w:t>
      </w:r>
    </w:p>
    <w:p>
      <w:pPr>
        <w:pStyle w:val="ListParagraph"/>
        <w:numPr>
          <w:ilvl w:val="0"/>
          <w:numId w:val="2"/>
        </w:numPr>
        <w:spacing w:after="60" w:line="320"/>
      </w:pPr>
      <w:r>
        <w:rPr>
          <w:rFonts w:ascii="Microsoft YaHei" w:cs="Microsoft YaHei" w:eastAsia="Microsoft YaHei" w:hAnsi="Microsoft YaHei"/>
          <w:sz w:val="22"/>
          <w:szCs w:val="22"/>
        </w:rPr>
        <w:t xml:space="preserve">自动交叉检测JD、岗位真相标签、岗位真相合约、数字人场景脚本之间的一致性</w:t>
      </w:r>
    </w:p>
    <w:p>
      <w:pPr>
        <w:pStyle w:val="ListParagraph"/>
        <w:numPr>
          <w:ilvl w:val="0"/>
          <w:numId w:val="2"/>
        </w:numPr>
        <w:spacing w:after="60" w:line="320"/>
      </w:pPr>
      <w:r>
        <w:rPr>
          <w:rFonts w:ascii="Microsoft YaHei" w:cs="Microsoft YaHei" w:eastAsia="Microsoft YaHei" w:hAnsi="Microsoft YaHei"/>
          <w:sz w:val="22"/>
          <w:szCs w:val="22"/>
        </w:rPr>
        <w:t xml:space="preserve">防止岗位信息在多个触点"表达不一致"导致候选人信任度下降</w:t>
      </w:r>
    </w:p>
    <w:p>
      <w:pPr>
        <w:pStyle w:val="ListParagraph"/>
        <w:numPr>
          <w:ilvl w:val="0"/>
          <w:numId w:val="2"/>
        </w:numPr>
        <w:spacing w:after="60" w:line="320"/>
      </w:pPr>
      <w:r>
        <w:rPr>
          <w:rFonts w:ascii="Microsoft YaHei" w:cs="Microsoft YaHei" w:eastAsia="Microsoft YaHei" w:hAnsi="Microsoft YaHei"/>
          <w:sz w:val="22"/>
          <w:szCs w:val="22"/>
        </w:rPr>
        <w:t xml:space="preserve">发现不一致时自动生成修复建议（如"JD强调成长但成长路径缺少具体机制"）</w:t>
      </w:r>
    </w:p>
    <w:p>
      <w:pPr>
        <w:pStyle w:val="Heading3"/>
        <w:spacing w:after="120" w:before="200"/>
      </w:pPr>
      <w:r>
        <w:rPr>
          <w:rFonts w:ascii="Microsoft YaHei" w:cs="Microsoft YaHei" w:eastAsia="Microsoft YaHei" w:hAnsi="Microsoft YaHei"/>
          <w:b/>
          <w:bCs/>
          <w:color w:val="3B8ED0"/>
          <w:sz w:val="26"/>
          <w:szCs w:val="26"/>
        </w:rPr>
        <w:t xml:space="preserve">创新6：AI元数据全链路追踪（创新程度：中 | 7/10）</w:t>
      </w:r>
    </w:p>
    <w:p>
      <w:pPr>
        <w:pStyle w:val="ListParagraph"/>
        <w:numPr>
          <w:ilvl w:val="0"/>
          <w:numId w:val="2"/>
        </w:numPr>
        <w:spacing w:after="60" w:line="320"/>
      </w:pPr>
      <w:r>
        <w:rPr>
          <w:rFonts w:ascii="Microsoft YaHei" w:cs="Microsoft YaHei" w:eastAsia="Microsoft YaHei" w:hAnsi="Microsoft YaHei"/>
          <w:sz w:val="22"/>
          <w:szCs w:val="22"/>
        </w:rPr>
        <w:t xml:space="preserve">6维度追踪：provider、model、requestId、latencyMs、safetyHits、needsHumanReview</w:t>
      </w:r>
    </w:p>
    <w:p>
      <w:pPr>
        <w:pStyle w:val="ListParagraph"/>
        <w:numPr>
          <w:ilvl w:val="0"/>
          <w:numId w:val="2"/>
        </w:numPr>
        <w:spacing w:after="60" w:line="320"/>
      </w:pPr>
      <w:r>
        <w:rPr>
          <w:rFonts w:ascii="Microsoft YaHei" w:cs="Microsoft YaHei" w:eastAsia="Microsoft YaHei" w:hAnsi="Microsoft YaHei"/>
          <w:sz w:val="22"/>
          <w:szCs w:val="22"/>
        </w:rPr>
        <w:t xml:space="preserve">从DeepSeek API调用到前端报告展示的完整审计链</w:t>
      </w:r>
    </w:p>
    <w:p>
      <w:pPr>
        <w:pStyle w:val="ListParagraph"/>
        <w:numPr>
          <w:ilvl w:val="0"/>
          <w:numId w:val="2"/>
        </w:numPr>
        <w:spacing w:after="60" w:line="320"/>
      </w:pPr>
      <w:r>
        <w:rPr>
          <w:rFonts w:ascii="Microsoft YaHei" w:cs="Microsoft YaHei" w:eastAsia="Microsoft YaHei" w:hAnsi="Microsoft YaHei"/>
          <w:sz w:val="22"/>
          <w:szCs w:val="22"/>
        </w:rPr>
        <w:t xml:space="preserve">服务端安全过滤 + JSON Schema验证 + 前端fallback标记</w:t>
      </w:r>
    </w:p>
    <w:p>
      <w:pPr>
        <w:pStyle w:val="Heading2"/>
        <w:spacing w:after="160" w:before="280"/>
      </w:pPr>
      <w:r>
        <w:rPr>
          <w:rFonts w:ascii="Microsoft YaHei" w:cs="Microsoft YaHei" w:eastAsia="Microsoft YaHei" w:hAnsi="Microsoft YaHei"/>
          <w:b/>
          <w:bCs/>
          <w:color w:val="2E75B6"/>
          <w:sz w:val="30"/>
          <w:szCs w:val="30"/>
        </w:rPr>
        <w:t xml:space="preserve">2.2 创新性综合评分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626"/>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创新点</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创新程度</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评分</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在招聘赛道中的独特性</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岗位真相标签系统</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9/10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行业首创，无直接竞品实现</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三步云试岗+分岔沙盘</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9/10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颠覆AI面试评价模式，业界唯一</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信任治理框架</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极高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10/10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全新品类定义，18模块体系化</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候选人权益保障</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8/10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AI治理合规的前瞻性设计</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承诺一致性检测</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中高</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7/10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信息一致性校验的自动化</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AI元数据追踪</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7/10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工程化AI审计的基础设施</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综合得分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8.5/10</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在招聘赛道中属于高度创新产品</w:t>
            </w:r>
          </w:p>
        </w:tc>
      </w:tr>
    </w:tbl>
    <w:p>
      <w:r>
        <w:br w:type="page"/>
      </w:r>
    </w:p>
    <w:p>
      <w:pPr>
        <w:pStyle w:val="Heading1"/>
        <w:spacing w:after="200" w:before="360"/>
      </w:pPr>
      <w:r>
        <w:rPr>
          <w:rFonts w:ascii="Microsoft YaHei" w:cs="Microsoft YaHei" w:eastAsia="Microsoft YaHei" w:hAnsi="Microsoft YaHei"/>
          <w:b/>
          <w:bCs/>
          <w:color w:val="1A3A5C"/>
          <w:sz w:val="36"/>
          <w:szCs w:val="36"/>
        </w:rPr>
        <w:t xml:space="preserve">第三章：可落地性评估</w:t>
      </w:r>
    </w:p>
    <w:p>
      <w:pPr>
        <w:pStyle w:val="Heading2"/>
        <w:spacing w:after="160" w:before="280"/>
      </w:pPr>
      <w:r>
        <w:rPr>
          <w:rFonts w:ascii="Microsoft YaHei" w:cs="Microsoft YaHei" w:eastAsia="Microsoft YaHei" w:hAnsi="Microsoft YaHei"/>
          <w:b/>
          <w:bCs/>
          <w:color w:val="2E75B6"/>
          <w:sz w:val="30"/>
          <w:szCs w:val="30"/>
        </w:rPr>
        <w:t xml:space="preserve">3.1 当前落地程度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维度</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评估</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说明</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技术可行性</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高</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React SPA + Node.js + DeepSeek API，技术栈成熟稳定，MVP已完整实现并可在本地运行。TypeScript编译零错误，54个测试全部通过，Vite生产构建成功。</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数据可行性</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中</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当前使用localStorage + Mock数据。但50+ TypeScript接口定义了完整的数据模型，迁移到PostgreSQL等真实数据库的技术路径清晰。</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集成可行性</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中低</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无ATS集成、无邮件/短信通知、无SSO。但服务端已设计好RESTful API接口，为外部集成预留了扩展点。</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合规可行性</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中高</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AI透明度披露、数据使用边界、候选人权益说明、安全过滤层(safety.ts)已建立。但尚未对接真实数据隐私法规(如PIPL/GDPR)。</w:t>
            </w:r>
          </w:p>
        </w:tc>
      </w:tr>
    </w:tbl>
    <w:p>
      <w:pPr>
        <w:pStyle w:val="Heading2"/>
        <w:spacing w:after="160" w:before="280"/>
      </w:pPr>
      <w:r>
        <w:rPr>
          <w:rFonts w:ascii="Microsoft YaHei" w:cs="Microsoft YaHei" w:eastAsia="Microsoft YaHei" w:hAnsi="Microsoft YaHei"/>
          <w:b/>
          <w:bCs/>
          <w:color w:val="2E75B6"/>
          <w:sz w:val="30"/>
          <w:szCs w:val="30"/>
        </w:rPr>
        <w:t xml:space="preserve">3.2 落地差距分析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18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维度</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当前状态</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需补充</w:t>
            </w:r>
          </w:p>
        </w:tc>
        <w:tc>
          <w:tcPr>
            <w:tcW w:type="dxa" w:w="1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难度</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数据库</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localStorage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PostgreSQL / Supabase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中</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用户认证</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无</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Auth0 / Clerk / OAuth</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中</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多租户</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Demo公司硬编码</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SaaS租户隔离</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高</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通知系统</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无</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邮件 / 短信 / Webhook</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中</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ATS集成</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无</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API对接主流ATS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高</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AI数字人</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Mock视频占位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真实AI语音/视频对话</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极高</w:t>
            </w:r>
          </w:p>
        </w:tc>
      </w:tr>
    </w:tbl>
    <w:p>
      <w:pPr>
        <w:pStyle w:val="Heading2"/>
        <w:spacing w:after="160" w:before="280"/>
      </w:pPr>
      <w:r>
        <w:rPr>
          <w:rFonts w:ascii="Microsoft YaHei" w:cs="Microsoft YaHei" w:eastAsia="Microsoft YaHei" w:hAnsi="Microsoft YaHei"/>
          <w:b/>
          <w:bCs/>
          <w:color w:val="2E75B6"/>
          <w:sz w:val="30"/>
          <w:szCs w:val="30"/>
        </w:rPr>
        <w:t xml:space="preserve">3.3 可落地性评分</w:t>
      </w:r>
    </w:p>
    <w:p>
      <w:pPr>
        <w:spacing w:after="120" w:line="360"/>
      </w:pPr>
      <w:r>
        <w:rPr>
          <w:rFonts w:ascii="Microsoft YaHei" w:cs="Microsoft YaHei" w:eastAsia="Microsoft YaHei" w:hAnsi="Microsoft YaHei"/>
          <w:sz w:val="22"/>
          <w:szCs w:val="22"/>
        </w:rPr>
        <w:t xml:space="preserve">核心技术已跑通，MVP可完整演示。但距离企业级SaaS部署还差数据库、认证、多租户等基础设施层的工作。代码架构清晰，数据模型完整，迁移路径明确——这些基础设施的缺失不是因为技术不可行，而是因为Alpha阶段的范围取舍。</w:t>
      </w:r>
    </w:p>
    <w:p>
      <w:pPr>
        <w:spacing w:after="120" w:line="360"/>
      </w:pPr>
      <w:r>
        <w:rPr>
          <w:rFonts w:ascii="Microsoft YaHei" w:cs="Microsoft YaHei" w:eastAsia="Microsoft YaHei" w:hAnsi="Microsoft YaHei"/>
          <w:sz w:val="22"/>
          <w:szCs w:val="22"/>
        </w:rPr>
        <w:t xml:space="preserve">可落地性总分：6.5/10</w:t>
      </w:r>
    </w:p>
    <w:p>
      <w:r>
        <w:br w:type="page"/>
      </w:r>
    </w:p>
    <w:p>
      <w:pPr>
        <w:pStyle w:val="Heading1"/>
        <w:spacing w:after="200" w:before="360"/>
      </w:pPr>
      <w:r>
        <w:rPr>
          <w:rFonts w:ascii="Microsoft YaHei" w:cs="Microsoft YaHei" w:eastAsia="Microsoft YaHei" w:hAnsi="Microsoft YaHei"/>
          <w:b/>
          <w:bCs/>
          <w:color w:val="1A3A5C"/>
          <w:sz w:val="36"/>
          <w:szCs w:val="36"/>
        </w:rPr>
        <w:t xml:space="preserve">第四章：技术实现评估</w:t>
      </w:r>
    </w:p>
    <w:p>
      <w:pPr>
        <w:pStyle w:val="Heading2"/>
        <w:spacing w:after="160" w:before="280"/>
      </w:pPr>
      <w:r>
        <w:rPr>
          <w:rFonts w:ascii="Microsoft YaHei" w:cs="Microsoft YaHei" w:eastAsia="Microsoft YaHei" w:hAnsi="Microsoft YaHei"/>
          <w:b/>
          <w:bCs/>
          <w:color w:val="2E75B6"/>
          <w:sz w:val="30"/>
          <w:szCs w:val="30"/>
        </w:rPr>
        <w:t xml:space="preserve">4.1 架构质量</w:t>
      </w:r>
    </w:p>
    <w:p>
      <w:pPr>
        <w:pStyle w:val="ListParagraph"/>
        <w:numPr>
          <w:ilvl w:val="0"/>
          <w:numId w:val="2"/>
        </w:numPr>
        <w:spacing w:after="60" w:line="320"/>
      </w:pPr>
      <w:r>
        <w:rPr>
          <w:rFonts w:ascii="Microsoft YaHei" w:cs="Microsoft YaHei" w:eastAsia="Microsoft YaHei" w:hAnsi="Microsoft YaHei"/>
          <w:sz w:val="22"/>
          <w:szCs w:val="22"/>
        </w:rPr>
        <w:t xml:space="preserve">八层清晰架构：表现层(routes, 16文件) / 组件层(components, 26文件) / 服务层(services, 7文件) / 状态层(store, 2文件) / 模拟层(mock, 3文件) / 评估层(evals, 7文件) / 类型层(types.ts, 660行) / 服务端(server, 7文件)</w:t>
      </w:r>
    </w:p>
    <w:p>
      <w:pPr>
        <w:pStyle w:val="ListParagraph"/>
        <w:numPr>
          <w:ilvl w:val="0"/>
          <w:numId w:val="2"/>
        </w:numPr>
        <w:spacing w:after="60" w:line="320"/>
      </w:pPr>
      <w:r>
        <w:rPr>
          <w:rFonts w:ascii="Microsoft YaHei" w:cs="Microsoft YaHei" w:eastAsia="Microsoft YaHei" w:hAnsi="Microsoft YaHei"/>
          <w:sz w:val="22"/>
          <w:szCs w:val="22"/>
        </w:rPr>
        <w:t xml:space="preserve">完整TypeScript类型覆盖：50+接口、30+枚举/联合类型，零any类型滥用</w:t>
      </w:r>
    </w:p>
    <w:p>
      <w:pPr>
        <w:pStyle w:val="ListParagraph"/>
        <w:numPr>
          <w:ilvl w:val="0"/>
          <w:numId w:val="2"/>
        </w:numPr>
        <w:spacing w:after="60" w:line="320"/>
      </w:pPr>
      <w:r>
        <w:rPr>
          <w:rFonts w:ascii="Microsoft YaHei" w:cs="Microsoft YaHei" w:eastAsia="Microsoft YaHei" w:hAnsi="Microsoft YaHei"/>
          <w:sz w:val="22"/>
          <w:szCs w:val="22"/>
        </w:rPr>
        <w:t xml:space="preserve">AI服务抽象层：支持真实API/Mock双模式，自动降级策略，容错性好</w:t>
      </w:r>
    </w:p>
    <w:p>
      <w:pPr>
        <w:pStyle w:val="ListParagraph"/>
        <w:numPr>
          <w:ilvl w:val="0"/>
          <w:numId w:val="2"/>
        </w:numPr>
        <w:spacing w:after="60" w:line="320"/>
      </w:pPr>
      <w:r>
        <w:rPr>
          <w:rFonts w:ascii="Microsoft YaHei" w:cs="Microsoft YaHei" w:eastAsia="Microsoft YaHei" w:hAnsi="Microsoft YaHei"/>
          <w:sz w:val="22"/>
          <w:szCs w:val="22"/>
        </w:rPr>
        <w:t xml:space="preserve">服务端安全过滤 + JSON Schema验证：安全基础扎实</w:t>
      </w:r>
    </w:p>
    <w:p>
      <w:pPr>
        <w:spacing w:after="120" w:line="360"/>
      </w:pPr>
      <w:r>
        <w:rPr>
          <w:rFonts w:ascii="Microsoft YaHei" w:cs="Microsoft YaHei" w:eastAsia="Microsoft YaHei" w:hAnsi="Microsoft YaHei"/>
          <w:sz w:val="22"/>
          <w:szCs w:val="22"/>
        </w:rPr>
        <w:t xml:space="preserve">架构评分：8/10</w:t>
      </w:r>
    </w:p>
    <w:p>
      <w:pPr>
        <w:pStyle w:val="Heading2"/>
        <w:spacing w:after="160" w:before="280"/>
      </w:pPr>
      <w:r>
        <w:rPr>
          <w:rFonts w:ascii="Microsoft YaHei" w:cs="Microsoft YaHei" w:eastAsia="Microsoft YaHei" w:hAnsi="Microsoft YaHei"/>
          <w:b/>
          <w:bCs/>
          <w:color w:val="2E75B6"/>
          <w:sz w:val="30"/>
          <w:szCs w:val="30"/>
        </w:rPr>
        <w:t xml:space="preserve">4.2 AI集成深度</w:t>
      </w:r>
    </w:p>
    <w:p>
      <w:pPr>
        <w:pStyle w:val="ListParagraph"/>
        <w:numPr>
          <w:ilvl w:val="0"/>
          <w:numId w:val="2"/>
        </w:numPr>
        <w:spacing w:after="60" w:line="320"/>
      </w:pPr>
      <w:r>
        <w:rPr>
          <w:rFonts w:ascii="Microsoft YaHei" w:cs="Microsoft YaHei" w:eastAsia="Microsoft YaHei" w:hAnsi="Microsoft YaHei"/>
          <w:sz w:val="22"/>
          <w:szCs w:val="22"/>
        </w:rPr>
        <w:t xml:space="preserve">双模型策略：DeepSeek v4-flash（岗位分析，快速低延迟）+ DeepSeek v4-pro（HR报告生成，高质量）</w:t>
      </w:r>
    </w:p>
    <w:p>
      <w:pPr>
        <w:pStyle w:val="ListParagraph"/>
        <w:numPr>
          <w:ilvl w:val="0"/>
          <w:numId w:val="2"/>
        </w:numPr>
        <w:spacing w:after="60" w:line="320"/>
      </w:pPr>
      <w:r>
        <w:rPr>
          <w:rFonts w:ascii="Microsoft YaHei" w:cs="Microsoft YaHei" w:eastAsia="Microsoft YaHei" w:hAnsi="Microsoft YaHei"/>
          <w:sz w:val="22"/>
          <w:szCs w:val="22"/>
        </w:rPr>
        <w:t xml:space="preserve">6维度元数据追踪：provider / model / requestId / latencyMs / safetyHits / needsHumanReview</w:t>
      </w:r>
    </w:p>
    <w:p>
      <w:pPr>
        <w:pStyle w:val="ListParagraph"/>
        <w:numPr>
          <w:ilvl w:val="0"/>
          <w:numId w:val="2"/>
        </w:numPr>
        <w:spacing w:after="60" w:line="320"/>
      </w:pPr>
      <w:r>
        <w:rPr>
          <w:rFonts w:ascii="Microsoft YaHei" w:cs="Microsoft YaHei" w:eastAsia="Microsoft YaHei" w:hAnsi="Microsoft YaHei"/>
          <w:sz w:val="22"/>
          <w:szCs w:val="22"/>
        </w:rPr>
        <w:t xml:space="preserve">自动降级：API不可用时无缝切换到Mock模式，保留fallback标记和错误信息</w:t>
      </w:r>
    </w:p>
    <w:p>
      <w:pPr>
        <w:pStyle w:val="ListParagraph"/>
        <w:numPr>
          <w:ilvl w:val="0"/>
          <w:numId w:val="2"/>
        </w:numPr>
        <w:spacing w:after="60" w:line="320"/>
      </w:pPr>
      <w:r>
        <w:rPr>
          <w:rFonts w:ascii="Microsoft YaHei" w:cs="Microsoft YaHei" w:eastAsia="Microsoft YaHei" w:hAnsi="Microsoft YaHei"/>
          <w:sz w:val="22"/>
          <w:szCs w:val="22"/>
        </w:rPr>
        <w:t xml:space="preserve">服务端代理架构：API key不暴露在前端，安全可控</w:t>
      </w:r>
    </w:p>
    <w:p>
      <w:pPr>
        <w:spacing w:after="120" w:line="360"/>
      </w:pPr>
      <w:r>
        <w:rPr>
          <w:rFonts w:ascii="Microsoft YaHei" w:cs="Microsoft YaHei" w:eastAsia="Microsoft YaHei" w:hAnsi="Microsoft YaHei"/>
          <w:sz w:val="22"/>
          <w:szCs w:val="22"/>
        </w:rPr>
        <w:t xml:space="preserve">AI集成评分：8/10</w:t>
      </w:r>
    </w:p>
    <w:p>
      <w:pPr>
        <w:pStyle w:val="Heading2"/>
        <w:spacing w:after="160" w:before="280"/>
      </w:pPr>
      <w:r>
        <w:rPr>
          <w:rFonts w:ascii="Microsoft YaHei" w:cs="Microsoft YaHei" w:eastAsia="Microsoft YaHei" w:hAnsi="Microsoft YaHei"/>
          <w:b/>
          <w:bCs/>
          <w:color w:val="2E75B6"/>
          <w:sz w:val="30"/>
          <w:szCs w:val="30"/>
        </w:rPr>
        <w:t xml:space="preserve">4.3 代码工程质量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指标</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数据</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评价</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单元测试</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6个测试文件，54个测试用例，100%通过</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覆盖核心业务逻辑、AI模拟、报告适配、安全过滤</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类型安全</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TypeScript strict模式，660行类型定义</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类型覆盖完整，编译零错误</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工程化</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Vite 7构建，CSS 1000行（从4844行重构）</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现代化的构建工具链，CSS质量大幅提升</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可改进项</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demoStore ~1300行、mock/ai.ts ~900行</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建议拆分为领域Store和领域Mock文件</w:t>
            </w:r>
          </w:p>
        </w:tc>
      </w:tr>
    </w:tbl>
    <w:p>
      <w:pPr>
        <w:spacing w:after="120" w:line="360"/>
      </w:pPr>
      <w:r>
        <w:rPr>
          <w:rFonts w:ascii="Microsoft YaHei" w:cs="Microsoft YaHei" w:eastAsia="Microsoft YaHei" w:hAnsi="Microsoft YaHei"/>
          <w:sz w:val="22"/>
          <w:szCs w:val="22"/>
        </w:rPr>
        <w:t xml:space="preserve">技术实现总分：7.5/10</w:t>
      </w:r>
    </w:p>
    <w:p>
      <w:r>
        <w:br w:type="page"/>
      </w:r>
    </w:p>
    <w:p>
      <w:pPr>
        <w:pStyle w:val="Heading1"/>
        <w:spacing w:after="200" w:before="360"/>
      </w:pPr>
      <w:r>
        <w:rPr>
          <w:rFonts w:ascii="Microsoft YaHei" w:cs="Microsoft YaHei" w:eastAsia="Microsoft YaHei" w:hAnsi="Microsoft YaHei"/>
          <w:b/>
          <w:bCs/>
          <w:color w:val="1A3A5C"/>
          <w:sz w:val="36"/>
          <w:szCs w:val="36"/>
        </w:rPr>
        <w:t xml:space="preserve">第五章：商业价值评估</w:t>
      </w:r>
    </w:p>
    <w:p>
      <w:pPr>
        <w:pStyle w:val="Heading2"/>
        <w:spacing w:after="160" w:before="280"/>
      </w:pPr>
      <w:r>
        <w:rPr>
          <w:rFonts w:ascii="Microsoft YaHei" w:cs="Microsoft YaHei" w:eastAsia="Microsoft YaHei" w:hAnsi="Microsoft YaHei"/>
          <w:b/>
          <w:bCs/>
          <w:color w:val="2E75B6"/>
          <w:sz w:val="30"/>
          <w:szCs w:val="30"/>
        </w:rPr>
        <w:t xml:space="preserve">5.1 市场分析</w:t>
      </w:r>
    </w:p>
    <w:p>
      <w:pPr>
        <w:pStyle w:val="ListParagraph"/>
        <w:numPr>
          <w:ilvl w:val="0"/>
          <w:numId w:val="2"/>
        </w:numPr>
        <w:spacing w:after="60" w:line="320"/>
      </w:pPr>
      <w:r>
        <w:rPr>
          <w:rFonts w:ascii="Microsoft YaHei" w:cs="Microsoft YaHei" w:eastAsia="Microsoft YaHei" w:hAnsi="Microsoft YaHei"/>
          <w:sz w:val="22"/>
          <w:szCs w:val="22"/>
        </w:rPr>
        <w:t xml:space="preserve">中国企业招聘市场规模约2000亿元/年，AI招聘赛道CAGR 25%+</w:t>
      </w:r>
    </w:p>
    <w:p>
      <w:pPr>
        <w:pStyle w:val="ListParagraph"/>
        <w:numPr>
          <w:ilvl w:val="0"/>
          <w:numId w:val="2"/>
        </w:numPr>
        <w:spacing w:after="60" w:line="320"/>
      </w:pPr>
      <w:r>
        <w:rPr>
          <w:rFonts w:ascii="Microsoft YaHei" w:cs="Microsoft YaHei" w:eastAsia="Microsoft YaHei" w:hAnsi="Microsoft YaHei"/>
          <w:sz w:val="22"/>
          <w:szCs w:val="22"/>
        </w:rPr>
        <w:t xml:space="preserve">目标客户：100-2000人规模的成长型科技公司——对招聘质量有要求、愿意为效率付费的B端客户</w:t>
      </w:r>
    </w:p>
    <w:p>
      <w:pPr>
        <w:pStyle w:val="ListParagraph"/>
        <w:numPr>
          <w:ilvl w:val="0"/>
          <w:numId w:val="2"/>
        </w:numPr>
        <w:spacing w:after="60" w:line="320"/>
      </w:pPr>
      <w:r>
        <w:rPr>
          <w:rFonts w:ascii="Microsoft YaHei" w:cs="Microsoft YaHei" w:eastAsia="Microsoft YaHei" w:hAnsi="Microsoft YaHei"/>
          <w:sz w:val="22"/>
          <w:szCs w:val="22"/>
        </w:rPr>
        <w:t xml:space="preserve">市场定位：招聘前期的"信息对称+信任建立"垂直细分——这是一个被传统ATS和AI面试工具忽视的蓝海空间</w:t>
      </w:r>
    </w:p>
    <w:p>
      <w:pPr>
        <w:pStyle w:val="Heading2"/>
        <w:spacing w:after="160" w:before="280"/>
      </w:pPr>
      <w:r>
        <w:rPr>
          <w:rFonts w:ascii="Microsoft YaHei" w:cs="Microsoft YaHei" w:eastAsia="Microsoft YaHei" w:hAnsi="Microsoft YaHei"/>
          <w:b/>
          <w:bCs/>
          <w:color w:val="2E75B6"/>
          <w:sz w:val="30"/>
          <w:szCs w:val="30"/>
        </w:rPr>
        <w:t xml:space="preserve">5.2 商业模式潜力</w:t>
      </w:r>
    </w:p>
    <w:p>
      <w:pPr>
        <w:pStyle w:val="ListParagraph"/>
        <w:numPr>
          <w:ilvl w:val="0"/>
          <w:numId w:val="2"/>
        </w:numPr>
        <w:spacing w:after="60" w:line="320"/>
      </w:pPr>
      <w:r>
        <w:rPr>
          <w:rFonts w:ascii="Microsoft YaHei" w:cs="Microsoft YaHei" w:eastAsia="Microsoft YaHei" w:hAnsi="Microsoft YaHei"/>
          <w:sz w:val="22"/>
          <w:szCs w:val="22"/>
        </w:rPr>
        <w:t xml:space="preserve">SaaS订阅：按岗位数/月收费（轻量版/专业版/企业版），客单价500-5000元/月</w:t>
      </w:r>
    </w:p>
    <w:p>
      <w:pPr>
        <w:pStyle w:val="ListParagraph"/>
        <w:numPr>
          <w:ilvl w:val="0"/>
          <w:numId w:val="2"/>
        </w:numPr>
        <w:spacing w:after="60" w:line="320"/>
      </w:pPr>
      <w:r>
        <w:rPr>
          <w:rFonts w:ascii="Microsoft YaHei" w:cs="Microsoft YaHei" w:eastAsia="Microsoft YaHei" w:hAnsi="Microsoft YaHei"/>
          <w:sz w:val="22"/>
          <w:szCs w:val="22"/>
        </w:rPr>
        <w:t xml:space="preserve">增值服务：AI数字人定制（按岗位收费）、高级数据分析（按企业收费）、ATS集成（一次性+维护费）</w:t>
      </w:r>
    </w:p>
    <w:p>
      <w:pPr>
        <w:pStyle w:val="ListParagraph"/>
        <w:numPr>
          <w:ilvl w:val="0"/>
          <w:numId w:val="2"/>
        </w:numPr>
        <w:spacing w:after="60" w:line="320"/>
      </w:pPr>
      <w:r>
        <w:rPr>
          <w:rFonts w:ascii="Microsoft YaHei" w:cs="Microsoft YaHei" w:eastAsia="Microsoft YaHei" w:hAnsi="Microsoft YaHei"/>
          <w:sz w:val="22"/>
          <w:szCs w:val="22"/>
        </w:rPr>
        <w:t xml:space="preserve">场景收费：岗位真相舱生成（按次）、候选人报告（按份）、信任修复建议（打包在订阅中）</w:t>
      </w:r>
    </w:p>
    <w:p>
      <w:pPr>
        <w:spacing w:after="120" w:line="360"/>
      </w:pPr>
      <w:r>
        <w:rPr>
          <w:rFonts w:ascii="Microsoft YaHei" w:cs="Microsoft YaHei" w:eastAsia="Microsoft YaHei" w:hAnsi="Microsoft YaHei"/>
          <w:sz w:val="22"/>
          <w:szCs w:val="22"/>
        </w:rPr>
        <w:t xml:space="preserve">商业模式评分：7/10</w:t>
      </w:r>
    </w:p>
    <w:p>
      <w:pPr>
        <w:pStyle w:val="Heading2"/>
        <w:spacing w:after="160" w:before="280"/>
      </w:pPr>
      <w:r>
        <w:rPr>
          <w:rFonts w:ascii="Microsoft YaHei" w:cs="Microsoft YaHei" w:eastAsia="Microsoft YaHei" w:hAnsi="Microsoft YaHei"/>
          <w:b/>
          <w:bCs/>
          <w:color w:val="2E75B6"/>
          <w:sz w:val="30"/>
          <w:szCs w:val="30"/>
        </w:rPr>
        <w:t xml:space="preserve">5.3 竞争壁垒</w:t>
      </w:r>
    </w:p>
    <w:p>
      <w:pPr>
        <w:pStyle w:val="ListParagraph"/>
        <w:numPr>
          <w:ilvl w:val="0"/>
          <w:numId w:val="2"/>
        </w:numPr>
        <w:spacing w:after="60" w:line="320"/>
      </w:pPr>
      <w:r>
        <w:rPr>
          <w:rFonts w:ascii="Microsoft YaHei" w:cs="Microsoft YaHei" w:eastAsia="Microsoft YaHei" w:hAnsi="Microsoft YaHei"/>
          <w:sz w:val="22"/>
          <w:szCs w:val="22"/>
        </w:rPr>
        <w:t xml:space="preserve">信任治理框架的系统性——不是单一功能，而是18个模块的体系化设计。竞品可以复制"岗位真相标签"但很难复制整个信任修复体系</w:t>
      </w:r>
    </w:p>
    <w:p>
      <w:pPr>
        <w:pStyle w:val="ListParagraph"/>
        <w:numPr>
          <w:ilvl w:val="0"/>
          <w:numId w:val="2"/>
        </w:numPr>
        <w:spacing w:after="60" w:line="320"/>
      </w:pPr>
      <w:r>
        <w:rPr>
          <w:rFonts w:ascii="Microsoft YaHei" w:cs="Microsoft YaHei" w:eastAsia="Microsoft YaHei" w:hAnsi="Microsoft YaHei"/>
          <w:sz w:val="22"/>
          <w:szCs w:val="22"/>
        </w:rPr>
        <w:t xml:space="preserve">岗位真相标签的数据积累——长期运营可形成行业岗位真相数据库（如"互联网前端岗位的平均协作密度""AI公司算法岗的真实成长速度"），形成数据网络效应</w:t>
      </w:r>
    </w:p>
    <w:p>
      <w:pPr>
        <w:spacing w:after="120" w:line="360"/>
      </w:pPr>
      <w:r>
        <w:rPr>
          <w:rFonts w:ascii="Microsoft YaHei" w:cs="Microsoft YaHei" w:eastAsia="Microsoft YaHei" w:hAnsi="Microsoft YaHei"/>
          <w:sz w:val="22"/>
          <w:szCs w:val="22"/>
        </w:rPr>
        <w:t xml:space="preserve">竞争壁垒评分：7/10</w:t>
      </w:r>
    </w:p>
    <w:p>
      <w:pPr>
        <w:spacing w:after="120" w:line="360"/>
      </w:pPr>
      <w:r>
        <w:rPr>
          <w:rFonts w:ascii="Microsoft YaHei" w:cs="Microsoft YaHei" w:eastAsia="Microsoft YaHei" w:hAnsi="Microsoft YaHei"/>
          <w:sz w:val="22"/>
          <w:szCs w:val="22"/>
        </w:rPr>
        <w:t xml:space="preserve">商业价值总分：7/10</w:t>
      </w:r>
    </w:p>
    <w:p>
      <w:r>
        <w:br w:type="page"/>
      </w:r>
    </w:p>
    <w:p>
      <w:pPr>
        <w:pStyle w:val="Heading1"/>
        <w:spacing w:after="200" w:before="360"/>
      </w:pPr>
      <w:r>
        <w:rPr>
          <w:rFonts w:ascii="Microsoft YaHei" w:cs="Microsoft YaHei" w:eastAsia="Microsoft YaHei" w:hAnsi="Microsoft YaHei"/>
          <w:b/>
          <w:bCs/>
          <w:color w:val="1A3A5C"/>
          <w:sz w:val="36"/>
          <w:szCs w:val="36"/>
        </w:rPr>
        <w:t xml:space="preserve">第六章：用户体验评估</w:t>
      </w:r>
    </w:p>
    <w:p>
      <w:pPr>
        <w:pStyle w:val="Heading2"/>
        <w:spacing w:after="160" w:before="280"/>
      </w:pPr>
      <w:r>
        <w:rPr>
          <w:rFonts w:ascii="Microsoft YaHei" w:cs="Microsoft YaHei" w:eastAsia="Microsoft YaHei" w:hAnsi="Microsoft YaHei"/>
          <w:b/>
          <w:bCs/>
          <w:color w:val="2E75B6"/>
          <w:sz w:val="30"/>
          <w:szCs w:val="30"/>
        </w:rPr>
        <w:t xml:space="preserve">6.1 设计系统</w:t>
      </w:r>
    </w:p>
    <w:p>
      <w:pPr>
        <w:pStyle w:val="ListParagraph"/>
        <w:numPr>
          <w:ilvl w:val="0"/>
          <w:numId w:val="2"/>
        </w:numPr>
        <w:spacing w:after="60" w:line="320"/>
      </w:pPr>
      <w:r>
        <w:rPr>
          <w:rFonts w:ascii="Microsoft YaHei" w:cs="Microsoft YaHei" w:eastAsia="Microsoft YaHei" w:hAnsi="Microsoft YaHei"/>
          <w:sz w:val="22"/>
          <w:szCs w:val="22"/>
        </w:rPr>
        <w:t xml:space="preserve">Swiss spa风格全面重设计：温暖奶油色(#FAF8F6) + 鼠尾草灰绿(#3D4F47)配色，摒弃传统SaaS的蓝色渐变</w:t>
      </w:r>
    </w:p>
    <w:p>
      <w:pPr>
        <w:pStyle w:val="ListParagraph"/>
        <w:numPr>
          <w:ilvl w:val="0"/>
          <w:numId w:val="2"/>
        </w:numPr>
        <w:spacing w:after="60" w:line="320"/>
      </w:pPr>
      <w:r>
        <w:rPr>
          <w:rFonts w:ascii="Microsoft YaHei" w:cs="Microsoft YaHei" w:eastAsia="Microsoft YaHei" w:hAnsi="Microsoft YaHei"/>
          <w:sz w:val="22"/>
          <w:szCs w:val="22"/>
        </w:rPr>
        <w:t xml:space="preserve">Inter字体（Google Fonts CDN）+ 严格8px间距系统（12个间距token）</w:t>
      </w:r>
    </w:p>
    <w:p>
      <w:pPr>
        <w:pStyle w:val="ListParagraph"/>
        <w:numPr>
          <w:ilvl w:val="0"/>
          <w:numId w:val="2"/>
        </w:numPr>
        <w:spacing w:after="60" w:line="320"/>
      </w:pPr>
      <w:r>
        <w:rPr>
          <w:rFonts w:ascii="Microsoft YaHei" w:cs="Microsoft YaHei" w:eastAsia="Microsoft YaHei" w:hAnsi="Microsoft YaHei"/>
          <w:sz w:val="22"/>
          <w:szCs w:val="22"/>
        </w:rPr>
        <w:t xml:space="preserve">lucide-react图标库替代所有文字图标，40+组件文件统一更新</w:t>
      </w:r>
    </w:p>
    <w:p>
      <w:pPr>
        <w:pStyle w:val="ListParagraph"/>
        <w:numPr>
          <w:ilvl w:val="0"/>
          <w:numId w:val="2"/>
        </w:numPr>
        <w:spacing w:after="60" w:line="320"/>
      </w:pPr>
      <w:r>
        <w:rPr>
          <w:rFonts w:ascii="Microsoft YaHei" w:cs="Microsoft YaHei" w:eastAsia="Microsoft YaHei" w:hAnsi="Microsoft YaHei"/>
          <w:sz w:val="22"/>
          <w:szCs w:val="22"/>
        </w:rPr>
        <w:t xml:space="preserve">3个响应式断点(640/960/1200)，移动端完整适配</w:t>
      </w:r>
    </w:p>
    <w:p>
      <w:pPr>
        <w:pStyle w:val="ListParagraph"/>
        <w:numPr>
          <w:ilvl w:val="0"/>
          <w:numId w:val="2"/>
        </w:numPr>
        <w:spacing w:after="60" w:line="320"/>
      </w:pPr>
      <w:r>
        <w:rPr>
          <w:rFonts w:ascii="Microsoft YaHei" w:cs="Microsoft YaHei" w:eastAsia="Microsoft YaHei" w:hAnsi="Microsoft YaHei"/>
          <w:sz w:val="22"/>
          <w:szCs w:val="22"/>
        </w:rPr>
        <w:t xml:space="preserve">CSS从4844行精简到~1000行，单一主题，设计token驱动</w:t>
      </w:r>
    </w:p>
    <w:p>
      <w:pPr>
        <w:spacing w:after="120" w:line="360"/>
      </w:pPr>
      <w:r>
        <w:rPr>
          <w:rFonts w:ascii="Microsoft YaHei" w:cs="Microsoft YaHei" w:eastAsia="Microsoft YaHei" w:hAnsi="Microsoft YaHei"/>
          <w:sz w:val="22"/>
          <w:szCs w:val="22"/>
        </w:rPr>
        <w:t xml:space="preserve">设计系统评分：8/10</w:t>
      </w:r>
    </w:p>
    <w:p>
      <w:pPr>
        <w:pStyle w:val="Heading2"/>
        <w:spacing w:after="160" w:before="280"/>
      </w:pPr>
      <w:r>
        <w:rPr>
          <w:rFonts w:ascii="Microsoft YaHei" w:cs="Microsoft YaHei" w:eastAsia="Microsoft YaHei" w:hAnsi="Microsoft YaHei"/>
          <w:b/>
          <w:bCs/>
          <w:color w:val="2E75B6"/>
          <w:sz w:val="30"/>
          <w:szCs w:val="30"/>
        </w:rPr>
        <w:t xml:space="preserve">6.2 候选人体验</w:t>
      </w:r>
    </w:p>
    <w:p>
      <w:pPr>
        <w:pStyle w:val="ListParagraph"/>
        <w:numPr>
          <w:ilvl w:val="0"/>
          <w:numId w:val="2"/>
        </w:numPr>
        <w:spacing w:after="60" w:line="320"/>
      </w:pPr>
      <w:r>
        <w:rPr>
          <w:rFonts w:ascii="Microsoft YaHei" w:cs="Microsoft YaHei" w:eastAsia="Microsoft YaHei" w:hAnsi="Microsoft YaHei"/>
          <w:sz w:val="22"/>
          <w:szCs w:val="22"/>
        </w:rPr>
        <w:t xml:space="preserve">体验范式转换：从"被评价"变为"先了解"——降低求职者防御心理</w:t>
      </w:r>
    </w:p>
    <w:p>
      <w:pPr>
        <w:pStyle w:val="ListParagraph"/>
        <w:numPr>
          <w:ilvl w:val="0"/>
          <w:numId w:val="2"/>
        </w:numPr>
        <w:spacing w:after="60" w:line="320"/>
      </w:pPr>
      <w:r>
        <w:rPr>
          <w:rFonts w:ascii="Microsoft YaHei" w:cs="Microsoft YaHei" w:eastAsia="Microsoft YaHei" w:hAnsi="Microsoft YaHei"/>
          <w:sz w:val="22"/>
          <w:szCs w:val="22"/>
        </w:rPr>
        <w:t xml:space="preserve">始终保留直接投递通道和随时退出权利——尊重候选人选择权</w:t>
      </w:r>
    </w:p>
    <w:p>
      <w:pPr>
        <w:pStyle w:val="ListParagraph"/>
        <w:numPr>
          <w:ilvl w:val="0"/>
          <w:numId w:val="2"/>
        </w:numPr>
        <w:spacing w:after="60" w:line="320"/>
      </w:pPr>
      <w:r>
        <w:rPr>
          <w:rFonts w:ascii="Microsoft YaHei" w:cs="Microsoft YaHei" w:eastAsia="Microsoft YaHei" w:hAnsi="Microsoft YaHei"/>
          <w:sz w:val="22"/>
          <w:szCs w:val="22"/>
        </w:rPr>
        <w:t xml:space="preserve">3幕式云试岗场景叙事——比传统表单填写有更强的沉浸感</w:t>
      </w:r>
    </w:p>
    <w:p>
      <w:pPr>
        <w:pStyle w:val="ListParagraph"/>
        <w:numPr>
          <w:ilvl w:val="0"/>
          <w:numId w:val="2"/>
        </w:numPr>
        <w:spacing w:after="60" w:line="320"/>
      </w:pPr>
      <w:r>
        <w:rPr>
          <w:rFonts w:ascii="Microsoft YaHei" w:cs="Microsoft YaHei" w:eastAsia="Microsoft YaHei" w:hAnsi="Microsoft YaHei"/>
          <w:sz w:val="22"/>
          <w:szCs w:val="22"/>
        </w:rPr>
        <w:t xml:space="preserve">退出原因仅用于优化岗位表达，明确声明不评价能力</w:t>
      </w:r>
    </w:p>
    <w:p>
      <w:pPr>
        <w:pStyle w:val="ListParagraph"/>
        <w:numPr>
          <w:ilvl w:val="0"/>
          <w:numId w:val="2"/>
        </w:numPr>
        <w:spacing w:after="60" w:line="320"/>
      </w:pPr>
      <w:r>
        <w:rPr>
          <w:rFonts w:ascii="Microsoft YaHei" w:cs="Microsoft YaHei" w:eastAsia="Microsoft YaHei" w:hAnsi="Microsoft YaHei"/>
          <w:sz w:val="22"/>
          <w:szCs w:val="22"/>
        </w:rPr>
        <w:t xml:space="preserve">数字人反向问答室——候选人可以主动提问而非被动接受信息</w:t>
      </w:r>
    </w:p>
    <w:p>
      <w:pPr>
        <w:spacing w:after="120" w:line="360"/>
      </w:pPr>
      <w:r>
        <w:rPr>
          <w:rFonts w:ascii="Microsoft YaHei" w:cs="Microsoft YaHei" w:eastAsia="Microsoft YaHei" w:hAnsi="Microsoft YaHei"/>
          <w:sz w:val="22"/>
          <w:szCs w:val="22"/>
        </w:rPr>
        <w:t xml:space="preserve">候选人体验评分：9/10</w:t>
      </w:r>
    </w:p>
    <w:p>
      <w:pPr>
        <w:pStyle w:val="Heading2"/>
        <w:spacing w:after="160" w:before="280"/>
      </w:pPr>
      <w:r>
        <w:rPr>
          <w:rFonts w:ascii="Microsoft YaHei" w:cs="Microsoft YaHei" w:eastAsia="Microsoft YaHei" w:hAnsi="Microsoft YaHei"/>
          <w:b/>
          <w:bCs/>
          <w:color w:val="2E75B6"/>
          <w:sz w:val="30"/>
          <w:szCs w:val="30"/>
        </w:rPr>
        <w:t xml:space="preserve">6.3 HR体验</w:t>
      </w:r>
    </w:p>
    <w:p>
      <w:pPr>
        <w:pStyle w:val="ListParagraph"/>
        <w:numPr>
          <w:ilvl w:val="0"/>
          <w:numId w:val="2"/>
        </w:numPr>
        <w:spacing w:after="60" w:line="320"/>
      </w:pPr>
      <w:r>
        <w:rPr>
          <w:rFonts w:ascii="Microsoft YaHei" w:cs="Microsoft YaHei" w:eastAsia="Microsoft YaHei" w:hAnsi="Microsoft YaHei"/>
          <w:sz w:val="22"/>
          <w:szCs w:val="22"/>
        </w:rPr>
        <w:t xml:space="preserve">决策指挥中心：优先行动排序（沉默风险 &gt; 信任修复 &gt; 承诺缺口 &gt; 证据不足）+ 招聘信任健康度一览</w:t>
      </w:r>
    </w:p>
    <w:p>
      <w:pPr>
        <w:pStyle w:val="ListParagraph"/>
        <w:numPr>
          <w:ilvl w:val="0"/>
          <w:numId w:val="2"/>
        </w:numPr>
        <w:spacing w:after="60" w:line="320"/>
      </w:pPr>
      <w:r>
        <w:rPr>
          <w:rFonts w:ascii="Microsoft YaHei" w:cs="Microsoft YaHei" w:eastAsia="Microsoft YaHei" w:hAnsi="Microsoft YaHei"/>
          <w:sz w:val="22"/>
          <w:szCs w:val="22"/>
        </w:rPr>
        <w:t xml:space="preserve">18个报告分析模块——信息密度高但通过折叠式设计控制复杂度</w:t>
      </w:r>
    </w:p>
    <w:p>
      <w:pPr>
        <w:pStyle w:val="ListParagraph"/>
        <w:numPr>
          <w:ilvl w:val="0"/>
          <w:numId w:val="2"/>
        </w:numPr>
        <w:spacing w:after="60" w:line="320"/>
      </w:pPr>
      <w:r>
        <w:rPr>
          <w:rFonts w:ascii="Microsoft YaHei" w:cs="Microsoft YaHei" w:eastAsia="Microsoft YaHei" w:hAnsi="Microsoft YaHei"/>
          <w:sz w:val="22"/>
          <w:szCs w:val="22"/>
        </w:rPr>
        <w:t xml:space="preserve">AI建议证据标签：每条建议明确标注"有行为证据"或"需人工确认"——降低HR对AI的信任焦虑</w:t>
      </w:r>
    </w:p>
    <w:p>
      <w:pPr>
        <w:pStyle w:val="ListParagraph"/>
        <w:numPr>
          <w:ilvl w:val="0"/>
          <w:numId w:val="2"/>
        </w:numPr>
        <w:spacing w:after="60" w:line="320"/>
      </w:pPr>
      <w:r>
        <w:rPr>
          <w:rFonts w:ascii="Microsoft YaHei" w:cs="Microsoft YaHei" w:eastAsia="Microsoft YaHei" w:hAnsi="Microsoft YaHei"/>
          <w:sz w:val="22"/>
          <w:szCs w:val="22"/>
        </w:rPr>
        <w:t xml:space="preserve">一键操作：发出邀约、加入人才库、标记人工复核，操作简洁</w:t>
      </w:r>
    </w:p>
    <w:p>
      <w:pPr>
        <w:spacing w:after="120" w:line="360"/>
      </w:pPr>
      <w:r>
        <w:rPr>
          <w:rFonts w:ascii="Microsoft YaHei" w:cs="Microsoft YaHei" w:eastAsia="Microsoft YaHei" w:hAnsi="Microsoft YaHei"/>
          <w:sz w:val="22"/>
          <w:szCs w:val="22"/>
        </w:rPr>
        <w:t xml:space="preserve">HR体验评分：8/10</w:t>
      </w:r>
    </w:p>
    <w:p>
      <w:pPr>
        <w:spacing w:after="120" w:line="360"/>
      </w:pPr>
      <w:r>
        <w:rPr>
          <w:rFonts w:ascii="Microsoft YaHei" w:cs="Microsoft YaHei" w:eastAsia="Microsoft YaHei" w:hAnsi="Microsoft YaHei"/>
          <w:sz w:val="22"/>
          <w:szCs w:val="22"/>
        </w:rPr>
        <w:t xml:space="preserve">用户体验总分：8.5/10</w:t>
      </w:r>
    </w:p>
    <w:p>
      <w:r>
        <w:br w:type="page"/>
      </w:r>
    </w:p>
    <w:p>
      <w:pPr>
        <w:pStyle w:val="Heading1"/>
        <w:spacing w:after="200" w:before="360"/>
      </w:pPr>
      <w:r>
        <w:rPr>
          <w:rFonts w:ascii="Microsoft YaHei" w:cs="Microsoft YaHei" w:eastAsia="Microsoft YaHei" w:hAnsi="Microsoft YaHei"/>
          <w:b/>
          <w:bCs/>
          <w:color w:val="1A3A5C"/>
          <w:sz w:val="36"/>
          <w:szCs w:val="36"/>
        </w:rPr>
        <w:t xml:space="preserve">第七章：竞品对比分析</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200"/>
        <w:gridCol w:w="22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维度</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职遇（Zhiyu）</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传统ATS（如Moka）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AI面试工具（如海纳AI）</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AI简历筛选工具</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核心理念</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真相优先 · 信任治理</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流程管理</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AI评估候选人能力</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关键词匹配筛选</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候选人体验</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先了解 · 再决定</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被动等待HR联系</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被AI评价和打分</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被算法筛选</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AI角色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面试前辅助 · 不做最终决定</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无AI能力</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AI做主评价</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AI做主筛选</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差异化特点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岗位真相标签 + 云试岗沙盘 + 信任修复机制</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成熟的流程管理</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视频AI面试</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简历解析和匹配</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创新程度</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极高 — 开创"招聘信任治理"新品类</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低 — 成熟但同质化</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中 — 有AI但评价导向</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低 — 功能单一</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技术栈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React 19 + TypeScript + DeepSeek + Recharts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Java/Python企业级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Python + CV/NLP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NLP + 规则引擎</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适合场景</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重视候选人体验和招聘质量的成长型公司</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大企业标准化流程</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批量初筛和海量面试</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简历量大需快速初筛</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信任透明度</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极高 — AI边界披露+审计日志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低 — 纯人工流程</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低 — AI黑箱评分</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低 — 算法不透明</w:t>
            </w:r>
          </w:p>
        </w:tc>
      </w:tr>
    </w:tbl>
    <w:p>
      <w:r>
        <w:br w:type="page"/>
      </w:r>
    </w:p>
    <w:p>
      <w:pPr>
        <w:pStyle w:val="Heading1"/>
        <w:spacing w:after="200" w:before="360"/>
      </w:pPr>
      <w:r>
        <w:rPr>
          <w:rFonts w:ascii="Microsoft YaHei" w:cs="Microsoft YaHei" w:eastAsia="Microsoft YaHei" w:hAnsi="Microsoft YaHei"/>
          <w:b/>
          <w:bCs/>
          <w:color w:val="1A3A5C"/>
          <w:sz w:val="36"/>
          <w:szCs w:val="36"/>
        </w:rPr>
        <w:t xml:space="preserve">第八章：下一步优化建议</w:t>
      </w:r>
    </w:p>
    <w:p>
      <w:pPr>
        <w:pStyle w:val="Heading2"/>
        <w:spacing w:after="160" w:before="280"/>
      </w:pPr>
      <w:r>
        <w:rPr>
          <w:rFonts w:ascii="Microsoft YaHei" w:cs="Microsoft YaHei" w:eastAsia="Microsoft YaHei" w:hAnsi="Microsoft YaHei"/>
          <w:b/>
          <w:bCs/>
          <w:color w:val="2E75B6"/>
          <w:sz w:val="30"/>
          <w:szCs w:val="30"/>
        </w:rPr>
        <w:t xml:space="preserve">8.1 短期优化（1-2周可完成）</w:t>
      </w:r>
    </w:p>
    <w:p>
      <w:pPr>
        <w:pStyle w:val="ListParagraph"/>
        <w:numPr>
          <w:ilvl w:val="0"/>
          <w:numId w:val="3"/>
        </w:numPr>
        <w:spacing w:after="60" w:line="320"/>
      </w:pPr>
      <w:r>
        <w:rPr>
          <w:rFonts w:ascii="Microsoft YaHei" w:cs="Microsoft YaHei" w:eastAsia="Microsoft YaHei" w:hAnsi="Microsoft YaHei"/>
          <w:sz w:val="22"/>
          <w:szCs w:val="22"/>
        </w:rPr>
        <w:t xml:space="preserve">数据分析看板增强：已完成Recharts可视化改造（漏斗图、雷达图、环形图、柱状图6大区域）</w:t>
      </w:r>
    </w:p>
    <w:p>
      <w:pPr>
        <w:pStyle w:val="ListParagraph"/>
        <w:numPr>
          <w:ilvl w:val="0"/>
          <w:numId w:val="3"/>
        </w:numPr>
        <w:spacing w:after="60" w:line="320"/>
      </w:pPr>
      <w:r>
        <w:rPr>
          <w:rFonts w:ascii="Microsoft YaHei" w:cs="Microsoft YaHei" w:eastAsia="Microsoft YaHei" w:hAnsi="Microsoft YaHei"/>
          <w:sz w:val="22"/>
          <w:szCs w:val="22"/>
        </w:rPr>
        <w:t xml:space="preserve">demoStore拆分：将1300行的demoStore拆分为jobsStore、candidatesStore、reportsStore、metricsStore等独立领域Store</w:t>
      </w:r>
    </w:p>
    <w:p>
      <w:pPr>
        <w:pStyle w:val="ListParagraph"/>
        <w:numPr>
          <w:ilvl w:val="0"/>
          <w:numId w:val="3"/>
        </w:numPr>
        <w:spacing w:after="60" w:line="320"/>
      </w:pPr>
      <w:r>
        <w:rPr>
          <w:rFonts w:ascii="Microsoft YaHei" w:cs="Microsoft YaHei" w:eastAsia="Microsoft YaHei" w:hAnsi="Microsoft YaHei"/>
          <w:sz w:val="22"/>
          <w:szCs w:val="22"/>
        </w:rPr>
        <w:t xml:space="preserve">mock/ai.ts重构：将900行的mock AI逻辑拆分为labelGenerator.ts、scenarioGenerator.ts、reportGenerator.ts等</w:t>
      </w:r>
    </w:p>
    <w:p>
      <w:pPr>
        <w:pStyle w:val="ListParagraph"/>
        <w:numPr>
          <w:ilvl w:val="0"/>
          <w:numId w:val="3"/>
        </w:numPr>
        <w:spacing w:after="60" w:line="320"/>
      </w:pPr>
      <w:r>
        <w:rPr>
          <w:rFonts w:ascii="Microsoft YaHei" w:cs="Microsoft YaHei" w:eastAsia="Microsoft YaHei" w:hAnsi="Microsoft YaHei"/>
          <w:sz w:val="22"/>
          <w:szCs w:val="22"/>
        </w:rPr>
        <w:t xml:space="preserve">E2E测试补充：使用Playwright覆盖核心用户路径（候选人云试岗→投递→HR查看报告→邀约）</w:t>
      </w:r>
    </w:p>
    <w:p>
      <w:pPr>
        <w:pStyle w:val="ListParagraph"/>
        <w:numPr>
          <w:ilvl w:val="0"/>
          <w:numId w:val="3"/>
        </w:numPr>
        <w:spacing w:after="60" w:line="320"/>
      </w:pPr>
      <w:r>
        <w:rPr>
          <w:rFonts w:ascii="Microsoft YaHei" w:cs="Microsoft YaHei" w:eastAsia="Microsoft YaHei" w:hAnsi="Microsoft YaHei"/>
          <w:sz w:val="22"/>
          <w:szCs w:val="22"/>
        </w:rPr>
        <w:t xml:space="preserve">AI评估样本扩充：已有3岗位×3候选人框架，扩充至10岗位×10候选人矩阵，建立评估基准</w:t>
      </w:r>
    </w:p>
    <w:p>
      <w:pPr>
        <w:pStyle w:val="Heading2"/>
        <w:spacing w:after="160" w:before="280"/>
      </w:pPr>
      <w:r>
        <w:rPr>
          <w:rFonts w:ascii="Microsoft YaHei" w:cs="Microsoft YaHei" w:eastAsia="Microsoft YaHei" w:hAnsi="Microsoft YaHei"/>
          <w:b/>
          <w:bCs/>
          <w:color w:val="2E75B6"/>
          <w:sz w:val="30"/>
          <w:szCs w:val="30"/>
        </w:rPr>
        <w:t xml:space="preserve">8.2 中期优化（1-3个月）</w:t>
      </w:r>
    </w:p>
    <w:p>
      <w:pPr>
        <w:pStyle w:val="ListParagraph"/>
        <w:numPr>
          <w:ilvl w:val="0"/>
          <w:numId w:val="4"/>
        </w:numPr>
        <w:spacing w:after="60" w:line="320"/>
      </w:pPr>
      <w:r>
        <w:rPr>
          <w:rFonts w:ascii="Microsoft YaHei" w:cs="Microsoft YaHei" w:eastAsia="Microsoft YaHei" w:hAnsi="Microsoft YaHei"/>
          <w:sz w:val="22"/>
          <w:szCs w:val="22"/>
        </w:rPr>
        <w:t xml:space="preserve">接入真实数据库：PostgreSQL（推荐Supabase托管方案，含Auth + Storage + Realtime）</w:t>
      </w:r>
    </w:p>
    <w:p>
      <w:pPr>
        <w:pStyle w:val="ListParagraph"/>
        <w:numPr>
          <w:ilvl w:val="0"/>
          <w:numId w:val="3"/>
        </w:numPr>
        <w:spacing w:after="60" w:line="320"/>
      </w:pPr>
      <w:r>
        <w:rPr>
          <w:rFonts w:ascii="Microsoft YaHei" w:cs="Microsoft YaHei" w:eastAsia="Microsoft YaHei" w:hAnsi="Microsoft YaHei"/>
          <w:sz w:val="22"/>
          <w:szCs w:val="22"/>
        </w:rPr>
        <w:t xml:space="preserve">用户认证系统：Clerk或Auth0，支持HR邮箱登录 + 候选人免登录访问</w:t>
      </w:r>
    </w:p>
    <w:p>
      <w:pPr>
        <w:pStyle w:val="ListParagraph"/>
        <w:numPr>
          <w:ilvl w:val="0"/>
          <w:numId w:val="3"/>
        </w:numPr>
        <w:spacing w:after="60" w:line="320"/>
      </w:pPr>
      <w:r>
        <w:rPr>
          <w:rFonts w:ascii="Microsoft YaHei" w:cs="Microsoft YaHei" w:eastAsia="Microsoft YaHei" w:hAnsi="Microsoft YaHei"/>
          <w:sz w:val="22"/>
          <w:szCs w:val="22"/>
        </w:rPr>
        <w:t xml:space="preserve">AI数字人升级：从Mock文本升级为DeepSeek/OpenAI实时对话，支持候选人自由提问而非固定问题</w:t>
      </w:r>
    </w:p>
    <w:p>
      <w:pPr>
        <w:pStyle w:val="ListParagraph"/>
        <w:numPr>
          <w:ilvl w:val="0"/>
          <w:numId w:val="3"/>
        </w:numPr>
        <w:spacing w:after="60" w:line="320"/>
      </w:pPr>
      <w:r>
        <w:rPr>
          <w:rFonts w:ascii="Microsoft YaHei" w:cs="Microsoft YaHei" w:eastAsia="Microsoft YaHei" w:hAnsi="Microsoft YaHei"/>
          <w:sz w:val="22"/>
          <w:szCs w:val="22"/>
        </w:rPr>
        <w:t xml:space="preserve">岗位实境舱行业模板库：技术/产品/运营/销售/设计等岗位的预设模板，降低HR配置成本</w:t>
      </w:r>
    </w:p>
    <w:p>
      <w:pPr>
        <w:pStyle w:val="ListParagraph"/>
        <w:numPr>
          <w:ilvl w:val="0"/>
          <w:numId w:val="3"/>
        </w:numPr>
        <w:spacing w:after="60" w:line="320"/>
      </w:pPr>
      <w:r>
        <w:rPr>
          <w:rFonts w:ascii="Microsoft YaHei" w:cs="Microsoft YaHei" w:eastAsia="Microsoft YaHei" w:hAnsi="Microsoft YaHei"/>
          <w:sz w:val="22"/>
          <w:szCs w:val="22"/>
        </w:rPr>
        <w:t xml:space="preserve">通知系统：邮件（Resend/SendGrid）+ 短信通知，覆盖邀约通知、信任修复建议、候选人状态更新</w:t>
      </w:r>
    </w:p>
    <w:p>
      <w:pPr>
        <w:pStyle w:val="ListParagraph"/>
        <w:numPr>
          <w:ilvl w:val="0"/>
          <w:numId w:val="3"/>
        </w:numPr>
        <w:spacing w:after="60" w:line="320"/>
      </w:pPr>
      <w:r>
        <w:rPr>
          <w:rFonts w:ascii="Microsoft YaHei" w:cs="Microsoft YaHei" w:eastAsia="Microsoft YaHei" w:hAnsi="Microsoft YaHei"/>
          <w:sz w:val="22"/>
          <w:szCs w:val="22"/>
        </w:rPr>
        <w:t xml:space="preserve">候选人信任指数历史追踪：同一候选人多次云试岗的信任变化曲线，以及多岗位之间的对比分析</w:t>
      </w:r>
    </w:p>
    <w:p>
      <w:pPr>
        <w:pStyle w:val="Heading2"/>
        <w:spacing w:after="160" w:before="280"/>
      </w:pPr>
      <w:r>
        <w:rPr>
          <w:rFonts w:ascii="Microsoft YaHei" w:cs="Microsoft YaHei" w:eastAsia="Microsoft YaHei" w:hAnsi="Microsoft YaHei"/>
          <w:b/>
          <w:bCs/>
          <w:color w:val="2E75B6"/>
          <w:sz w:val="30"/>
          <w:szCs w:val="30"/>
        </w:rPr>
        <w:t xml:space="preserve">8.3 长期优化（3-6个月）</w:t>
      </w:r>
    </w:p>
    <w:p>
      <w:pPr>
        <w:pStyle w:val="ListParagraph"/>
        <w:numPr>
          <w:ilvl w:val="0"/>
          <w:numId w:val="5"/>
        </w:numPr>
        <w:spacing w:after="60" w:line="320"/>
      </w:pPr>
      <w:r>
        <w:rPr>
          <w:rFonts w:ascii="Microsoft YaHei" w:cs="Microsoft YaHei" w:eastAsia="Microsoft YaHei" w:hAnsi="Microsoft YaHei"/>
          <w:sz w:val="22"/>
          <w:szCs w:val="22"/>
        </w:rPr>
        <w:t xml:space="preserve">ATS双向集成：与主流ATS（Moka/北森/Workday/Greenhouse）的简历同步、状态回写、面试安排对接</w:t>
      </w:r>
    </w:p>
    <w:p>
      <w:pPr>
        <w:pStyle w:val="ListParagraph"/>
        <w:numPr>
          <w:ilvl w:val="0"/>
          <w:numId w:val="3"/>
        </w:numPr>
        <w:spacing w:after="60" w:line="320"/>
      </w:pPr>
      <w:r>
        <w:rPr>
          <w:rFonts w:ascii="Microsoft YaHei" w:cs="Microsoft YaHei" w:eastAsia="Microsoft YaHei" w:hAnsi="Microsoft YaHei"/>
          <w:sz w:val="22"/>
          <w:szCs w:val="22"/>
        </w:rPr>
        <w:t xml:space="preserve">实际招聘结果的闭环反馈：用真实入职数据（试用期表现、留存率）反向优化AI模型</w:t>
      </w:r>
    </w:p>
    <w:p>
      <w:pPr>
        <w:pStyle w:val="ListParagraph"/>
        <w:numPr>
          <w:ilvl w:val="0"/>
          <w:numId w:val="3"/>
        </w:numPr>
        <w:spacing w:after="60" w:line="320"/>
      </w:pPr>
      <w:r>
        <w:rPr>
          <w:rFonts w:ascii="Microsoft YaHei" w:cs="Microsoft YaHei" w:eastAsia="Microsoft YaHei" w:hAnsi="Microsoft YaHei"/>
          <w:sz w:val="22"/>
          <w:szCs w:val="22"/>
        </w:rPr>
        <w:t xml:space="preserve">跨企业信任健康度行业基准：匿名聚合多企业数据形成行业对标（如"B轮SaaS公司前端岗位平均信任指数72"）</w:t>
      </w:r>
    </w:p>
    <w:p>
      <w:pPr>
        <w:pStyle w:val="ListParagraph"/>
        <w:numPr>
          <w:ilvl w:val="0"/>
          <w:numId w:val="3"/>
        </w:numPr>
        <w:spacing w:after="60" w:line="320"/>
      </w:pPr>
      <w:r>
        <w:rPr>
          <w:rFonts w:ascii="Microsoft YaHei" w:cs="Microsoft YaHei" w:eastAsia="Microsoft YaHei" w:hAnsi="Microsoft YaHei"/>
          <w:sz w:val="22"/>
          <w:szCs w:val="22"/>
        </w:rPr>
        <w:t xml:space="preserve">AI数字人视频/语音：集成HeyGen/Synthesia等数字人平台，实现真人形象的视频讲解</w:t>
      </w:r>
    </w:p>
    <w:p>
      <w:pPr>
        <w:pStyle w:val="ListParagraph"/>
        <w:numPr>
          <w:ilvl w:val="0"/>
          <w:numId w:val="3"/>
        </w:numPr>
        <w:spacing w:after="60" w:line="320"/>
      </w:pPr>
      <w:r>
        <w:rPr>
          <w:rFonts w:ascii="Microsoft YaHei" w:cs="Microsoft YaHei" w:eastAsia="Microsoft YaHei" w:hAnsi="Microsoft YaHei"/>
          <w:sz w:val="22"/>
          <w:szCs w:val="22"/>
        </w:rPr>
        <w:t xml:space="preserve">多语言支持：英文版（面向外企）+ 日文版（面向日企），包括UI和AI Prompt的国际化</w:t>
      </w:r>
    </w:p>
    <w:p>
      <w:pPr>
        <w:pStyle w:val="ListParagraph"/>
        <w:numPr>
          <w:ilvl w:val="0"/>
          <w:numId w:val="3"/>
        </w:numPr>
        <w:spacing w:after="60" w:line="320"/>
      </w:pPr>
      <w:r>
        <w:rPr>
          <w:rFonts w:ascii="Microsoft YaHei" w:cs="Microsoft YaHei" w:eastAsia="Microsoft YaHei" w:hAnsi="Microsoft YaHei"/>
          <w:sz w:val="22"/>
          <w:szCs w:val="22"/>
        </w:rPr>
        <w:t xml:space="preserve">招聘信任健康度API：开放API供第三方ATS和HR系统集成，将信任治理作为独立SaaS模块输出</w:t>
      </w:r>
    </w:p>
    <w:p>
      <w:r>
        <w:br w:type="page"/>
      </w:r>
    </w:p>
    <w:p>
      <w:pPr>
        <w:pStyle w:val="Heading1"/>
        <w:spacing w:after="200" w:before="360"/>
      </w:pPr>
      <w:r>
        <w:rPr>
          <w:rFonts w:ascii="Microsoft YaHei" w:cs="Microsoft YaHei" w:eastAsia="Microsoft YaHei" w:hAnsi="Microsoft YaHei"/>
          <w:b/>
          <w:bCs/>
          <w:color w:val="1A3A5C"/>
          <w:sz w:val="36"/>
          <w:szCs w:val="36"/>
        </w:rPr>
        <w:t xml:space="preserve">第九章：赛道评分卡</w:t>
      </w:r>
    </w:p>
    <w:p>
      <w:pPr>
        <w:pStyle w:val="Heading2"/>
        <w:spacing w:after="160" w:before="280"/>
      </w:pPr>
      <w:r>
        <w:rPr>
          <w:rFonts w:ascii="Microsoft YaHei" w:cs="Microsoft YaHei" w:eastAsia="Microsoft YaHei" w:hAnsi="Microsoft YaHei"/>
          <w:b/>
          <w:bCs/>
          <w:color w:val="2E75B6"/>
          <w:sz w:val="30"/>
          <w:szCs w:val="30"/>
        </w:rPr>
        <w:t xml:space="preserve">9.1 初赛评分（按官方权重）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400"/>
        <w:gridCol w:w="3826"/>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评分维度</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权重</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得分</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加权得分</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评分说明</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创新性</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8.5/10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2.13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信任治理框架行业首创；岗位真相标签+云试岗模式创新性强；18模块体系化设计构成竞争壁垒</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可落地性</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6.5/10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1.63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MVP完整可运行；技术栈成熟稳定；但缺数据库/认证/多租户。迁移路径清晰，非技术不可行而是Alpha取舍</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技术实现</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7.5/10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1.50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八层架构清晰；TypeScript全覆盖；AI双模式+降级；54个测试通过；服务端安全过滤</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商业价值</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7.0/10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1.05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2000亿目标市场；SaaS订阅+增值服务模式；信任治理体系构成系统性壁垒</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用户体验</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8.5/10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1.28</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Swiss spa视觉设计；候选人优先体验（9/10）；HR决策简报优秀（8/10）；移动端适配</w:t>
            </w:r>
          </w:p>
        </w:tc>
      </w:tr>
    </w:tbl>
    <w:p>
      <w:pPr>
        <w:spacing w:after="60"/>
      </w:pP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b/>
          <w:bCs/>
          <w:sz w:val="28"/>
          <w:szCs w:val="28"/>
        </w:rPr>
        <w:t xml:space="preserve">初赛总分：7.59/10</w:t>
      </w:r>
    </w:p>
    <w:p>
      <w:pPr>
        <w:pStyle w:val="Heading2"/>
        <w:spacing w:after="160" w:before="280"/>
      </w:pPr>
      <w:r>
        <w:rPr>
          <w:rFonts w:ascii="Microsoft YaHei" w:cs="Microsoft YaHei" w:eastAsia="Microsoft YaHei" w:hAnsi="Microsoft YaHei"/>
          <w:b/>
          <w:bCs/>
          <w:color w:val="2E75B6"/>
          <w:sz w:val="30"/>
          <w:szCs w:val="30"/>
        </w:rPr>
        <w:t xml:space="preserve">9.2 复赛评分（按官方权重 — 创新性权重提升至35%）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400"/>
        <w:gridCol w:w="3826"/>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评分维度</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权重</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得分</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加权得分</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icrosoft YaHei" w:cs="Microsoft YaHei" w:eastAsia="Microsoft YaHei" w:hAnsi="Microsoft YaHei"/>
                <w:b/>
                <w:bCs/>
                <w:color w:val="FFFFFF"/>
                <w:sz w:val="20"/>
                <w:szCs w:val="20"/>
              </w:rPr>
              <w:t xml:space="preserve">评分说明</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创新性</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8.5/10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2.98</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核心理念在招聘赛道中独树一帜；不是"又一个AI评估工具"而是全新的"招聘信任治理"品类</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可落地性</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6.5/10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1.30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MVP完整；代码质量高；基础设施补充路径明确；2周内可完成数据库+认证POC</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技术实现</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7.5/10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0.75</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架构质量高；AI集成深度好；但权重下调后对总分影响较小</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商业价值</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7.0/10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1.40</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赛道空间大；SaaS模式清晰；信任治理框架的系统性构成长期壁垒</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Microsoft YaHei" w:cs="Microsoft YaHei" w:eastAsia="Microsoft YaHei" w:hAnsi="Microsoft YaHei"/>
                <w:sz w:val="20"/>
                <w:szCs w:val="20"/>
              </w:rPr>
              <w:t xml:space="preserve">用户体验</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8.5/10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1.28</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icrosoft YaHei" w:cs="Microsoft YaHei" w:eastAsia="Microsoft YaHei" w:hAnsi="Microsoft YaHei"/>
                <w:sz w:val="20"/>
                <w:szCs w:val="20"/>
              </w:rPr>
              <w:t xml:space="preserve">完整的Swiss spa设计系统；双端体验优秀；数据看板新增Recharts可视化</w:t>
            </w:r>
          </w:p>
        </w:tc>
      </w:tr>
    </w:tbl>
    <w:p>
      <w:pPr>
        <w:spacing w:after="60"/>
      </w:pP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b/>
          <w:bCs/>
          <w:sz w:val="28"/>
          <w:szCs w:val="28"/>
        </w:rPr>
        <w:t xml:space="preserve">复赛总分：7.71/10</w:t>
      </w:r>
    </w:p>
    <w:p>
      <w:pPr>
        <w:spacing w:after="60"/>
      </w:pP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注：复赛中创新性权重从25%提升至35%，本产品的强创新属性在复赛中具有更大优势。可落地性权重从25%降低至20%，有利于缓解当前基础设施不足的短板。</w:t>
      </w:r>
    </w:p>
    <w:p>
      <w:r>
        <w:br w:type="page"/>
      </w:r>
    </w:p>
    <w:p>
      <w:pPr>
        <w:pStyle w:val="Heading1"/>
        <w:spacing w:after="200" w:before="360"/>
      </w:pPr>
      <w:r>
        <w:rPr>
          <w:rFonts w:ascii="Microsoft YaHei" w:cs="Microsoft YaHei" w:eastAsia="Microsoft YaHei" w:hAnsi="Microsoft YaHei"/>
          <w:b/>
          <w:bCs/>
          <w:color w:val="1A3A5C"/>
          <w:sz w:val="36"/>
          <w:szCs w:val="36"/>
        </w:rPr>
        <w:t xml:space="preserve">第十章：总结与建议</w:t>
      </w:r>
    </w:p>
    <w:p>
      <w:pPr>
        <w:pStyle w:val="Heading2"/>
        <w:spacing w:after="160" w:before="280"/>
      </w:pPr>
      <w:r>
        <w:rPr>
          <w:rFonts w:ascii="Microsoft YaHei" w:cs="Microsoft YaHei" w:eastAsia="Microsoft YaHei" w:hAnsi="Microsoft YaHei"/>
          <w:b/>
          <w:bCs/>
          <w:color w:val="2E75B6"/>
          <w:sz w:val="30"/>
          <w:szCs w:val="30"/>
        </w:rPr>
        <w:t xml:space="preserve">10.1 核心竞争力总结</w:t>
      </w:r>
    </w:p>
    <w:p>
      <w:pPr>
        <w:spacing w:after="120" w:line="360"/>
      </w:pPr>
      <w:r>
        <w:rPr>
          <w:rFonts w:ascii="Microsoft YaHei" w:cs="Microsoft YaHei" w:eastAsia="Microsoft YaHei" w:hAnsi="Microsoft YaHei"/>
          <w:sz w:val="22"/>
          <w:szCs w:val="22"/>
        </w:rPr>
        <w:t xml:space="preserve">职遇（Zhiyu）最核心的竞争优势是系统性地构建了一个 "招聘信任治理" 框架。它不是AI招聘领域的"又一个简历筛选工具"或"又一个AI面试工具"，而是在招聘前期创造了一个全新的品类："岗位真相披露 + 候选人信任修复"。</w:t>
      </w:r>
    </w:p>
    <w:p>
      <w:pPr>
        <w:spacing w:after="60"/>
      </w:pP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这个定位在当前招聘SaaS赛道中具有明显的差异化优势——绝大多数竞品停留在"AI评价候选人"的层面，而本产品选择了一条相反的路："AI先帮助候选人理解岗位"。这种"以候选人知情权为中心"的设计哲学，让产品在雇主品牌建设和候选人体验方面具有独特的价值主张。</w:t>
      </w:r>
    </w:p>
    <w:p>
      <w:pPr>
        <w:spacing w:after="60"/>
      </w:pP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信任治理框架的18个模块构成了系统性的竞争壁垒——竞品可以复制"岗位真相标签"这个单一功能，但很难复制从信任指数计算到缺口诊断到修复话术到审计日志的完整闭环体系。</w:t>
      </w:r>
    </w:p>
    <w:p>
      <w:pPr>
        <w:pStyle w:val="Heading2"/>
        <w:spacing w:after="160" w:before="280"/>
      </w:pPr>
      <w:r>
        <w:rPr>
          <w:rFonts w:ascii="Microsoft YaHei" w:cs="Microsoft YaHei" w:eastAsia="Microsoft YaHei" w:hAnsi="Microsoft YaHei"/>
          <w:b/>
          <w:bCs/>
          <w:color w:val="2E75B6"/>
          <w:sz w:val="30"/>
          <w:szCs w:val="30"/>
        </w:rPr>
        <w:t xml:space="preserve">10.2 赛事建议</w:t>
      </w:r>
    </w:p>
    <w:p>
      <w:pPr>
        <w:spacing w:after="120" w:line="360"/>
      </w:pPr>
      <w:r>
        <w:rPr>
          <w:rFonts w:ascii="Microsoft YaHei" w:cs="Microsoft YaHei" w:eastAsia="Microsoft YaHei" w:hAnsi="Microsoft YaHei"/>
          <w:b/>
          <w:bCs/>
          <w:sz w:val="24"/>
          <w:szCs w:val="24"/>
        </w:rPr>
        <w:t xml:space="preserve">1. 赛道选择</w:t>
      </w:r>
    </w:p>
    <w:p>
      <w:pPr>
        <w:spacing w:after="120" w:line="360"/>
      </w:pPr>
      <w:r>
        <w:rPr>
          <w:rFonts w:ascii="Microsoft YaHei" w:cs="Microsoft YaHei" w:eastAsia="Microsoft YaHei" w:hAnsi="Microsoft YaHei"/>
          <w:sz w:val="22"/>
          <w:szCs w:val="22"/>
        </w:rPr>
        <w:t xml:space="preserve">主攻"招聘"赛道。在提交材料中强调"信任治理"作为招聘体验改善的核心理念——这不是一个传统的招聘效率工具，而是一个系统性地改善招聘双方信息对称和信任关系的治理平台。同时可以提及创意赛道的特征作为加分项。</w:t>
      </w:r>
    </w:p>
    <w:p>
      <w:pPr>
        <w:spacing w:after="60"/>
      </w:pP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b/>
          <w:bCs/>
          <w:sz w:val="24"/>
          <w:szCs w:val="24"/>
        </w:rPr>
        <w:t xml:space="preserve">2. 差异化论述</w:t>
      </w:r>
    </w:p>
    <w:p>
      <w:pPr>
        <w:spacing w:after="120" w:line="360"/>
      </w:pPr>
      <w:r>
        <w:rPr>
          <w:rFonts w:ascii="Microsoft YaHei" w:cs="Microsoft YaHei" w:eastAsia="Microsoft YaHei" w:hAnsi="Microsoft YaHei"/>
          <w:sz w:val="22"/>
          <w:szCs w:val="22"/>
        </w:rPr>
        <w:t xml:space="preserve">重点阐述"不是让AI评价人，而是让AI先把岗位讲清楚"的价值主张。这与所有现有招聘AI工具的"评价导向"形成鲜明对比。关键话术：</w:t>
      </w:r>
    </w:p>
    <w:p>
      <w:pPr>
        <w:pStyle w:val="ListParagraph"/>
        <w:numPr>
          <w:ilvl w:val="0"/>
          <w:numId w:val="2"/>
        </w:numPr>
        <w:spacing w:after="60" w:line="320"/>
      </w:pPr>
      <w:r>
        <w:rPr>
          <w:rFonts w:ascii="Microsoft YaHei" w:cs="Microsoft YaHei" w:eastAsia="Microsoft YaHei" w:hAnsi="Microsoft YaHei"/>
          <w:sz w:val="22"/>
          <w:szCs w:val="22"/>
        </w:rPr>
        <w:t xml:space="preserve">"传统的AI招聘工具代替HR做筛选和评价——候选人被黑箱打分，不知道自己为什么被淘汰"</w:t>
      </w:r>
    </w:p>
    <w:p>
      <w:pPr>
        <w:pStyle w:val="ListParagraph"/>
        <w:numPr>
          <w:ilvl w:val="0"/>
          <w:numId w:val="2"/>
        </w:numPr>
        <w:spacing w:after="60" w:line="320"/>
      </w:pPr>
      <w:r>
        <w:rPr>
          <w:rFonts w:ascii="Microsoft YaHei" w:cs="Microsoft YaHei" w:eastAsia="Microsoft YaHei" w:hAnsi="Microsoft YaHei"/>
          <w:sz w:val="22"/>
          <w:szCs w:val="22"/>
        </w:rPr>
        <w:t xml:space="preserve">"职遇反其道而行——AI首先服务候选人，把岗位的隐性信息（工作节奏、加班波动、团队氛围）透明化"</w:t>
      </w:r>
    </w:p>
    <w:p>
      <w:pPr>
        <w:pStyle w:val="ListParagraph"/>
        <w:numPr>
          <w:ilvl w:val="0"/>
          <w:numId w:val="2"/>
        </w:numPr>
        <w:spacing w:after="60" w:line="320"/>
      </w:pPr>
      <w:r>
        <w:rPr>
          <w:rFonts w:ascii="Microsoft YaHei" w:cs="Microsoft YaHei" w:eastAsia="Microsoft YaHei" w:hAnsi="Microsoft YaHei"/>
          <w:sz w:val="22"/>
          <w:szCs w:val="22"/>
        </w:rPr>
        <w:t xml:space="preserve">"当候选人在充分知情后主动投递，双方的信任基础已经建立，后续的面试转化率自然更高"</w:t>
      </w:r>
    </w:p>
    <w:p>
      <w:pPr>
        <w:spacing w:after="60"/>
      </w:pP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b/>
          <w:bCs/>
          <w:sz w:val="24"/>
          <w:szCs w:val="24"/>
        </w:rPr>
        <w:t xml:space="preserve">3. Demo准备</w:t>
      </w:r>
    </w:p>
    <w:p>
      <w:pPr>
        <w:spacing w:after="120" w:line="360"/>
      </w:pPr>
      <w:r>
        <w:rPr>
          <w:rFonts w:ascii="Microsoft YaHei" w:cs="Microsoft YaHei" w:eastAsia="Microsoft YaHei" w:hAnsi="Microsoft YaHei"/>
          <w:sz w:val="22"/>
          <w:szCs w:val="22"/>
        </w:rPr>
        <w:t xml:space="preserve">展示完整的闭环流程（约5-8分钟）：</w:t>
      </w:r>
    </w:p>
    <w:p>
      <w:pPr>
        <w:pStyle w:val="ListParagraph"/>
        <w:numPr>
          <w:ilvl w:val="0"/>
          <w:numId w:val="3"/>
        </w:numPr>
        <w:spacing w:after="60" w:line="320"/>
      </w:pPr>
      <w:r>
        <w:rPr>
          <w:rFonts w:ascii="Microsoft YaHei" w:cs="Microsoft YaHei" w:eastAsia="Microsoft YaHei" w:hAnsi="Microsoft YaHei"/>
          <w:sz w:val="22"/>
          <w:szCs w:val="22"/>
        </w:rPr>
        <w:t xml:space="preserve">HR发布岗位 → AI自动解析生成岗位真相标签+合约+实境舱（1分钟）</w:t>
      </w:r>
    </w:p>
    <w:p>
      <w:pPr>
        <w:pStyle w:val="ListParagraph"/>
        <w:numPr>
          <w:ilvl w:val="0"/>
          <w:numId w:val="3"/>
        </w:numPr>
        <w:spacing w:after="60" w:line="320"/>
      </w:pPr>
      <w:r>
        <w:rPr>
          <w:rFonts w:ascii="Microsoft YaHei" w:cs="Microsoft YaHei" w:eastAsia="Microsoft YaHei" w:hAnsi="Microsoft YaHei"/>
          <w:sz w:val="22"/>
          <w:szCs w:val="22"/>
        </w:rPr>
        <w:t xml:space="preserve">候选人扫码进入 → 查看岗位真相说明书 → 进入云试岗体验（2-3分钟）</w:t>
      </w:r>
    </w:p>
    <w:p>
      <w:pPr>
        <w:pStyle w:val="ListParagraph"/>
        <w:numPr>
          <w:ilvl w:val="0"/>
          <w:numId w:val="3"/>
        </w:numPr>
        <w:spacing w:after="60" w:line="320"/>
      </w:pPr>
      <w:r>
        <w:rPr>
          <w:rFonts w:ascii="Microsoft YaHei" w:cs="Microsoft YaHei" w:eastAsia="Microsoft YaHei" w:hAnsi="Microsoft YaHei"/>
          <w:sz w:val="22"/>
          <w:szCs w:val="22"/>
        </w:rPr>
        <w:t xml:space="preserve">候选人在分岔沙盘中做选择 → 在反向问答室提问 → 补充资料 → 提交</w:t>
      </w:r>
    </w:p>
    <w:p>
      <w:pPr>
        <w:pStyle w:val="ListParagraph"/>
        <w:numPr>
          <w:ilvl w:val="0"/>
          <w:numId w:val="3"/>
        </w:numPr>
        <w:spacing w:after="60" w:line="320"/>
      </w:pPr>
      <w:r>
        <w:rPr>
          <w:rFonts w:ascii="Microsoft YaHei" w:cs="Microsoft YaHei" w:eastAsia="Microsoft YaHei" w:hAnsi="Microsoft YaHei"/>
          <w:sz w:val="22"/>
          <w:szCs w:val="22"/>
        </w:rPr>
        <w:t xml:space="preserve">HR收到AI生成的18模块云试岗报告 → 查看信任修复建议 → 发出邀约（1-2分钟）</w:t>
      </w:r>
    </w:p>
    <w:p>
      <w:pPr>
        <w:spacing w:after="60"/>
      </w:pP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b/>
          <w:bCs/>
          <w:sz w:val="24"/>
          <w:szCs w:val="24"/>
        </w:rPr>
        <w:t xml:space="preserve">4. 补充数据支撑</w:t>
      </w:r>
    </w:p>
    <w:p>
      <w:pPr>
        <w:spacing w:after="120" w:line="360"/>
      </w:pPr>
      <w:r>
        <w:rPr>
          <w:rFonts w:ascii="Microsoft YaHei" w:cs="Microsoft YaHei" w:eastAsia="Microsoft YaHei" w:hAnsi="Microsoft YaHei"/>
          <w:sz w:val="22"/>
          <w:szCs w:val="22"/>
        </w:rPr>
        <w:t xml:space="preserve">基于Demo数据展示指标改善：</w:t>
      </w:r>
    </w:p>
    <w:p>
      <w:pPr>
        <w:pStyle w:val="ListParagraph"/>
        <w:numPr>
          <w:ilvl w:val="0"/>
          <w:numId w:val="2"/>
        </w:numPr>
        <w:spacing w:after="60" w:line="320"/>
      </w:pPr>
      <w:r>
        <w:rPr>
          <w:rFonts w:ascii="Microsoft YaHei" w:cs="Microsoft YaHei" w:eastAsia="Microsoft YaHei" w:hAnsi="Microsoft YaHei"/>
          <w:sz w:val="22"/>
          <w:szCs w:val="22"/>
        </w:rPr>
        <w:t xml:space="preserve">云试岗完成率38/64(59%)——说明约60%的候选人愿意在投递前花时间了解岗位</w:t>
      </w:r>
    </w:p>
    <w:p>
      <w:pPr>
        <w:pStyle w:val="ListParagraph"/>
        <w:numPr>
          <w:ilvl w:val="0"/>
          <w:numId w:val="2"/>
        </w:numPr>
        <w:spacing w:after="60" w:line="320"/>
      </w:pPr>
      <w:r>
        <w:rPr>
          <w:rFonts w:ascii="Microsoft YaHei" w:cs="Microsoft YaHei" w:eastAsia="Microsoft YaHei" w:hAnsi="Microsoft YaHei"/>
          <w:sz w:val="22"/>
          <w:szCs w:val="22"/>
        </w:rPr>
        <w:t xml:space="preserve">面试邀约率4/18(22%)——经过云试岗筛选后的投递质量更高</w:t>
      </w:r>
    </w:p>
    <w:p>
      <w:pPr>
        <w:pStyle w:val="ListParagraph"/>
        <w:numPr>
          <w:ilvl w:val="0"/>
          <w:numId w:val="2"/>
        </w:numPr>
        <w:spacing w:after="60" w:line="320"/>
      </w:pPr>
      <w:r>
        <w:rPr>
          <w:rFonts w:ascii="Microsoft YaHei" w:cs="Microsoft YaHei" w:eastAsia="Microsoft YaHei" w:hAnsi="Microsoft YaHei"/>
          <w:sz w:val="22"/>
          <w:szCs w:val="22"/>
        </w:rPr>
        <w:t xml:space="preserve">平均候选人信任指数72/100——有修复空间，但整体信任基础已建立</w:t>
      </w:r>
    </w:p>
    <w:p>
      <w:pPr>
        <w:pStyle w:val="Heading2"/>
        <w:spacing w:after="160" w:before="280"/>
      </w:pPr>
      <w:r>
        <w:rPr>
          <w:rFonts w:ascii="Microsoft YaHei" w:cs="Microsoft YaHei" w:eastAsia="Microsoft YaHei" w:hAnsi="Microsoft YaHei"/>
          <w:b/>
          <w:bCs/>
          <w:color w:val="2E75B6"/>
          <w:sz w:val="30"/>
          <w:szCs w:val="30"/>
        </w:rPr>
        <w:t xml:space="preserve">10.3 最终建议</w:t>
      </w:r>
    </w:p>
    <w:p>
      <w:pPr>
        <w:spacing w:after="120" w:line="360"/>
      </w:pPr>
      <w:r>
        <w:rPr>
          <w:rFonts w:ascii="Microsoft YaHei" w:cs="Microsoft YaHei" w:eastAsia="Microsoft YaHei" w:hAnsi="Microsoft YaHei"/>
          <w:sz w:val="22"/>
          <w:szCs w:val="22"/>
        </w:rPr>
        <w:t xml:space="preserve">本产品在"创新性"和"用户体验"两个维度具有显著优势（8.5/10），在"技术实现"维度表现扎实（7.5/10），在"商业价值"维度有明确的故事线（7.0/10），主要短板在"可落地性"维度的基础设施层面（6.5/10）。</w:t>
      </w:r>
    </w:p>
    <w:p>
      <w:pPr>
        <w:spacing w:after="60"/>
      </w:pPr>
      <w:r>
        <w:rPr>
          <w:rFonts w:ascii="Microsoft YaHei" w:cs="Microsoft YaHei" w:eastAsia="Microsoft YaHei" w:hAnsi="Microsoft YaHei"/>
          <w:sz w:val="22"/>
          <w:szCs w:val="22"/>
        </w:rPr>
        <w:t xml:space="preserve"/>
      </w:r>
    </w:p>
    <w:p>
      <w:pPr>
        <w:spacing w:after="120" w:line="360"/>
      </w:pPr>
      <w:r>
        <w:rPr>
          <w:rFonts w:ascii="Microsoft YaHei" w:cs="Microsoft YaHei" w:eastAsia="Microsoft YaHei" w:hAnsi="Microsoft YaHei"/>
          <w:sz w:val="22"/>
          <w:szCs w:val="22"/>
        </w:rPr>
        <w:t xml:space="preserve">建议在比赛材料中：</w:t>
      </w:r>
    </w:p>
    <w:p>
      <w:pPr>
        <w:pStyle w:val="ListParagraph"/>
        <w:numPr>
          <w:ilvl w:val="0"/>
          <w:numId w:val="3"/>
        </w:numPr>
        <w:spacing w:after="60" w:line="320"/>
      </w:pPr>
      <w:r>
        <w:rPr>
          <w:rFonts w:ascii="Microsoft YaHei" w:cs="Microsoft YaHei" w:eastAsia="Microsoft YaHei" w:hAnsi="Microsoft YaHei"/>
          <w:sz w:val="22"/>
          <w:szCs w:val="22"/>
        </w:rPr>
        <w:t xml:space="preserve">以"不是又一个AI招聘工具，而是招聘信任治理的新品类"作为核心叙事主线</w:t>
      </w:r>
    </w:p>
    <w:p>
      <w:pPr>
        <w:pStyle w:val="ListParagraph"/>
        <w:numPr>
          <w:ilvl w:val="0"/>
          <w:numId w:val="3"/>
        </w:numPr>
        <w:spacing w:after="60" w:line="320"/>
      </w:pPr>
      <w:r>
        <w:rPr>
          <w:rFonts w:ascii="Microsoft YaHei" w:cs="Microsoft YaHei" w:eastAsia="Microsoft YaHei" w:hAnsi="Microsoft YaHei"/>
          <w:sz w:val="22"/>
          <w:szCs w:val="22"/>
        </w:rPr>
        <w:t xml:space="preserve">用Demo视频展示完整的HR→候选人→HR闭环，突出产品已可运行的事实（而非停留在概念阶段）</w:t>
      </w:r>
    </w:p>
    <w:p>
      <w:pPr>
        <w:pStyle w:val="ListParagraph"/>
        <w:numPr>
          <w:ilvl w:val="0"/>
          <w:numId w:val="3"/>
        </w:numPr>
        <w:spacing w:after="60" w:line="320"/>
      </w:pPr>
      <w:r>
        <w:rPr>
          <w:rFonts w:ascii="Microsoft YaHei" w:cs="Microsoft YaHei" w:eastAsia="Microsoft YaHei" w:hAnsi="Microsoft YaHei"/>
          <w:sz w:val="22"/>
          <w:szCs w:val="22"/>
        </w:rPr>
        <w:t xml:space="preserve">将基础设施缺失描述为"Alpha阶段的范围取舍"而非技术瓶颈，并用清晰的技术路线图展示Beta阶段的落地路径</w:t>
      </w:r>
    </w:p>
    <w:p>
      <w:pPr>
        <w:pStyle w:val="ListParagraph"/>
        <w:numPr>
          <w:ilvl w:val="0"/>
          <w:numId w:val="3"/>
        </w:numPr>
        <w:spacing w:after="60" w:line="320"/>
      </w:pPr>
      <w:r>
        <w:rPr>
          <w:rFonts w:ascii="Microsoft YaHei" w:cs="Microsoft YaHei" w:eastAsia="Microsoft YaHei" w:hAnsi="Microsoft YaHei"/>
          <w:sz w:val="22"/>
          <w:szCs w:val="22"/>
        </w:rPr>
        <w:t xml:space="preserve">在创新性论述中，将18个信任治理模块体系化地呈现，展示产品设计的深度和系统性——这是竞品最难复制的部分</w:t>
      </w:r>
    </w:p>
    <w:p>
      <w:pPr>
        <w:spacing w:after="60"/>
      </w:pPr>
      <w:r>
        <w:rPr>
          <w:rFonts w:ascii="Microsoft YaHei" w:cs="Microsoft YaHei" w:eastAsia="Microsoft YaHei" w:hAnsi="Microsoft YaHei"/>
          <w:sz w:val="22"/>
          <w:szCs w:val="22"/>
        </w:rPr>
        <w:t xml:space="preserve"/>
      </w:r>
    </w:p>
    <w:p>
      <w:pPr>
        <w:spacing w:after="60"/>
      </w:pPr>
      <w:r>
        <w:rPr>
          <w:rFonts w:ascii="Microsoft YaHei" w:cs="Microsoft YaHei" w:eastAsia="Microsoft YaHei" w:hAnsi="Microsoft YaHei"/>
          <w:sz w:val="22"/>
          <w:szCs w:val="22"/>
        </w:rPr>
        <w:t xml:space="preserve"/>
      </w:r>
    </w:p>
    <w:p>
      <w:pPr>
        <w:spacing w:before="400"/>
        <w:jc w:val="center"/>
      </w:pPr>
      <w:r>
        <w:rPr>
          <w:rFonts w:ascii="Microsoft YaHei" w:cs="Microsoft YaHei" w:eastAsia="Microsoft YaHei" w:hAnsi="Microsoft YaHei"/>
          <w:i/>
          <w:iCs/>
          <w:color w:val="888888"/>
          <w:sz w:val="24"/>
          <w:szCs w:val="24"/>
        </w:rPr>
        <w:t xml:space="preserve">— 报告完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Microsoft YaHei" w:cs="Microsoft YaHei" w:eastAsia="Microsoft YaHei" w:hAnsi="Microsoft YaHei"/>
        <w:color w:val="888888"/>
        <w:sz w:val="18"/>
        <w:szCs w:val="18"/>
      </w:rPr>
      <w:t xml:space="preserve">- </w:t>
    </w:r>
    <w:r>
      <w:rPr>
        <w:rFonts w:ascii="Microsoft YaHei" w:cs="Microsoft YaHei" w:eastAsia="Microsoft YaHei" w:hAnsi="Microsoft YaHei"/>
        <w:color w:val="888888"/>
        <w:sz w:val="18"/>
        <w:szCs w:val="18"/>
      </w:rPr>
      <w:fldChar w:fldCharType="begin"/>
      <w:instrText xml:space="preserve">PAGE</w:instrText>
      <w:fldChar w:fldCharType="separate"/>
      <w:fldChar w:fldCharType="end"/>
    </w:r>
    <w:r>
      <w:rPr>
        <w:rFonts w:ascii="Microsoft YaHei" w:cs="Microsoft YaHei" w:eastAsia="Microsoft YaHei" w:hAnsi="Microsoft YaHei"/>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Microsoft YaHei" w:cs="Microsoft YaHei" w:eastAsia="Microsoft YaHei" w:hAnsi="Microsoft YaHei"/>
        <w:i/>
        <w:iCs/>
        <w:color w:val="888888"/>
        <w:sz w:val="18"/>
        <w:szCs w:val="18"/>
      </w:rPr>
      <w:t xml:space="preserve">职遇（Zhiyu）— 产品深度分析与赛道评估报告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Microsoft YaHei" w:cs="Microsoft YaHei" w:eastAsia="Microsoft YaHei" w:hAnsi="Microsoft YaHei"/>
      <w:b/>
      <w:bCs/>
      <w:color w:val="1A3A5C"/>
      <w:sz w:val="36"/>
      <w:szCs w:val="36"/>
    </w:rPr>
  </w:style>
  <w:style w:type="paragraph" w:styleId="Heading2">
    <w:name w:val="Heading 2"/>
    <w:basedOn w:val="Normal"/>
    <w:next w:val="Normal"/>
    <w:qFormat/>
    <w:pPr>
      <w:spacing w:after="180" w:before="280"/>
      <w:outlineLvl w:val="1"/>
    </w:pPr>
    <w:rPr>
      <w:rFonts w:ascii="Microsoft YaHei" w:cs="Microsoft YaHei" w:eastAsia="Microsoft YaHei" w:hAnsi="Microsoft YaHei"/>
      <w:b/>
      <w:bCs/>
      <w:color w:val="2E75B6"/>
      <w:sz w:val="30"/>
      <w:szCs w:val="30"/>
    </w:rPr>
  </w:style>
  <w:style w:type="paragraph" w:styleId="Heading3">
    <w:name w:val="Heading 3"/>
    <w:basedOn w:val="Normal"/>
    <w:next w:val="Normal"/>
    <w:qFormat/>
    <w:pPr>
      <w:spacing w:after="140" w:before="200"/>
      <w:outlineLvl w:val="2"/>
    </w:pPr>
    <w:rPr>
      <w:rFonts w:ascii="Microsoft YaHei" w:cs="Microsoft YaHei" w:eastAsia="Microsoft YaHei" w:hAnsi="Microsoft YaHei"/>
      <w:b/>
      <w:bCs/>
      <w:color w:val="3B8ED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2026-06-11T04:39:05.799Z</dcterms:created>
  <dcterms:modified xsi:type="dcterms:W3CDTF">2026-06-11T04:39:05.800Z</dcterms:modified>
</cp:coreProperties>
</file>

<file path=docProps/custom.xml><?xml version="1.0" encoding="utf-8"?>
<Properties xmlns="http://schemas.openxmlformats.org/officeDocument/2006/custom-properties" xmlns:vt="http://schemas.openxmlformats.org/officeDocument/2006/docPropsVTypes"/>
</file>