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9172BF">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9172BF">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9172BF">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9172BF">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9172BF">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9172BF">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9172BF">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9172BF">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9172BF">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6301956A" w:rsidR="00DD455B" w:rsidRDefault="00DD455B" w:rsidP="00DD455B"/>
    <w:p w14:paraId="566B1DC6" w14:textId="2327B356" w:rsidR="00161E86" w:rsidRDefault="00161E86" w:rsidP="00161E86">
      <w:pPr>
        <w:pStyle w:val="Ttulo1"/>
      </w:pPr>
      <w:bookmarkStart w:id="2" w:name="_Toc90040878"/>
      <w:r>
        <w:t xml:space="preserve">3 </w:t>
      </w:r>
      <w:r w:rsidR="00FD5F14">
        <w:t>Diagramas y clasificación de casos de uso</w:t>
      </w:r>
      <w:bookmarkEnd w:id="2"/>
    </w:p>
    <w:p w14:paraId="2EBE6B3A" w14:textId="714654EB" w:rsidR="00FD5F14" w:rsidRDefault="00FD5F14" w:rsidP="00FD5F14"/>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ja-JP"/>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lastRenderedPageBreak/>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6A2CCF" w:rsidRPr="000B76BE" w14:paraId="6F7CACD4"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1A39C7D" w14:textId="77777777" w:rsidR="006A2CCF" w:rsidRPr="000B76BE" w:rsidRDefault="006A2CCF" w:rsidP="00EF0C15">
            <w:pPr>
              <w:rPr>
                <w:rFonts w:ascii="Arial" w:hAnsi="Arial" w:cs="Arial"/>
                <w:sz w:val="28"/>
              </w:rPr>
            </w:pPr>
            <w:r w:rsidRPr="000B76BE">
              <w:rPr>
                <w:rFonts w:ascii="Arial" w:hAnsi="Arial" w:cs="Arial"/>
                <w:sz w:val="28"/>
              </w:rPr>
              <w:t>ID y Nombre:</w:t>
            </w:r>
          </w:p>
        </w:tc>
        <w:tc>
          <w:tcPr>
            <w:tcW w:w="4602" w:type="dxa"/>
          </w:tcPr>
          <w:p w14:paraId="0CB74FCA" w14:textId="77777777" w:rsidR="006A2CCF" w:rsidRPr="000B76BE" w:rsidRDefault="006A2CCF"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6A2CCF" w:rsidRPr="000B76BE" w14:paraId="0B17696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1CFF46EA" w14:textId="77777777" w:rsidR="006A2CCF" w:rsidRPr="000B76BE" w:rsidRDefault="006A2CCF" w:rsidP="00EF0C15">
            <w:pPr>
              <w:rPr>
                <w:rFonts w:ascii="Arial" w:hAnsi="Arial" w:cs="Arial"/>
                <w:sz w:val="28"/>
              </w:rPr>
            </w:pPr>
            <w:r w:rsidRPr="000B76BE">
              <w:rPr>
                <w:rFonts w:ascii="Arial" w:hAnsi="Arial" w:cs="Arial"/>
                <w:sz w:val="28"/>
              </w:rPr>
              <w:lastRenderedPageBreak/>
              <w:t>Creado por:</w:t>
            </w:r>
          </w:p>
        </w:tc>
        <w:tc>
          <w:tcPr>
            <w:tcW w:w="4602" w:type="dxa"/>
          </w:tcPr>
          <w:p w14:paraId="08504944"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6A2CCF" w:rsidRPr="000B76BE" w14:paraId="3A65356F"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C337AFF" w14:textId="77777777" w:rsidR="006A2CCF" w:rsidRPr="000B76BE" w:rsidRDefault="006A2CCF" w:rsidP="00EF0C15">
            <w:pPr>
              <w:rPr>
                <w:rFonts w:ascii="Arial" w:hAnsi="Arial" w:cs="Arial"/>
                <w:sz w:val="28"/>
              </w:rPr>
            </w:pPr>
            <w:r w:rsidRPr="000B76BE">
              <w:rPr>
                <w:rFonts w:ascii="Arial" w:hAnsi="Arial" w:cs="Arial"/>
                <w:sz w:val="28"/>
              </w:rPr>
              <w:t>Fecha de creación:</w:t>
            </w:r>
          </w:p>
          <w:p w14:paraId="7E0255A9" w14:textId="77777777" w:rsidR="006A2CCF" w:rsidRPr="000B76BE" w:rsidRDefault="006A2CCF" w:rsidP="00EF0C15">
            <w:pPr>
              <w:rPr>
                <w:rFonts w:ascii="Arial" w:hAnsi="Arial" w:cs="Arial"/>
                <w:sz w:val="28"/>
              </w:rPr>
            </w:pPr>
          </w:p>
        </w:tc>
        <w:tc>
          <w:tcPr>
            <w:tcW w:w="4602" w:type="dxa"/>
          </w:tcPr>
          <w:p w14:paraId="3A9D2A1C" w14:textId="72444156" w:rsidR="006A2CCF" w:rsidRPr="000B76BE"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w:t>
            </w:r>
            <w:r w:rsidR="006A2CCF">
              <w:rPr>
                <w:rFonts w:ascii="Arial" w:hAnsi="Arial" w:cs="Arial"/>
                <w:sz w:val="28"/>
              </w:rPr>
              <w:t>/12/2021</w:t>
            </w:r>
          </w:p>
        </w:tc>
      </w:tr>
      <w:tr w:rsidR="006A2CCF" w:rsidRPr="000B76BE" w14:paraId="55CC5726"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7BFC52E" w14:textId="77777777" w:rsidR="006A2CCF" w:rsidRPr="000B76BE" w:rsidRDefault="006A2CCF" w:rsidP="00EF0C15">
            <w:pPr>
              <w:rPr>
                <w:rFonts w:ascii="Arial" w:hAnsi="Arial" w:cs="Arial"/>
                <w:sz w:val="28"/>
              </w:rPr>
            </w:pPr>
            <w:r w:rsidRPr="000B76BE">
              <w:rPr>
                <w:rFonts w:ascii="Arial" w:hAnsi="Arial" w:cs="Arial"/>
                <w:sz w:val="28"/>
              </w:rPr>
              <w:t>Actor primario:</w:t>
            </w:r>
          </w:p>
        </w:tc>
        <w:tc>
          <w:tcPr>
            <w:tcW w:w="4602" w:type="dxa"/>
          </w:tcPr>
          <w:p w14:paraId="72FC5817"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Solicitante</w:t>
            </w:r>
          </w:p>
        </w:tc>
      </w:tr>
      <w:tr w:rsidR="006A2CCF" w:rsidRPr="000B76BE" w14:paraId="6812E3E0"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B38431E" w14:textId="77777777" w:rsidR="006A2CCF" w:rsidRPr="000B76BE" w:rsidRDefault="006A2CCF" w:rsidP="00EF0C15">
            <w:pPr>
              <w:rPr>
                <w:rFonts w:ascii="Arial" w:hAnsi="Arial" w:cs="Arial"/>
                <w:sz w:val="28"/>
              </w:rPr>
            </w:pPr>
            <w:r w:rsidRPr="000B76BE">
              <w:rPr>
                <w:rFonts w:ascii="Arial" w:hAnsi="Arial" w:cs="Arial"/>
                <w:sz w:val="28"/>
              </w:rPr>
              <w:t>Actores secundarios:</w:t>
            </w:r>
          </w:p>
        </w:tc>
        <w:tc>
          <w:tcPr>
            <w:tcW w:w="4602" w:type="dxa"/>
          </w:tcPr>
          <w:p w14:paraId="5873A878"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Almacén, manejador de base de datos, </w:t>
            </w:r>
          </w:p>
        </w:tc>
      </w:tr>
      <w:tr w:rsidR="006A2CCF" w:rsidRPr="000B76BE" w14:paraId="363B190E"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7BCF1E0" w14:textId="77777777" w:rsidR="006A2CCF" w:rsidRPr="000B76BE" w:rsidRDefault="006A2CCF" w:rsidP="00EF0C15">
            <w:pPr>
              <w:rPr>
                <w:rFonts w:ascii="Arial" w:hAnsi="Arial" w:cs="Arial"/>
                <w:sz w:val="28"/>
              </w:rPr>
            </w:pPr>
            <w:r w:rsidRPr="000B76BE">
              <w:rPr>
                <w:rFonts w:ascii="Arial" w:hAnsi="Arial" w:cs="Arial"/>
                <w:sz w:val="28"/>
              </w:rPr>
              <w:t>Descripción:</w:t>
            </w:r>
          </w:p>
          <w:p w14:paraId="6697EE9F" w14:textId="77777777" w:rsidR="006A2CCF" w:rsidRPr="000B76BE" w:rsidRDefault="006A2CCF" w:rsidP="00EF0C15">
            <w:pPr>
              <w:rPr>
                <w:rFonts w:ascii="Arial" w:hAnsi="Arial" w:cs="Arial"/>
                <w:sz w:val="28"/>
              </w:rPr>
            </w:pPr>
          </w:p>
        </w:tc>
        <w:tc>
          <w:tcPr>
            <w:tcW w:w="4602" w:type="dxa"/>
          </w:tcPr>
          <w:p w14:paraId="6DAA3834"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6A2CCF" w:rsidRPr="000B76BE" w14:paraId="3CD67029"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43CF2CC" w14:textId="77777777" w:rsidR="006A2CCF" w:rsidRPr="000B76BE" w:rsidRDefault="006A2CCF" w:rsidP="00EF0C15">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013B453E"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59DC19CA"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6BD6320C" w14:textId="77777777" w:rsidR="006A2CCF"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134AEF99" w14:textId="77777777" w:rsidR="006A2CCF" w:rsidRPr="00B52794"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6A2CCF" w:rsidRPr="000B76BE" w14:paraId="1AA485AE"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999BBDA" w14:textId="77777777" w:rsidR="006A2CCF" w:rsidRPr="000B76BE" w:rsidRDefault="006A2CCF" w:rsidP="00EF0C15">
            <w:pPr>
              <w:rPr>
                <w:rFonts w:ascii="Arial" w:hAnsi="Arial" w:cs="Arial"/>
                <w:sz w:val="28"/>
              </w:rPr>
            </w:pPr>
            <w:r w:rsidRPr="000B76BE">
              <w:rPr>
                <w:rFonts w:ascii="Arial" w:hAnsi="Arial" w:cs="Arial"/>
                <w:sz w:val="28"/>
              </w:rPr>
              <w:t>Pre-Condiciones:</w:t>
            </w:r>
          </w:p>
        </w:tc>
        <w:tc>
          <w:tcPr>
            <w:tcW w:w="4602" w:type="dxa"/>
          </w:tcPr>
          <w:p w14:paraId="69C83D56"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w:t>
            </w:r>
          </w:p>
          <w:p w14:paraId="41E5ED59"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2CCF58C2"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298CD3C2"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Pre4. Las promociones tendrán </w:t>
            </w:r>
            <w:r>
              <w:rPr>
                <w:rFonts w:ascii="Arial" w:hAnsi="Arial" w:cs="Arial"/>
                <w:sz w:val="28"/>
              </w:rPr>
              <w:lastRenderedPageBreak/>
              <w:t>una fecha de caducidad.</w:t>
            </w:r>
          </w:p>
        </w:tc>
      </w:tr>
      <w:tr w:rsidR="006A2CCF" w:rsidRPr="000B76BE" w14:paraId="1741520C"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4A933A3" w14:textId="77777777" w:rsidR="006A2CCF" w:rsidRPr="000B76BE" w:rsidRDefault="006A2CCF" w:rsidP="00EF0C15">
            <w:pPr>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4602" w:type="dxa"/>
          </w:tcPr>
          <w:p w14:paraId="5A2EBC5F"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4DFD5F4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0C3D0DA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1D42420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11EB9F0C"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6A2CCF" w:rsidRPr="000B76BE" w14:paraId="54FE7246"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FF56329" w14:textId="77777777" w:rsidR="006A2CCF" w:rsidRPr="000B76BE" w:rsidRDefault="006A2CCF" w:rsidP="00EF0C15">
            <w:pPr>
              <w:rPr>
                <w:rFonts w:ascii="Arial" w:hAnsi="Arial" w:cs="Arial"/>
                <w:sz w:val="28"/>
              </w:rPr>
            </w:pPr>
            <w:r w:rsidRPr="000B76BE">
              <w:rPr>
                <w:rFonts w:ascii="Arial" w:hAnsi="Arial" w:cs="Arial"/>
                <w:sz w:val="28"/>
              </w:rPr>
              <w:t>Flujo Principal</w:t>
            </w:r>
          </w:p>
        </w:tc>
        <w:tc>
          <w:tcPr>
            <w:tcW w:w="4602" w:type="dxa"/>
          </w:tcPr>
          <w:p w14:paraId="43E9FCB4"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029052F2"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75CAC150"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7E670B21"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222E580" w14:textId="77777777" w:rsidR="006A2CCF"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1FCB4ABA" w14:textId="77777777" w:rsidR="006A2CCF" w:rsidRPr="00E63762" w:rsidRDefault="006A2CCF" w:rsidP="00EF0C1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6A2CCF" w:rsidRPr="000B76BE" w14:paraId="6A8B563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072C3D1" w14:textId="77777777" w:rsidR="006A2CCF" w:rsidRPr="000B76BE" w:rsidRDefault="006A2CCF" w:rsidP="00EF0C15">
            <w:pPr>
              <w:rPr>
                <w:rFonts w:ascii="Arial" w:hAnsi="Arial" w:cs="Arial"/>
                <w:sz w:val="28"/>
              </w:rPr>
            </w:pPr>
            <w:r w:rsidRPr="000B76BE">
              <w:rPr>
                <w:rFonts w:ascii="Arial" w:hAnsi="Arial" w:cs="Arial"/>
                <w:sz w:val="28"/>
              </w:rPr>
              <w:t>Flujo Alternativo:</w:t>
            </w:r>
          </w:p>
          <w:p w14:paraId="0DCF0158" w14:textId="77777777" w:rsidR="006A2CCF" w:rsidRPr="000B76BE" w:rsidRDefault="006A2CCF" w:rsidP="00EF0C15">
            <w:pPr>
              <w:rPr>
                <w:rFonts w:ascii="Arial" w:hAnsi="Arial" w:cs="Arial"/>
                <w:sz w:val="28"/>
              </w:rPr>
            </w:pPr>
          </w:p>
        </w:tc>
        <w:tc>
          <w:tcPr>
            <w:tcW w:w="4602" w:type="dxa"/>
          </w:tcPr>
          <w:p w14:paraId="59734D5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376A90D8"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E43759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4D0270B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1AA7D3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34934A7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119C0E19"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2.4 El actor no selecciona ninguna bebida oprime cancelar para regresar al paso 1.</w:t>
            </w:r>
          </w:p>
          <w:p w14:paraId="2AD5934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E7FB520"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64547E8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8866B6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77D2A23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66A5C503"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0083E460"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5EDCFA02"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5E70155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CEF7E2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5AC765F3"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E9EF591"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233F90C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4.2 El actor puede especificar cuantas snacks desea.</w:t>
            </w:r>
          </w:p>
          <w:p w14:paraId="58A2A2C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724B566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4F3E8A6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2D507B4B"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396B8FA"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4843024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DBBEF48"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caso de que no existan </w:t>
            </w:r>
            <w:r>
              <w:rPr>
                <w:rFonts w:ascii="Arial" w:hAnsi="Arial" w:cs="Arial"/>
                <w:sz w:val="28"/>
              </w:rPr>
              <w:lastRenderedPageBreak/>
              <w:t>promociones en la base de datos.</w:t>
            </w:r>
          </w:p>
          <w:p w14:paraId="3DD7768C" w14:textId="7CE02717" w:rsidR="006A2CCF"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El botón de promo</w:t>
            </w:r>
            <w:r w:rsidR="00C25677">
              <w:rPr>
                <w:rFonts w:ascii="Arial" w:hAnsi="Arial" w:cs="Arial"/>
                <w:sz w:val="28"/>
              </w:rPr>
              <w:t>ciones</w:t>
            </w:r>
            <w:r w:rsidRPr="00632317">
              <w:rPr>
                <w:rFonts w:ascii="Arial" w:hAnsi="Arial" w:cs="Arial"/>
                <w:sz w:val="28"/>
              </w:rPr>
              <w:t xml:space="preserve"> estará desactivado.</w:t>
            </w:r>
          </w:p>
          <w:p w14:paraId="0DEBA717" w14:textId="77777777" w:rsidR="006A2CCF" w:rsidRPr="00632317" w:rsidRDefault="006A2CCF" w:rsidP="00EF0C15">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475C2BF"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54BCE55D"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DB801AA"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4724D1A4"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6A2CCF" w:rsidRPr="000B76BE" w14:paraId="1B090C6A"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E7793C8" w14:textId="77777777" w:rsidR="006A2CCF" w:rsidRPr="000B76BE" w:rsidRDefault="006A2CCF" w:rsidP="00EF0C15">
            <w:pPr>
              <w:rPr>
                <w:rFonts w:ascii="Arial" w:hAnsi="Arial" w:cs="Arial"/>
                <w:sz w:val="28"/>
              </w:rPr>
            </w:pPr>
            <w:r w:rsidRPr="000B76BE">
              <w:rPr>
                <w:rFonts w:ascii="Arial" w:hAnsi="Arial" w:cs="Arial"/>
                <w:sz w:val="28"/>
              </w:rPr>
              <w:lastRenderedPageBreak/>
              <w:t>Prioridad:</w:t>
            </w:r>
          </w:p>
        </w:tc>
        <w:tc>
          <w:tcPr>
            <w:tcW w:w="4602" w:type="dxa"/>
          </w:tcPr>
          <w:p w14:paraId="4C6D6002"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6A2CCF" w:rsidRPr="000B76BE" w14:paraId="213F1440"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2DF043" w14:textId="77777777" w:rsidR="006A2CCF" w:rsidRPr="000B76BE" w:rsidRDefault="006A2CCF" w:rsidP="00EF0C15">
            <w:pPr>
              <w:rPr>
                <w:rFonts w:ascii="Arial" w:hAnsi="Arial" w:cs="Arial"/>
                <w:sz w:val="28"/>
              </w:rPr>
            </w:pPr>
            <w:r w:rsidRPr="000B76BE">
              <w:rPr>
                <w:rFonts w:ascii="Arial" w:hAnsi="Arial" w:cs="Arial"/>
                <w:sz w:val="28"/>
              </w:rPr>
              <w:t>Frecuencia de uso:</w:t>
            </w:r>
          </w:p>
        </w:tc>
        <w:tc>
          <w:tcPr>
            <w:tcW w:w="4602" w:type="dxa"/>
          </w:tcPr>
          <w:p w14:paraId="0E670532"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lastRenderedPageBreak/>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3F8B7AE6" w14:textId="77777777" w:rsidR="00EF0C15" w:rsidRDefault="00EF0C15" w:rsidP="00172722"/>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lastRenderedPageBreak/>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77777777" w:rsidR="00172722" w:rsidRPr="000B76BE" w:rsidRDefault="00172722" w:rsidP="0083493A">
            <w:pPr>
              <w:rPr>
                <w:rFonts w:ascii="Arial" w:hAnsi="Arial" w:cs="Arial"/>
                <w:sz w:val="28"/>
              </w:rPr>
            </w:pPr>
            <w:r>
              <w:rPr>
                <w:rFonts w:ascii="Arial" w:hAnsi="Arial" w:cs="Arial"/>
                <w:sz w:val="28"/>
              </w:rPr>
              <w:t>Flujo Alternativo:</w:t>
            </w: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C8D8D2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D6CFDA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muestra los criterios a evaluar, además de poder dejar un comentario.</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05066114" w14:textId="77777777" w:rsidR="00172722" w:rsidRDefault="00172722" w:rsidP="00172722"/>
    <w:p w14:paraId="1F639A44" w14:textId="4B21E397" w:rsidR="00E43D3D" w:rsidRDefault="00E43D3D" w:rsidP="00172722">
      <w:r>
        <w:t>Revisar el 5</w:t>
      </w:r>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lastRenderedPageBreak/>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debajo del sistema de calificación. despliega un área de </w:t>
            </w:r>
            <w:r>
              <w:rPr>
                <w:rFonts w:ascii="Arial" w:hAnsi="Arial" w:cs="Arial"/>
                <w:sz w:val="28"/>
              </w:rPr>
              <w:lastRenderedPageBreak/>
              <w:t>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lastRenderedPageBreak/>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lastRenderedPageBreak/>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lastRenderedPageBreak/>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lastRenderedPageBreak/>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lastRenderedPageBreak/>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3CC452E7" w14:textId="131CE1F6" w:rsidR="00613857" w:rsidRDefault="009172BF" w:rsidP="00FD5F14">
      <w:r>
        <w:rPr>
          <w:noProof/>
          <w:lang w:eastAsia="ja-JP"/>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bookmarkStart w:id="8" w:name="_GoBack"/>
      <w:bookmarkEnd w:id="8"/>
    </w:p>
    <w:p w14:paraId="04ADC36F" w14:textId="77777777" w:rsidR="001061E2" w:rsidRDefault="001061E2" w:rsidP="00FD5F14"/>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 xml:space="preserve">irá un correo y una contraseña de un actor, así como poder registrarse o recuperar la </w:t>
      </w:r>
      <w:r w:rsidRPr="00D72485">
        <w:lastRenderedPageBreak/>
        <w:t>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ja-JP"/>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11D71"/>
    <w:rsid w:val="00244361"/>
    <w:rsid w:val="002664F7"/>
    <w:rsid w:val="00305F29"/>
    <w:rsid w:val="00336B68"/>
    <w:rsid w:val="00446204"/>
    <w:rsid w:val="0045058B"/>
    <w:rsid w:val="00470706"/>
    <w:rsid w:val="004D1437"/>
    <w:rsid w:val="00613857"/>
    <w:rsid w:val="0067671D"/>
    <w:rsid w:val="00677747"/>
    <w:rsid w:val="006A2CCF"/>
    <w:rsid w:val="0078587B"/>
    <w:rsid w:val="0083493A"/>
    <w:rsid w:val="0086188B"/>
    <w:rsid w:val="008E44F2"/>
    <w:rsid w:val="009172BF"/>
    <w:rsid w:val="00994389"/>
    <w:rsid w:val="009A71B8"/>
    <w:rsid w:val="009D294E"/>
    <w:rsid w:val="009D4D17"/>
    <w:rsid w:val="00A42E59"/>
    <w:rsid w:val="00A72271"/>
    <w:rsid w:val="00AC4CE5"/>
    <w:rsid w:val="00B70B4E"/>
    <w:rsid w:val="00C25677"/>
    <w:rsid w:val="00C465E1"/>
    <w:rsid w:val="00C57A68"/>
    <w:rsid w:val="00CC5F1D"/>
    <w:rsid w:val="00CD1DC8"/>
    <w:rsid w:val="00D72485"/>
    <w:rsid w:val="00DD455B"/>
    <w:rsid w:val="00DD771D"/>
    <w:rsid w:val="00E31E89"/>
    <w:rsid w:val="00E43D3D"/>
    <w:rsid w:val="00EE59C7"/>
    <w:rsid w:val="00EF0C15"/>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2570E-93CE-4CA7-91B8-DF09EB0B0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28</Pages>
  <Words>3538</Words>
  <Characters>19460</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23</cp:revision>
  <dcterms:created xsi:type="dcterms:W3CDTF">2021-12-10T19:15:00Z</dcterms:created>
  <dcterms:modified xsi:type="dcterms:W3CDTF">2021-12-21T23:31:00Z</dcterms:modified>
</cp:coreProperties>
</file>