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34E7A955"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8F3DD2">
              <w:rPr>
                <w:sz w:val="24"/>
                <w:szCs w:val="24"/>
              </w:rPr>
              <w:t>3</w:t>
            </w:r>
            <w:r w:rsidR="00E54988">
              <w:rPr>
                <w:sz w:val="24"/>
                <w:szCs w:val="24"/>
              </w:rPr>
              <w:t>-</w:t>
            </w:r>
            <w:r w:rsidR="00374478">
              <w:rPr>
                <w:sz w:val="24"/>
                <w:szCs w:val="24"/>
              </w:rPr>
              <w:t>0</w:t>
            </w:r>
            <w:r w:rsidR="00B34B9B">
              <w:rPr>
                <w:sz w:val="24"/>
                <w:szCs w:val="24"/>
              </w:rPr>
              <w:t>8</w:t>
            </w:r>
            <w:r w:rsidR="000E4CA5">
              <w:rPr>
                <w:sz w:val="24"/>
                <w:szCs w:val="24"/>
              </w:rPr>
              <w:t>-</w:t>
            </w:r>
            <w:r w:rsidR="00B34B9B">
              <w:rPr>
                <w:sz w:val="24"/>
                <w:szCs w:val="24"/>
              </w:rPr>
              <w:t>1</w:t>
            </w:r>
            <w:r w:rsidR="00374478">
              <w:rPr>
                <w:sz w:val="24"/>
                <w:szCs w:val="24"/>
              </w:rPr>
              <w:t>8</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38586BC2" w:rsidR="000E4CA5" w:rsidRDefault="000E4CA5" w:rsidP="000E4CA5">
            <w:pPr>
              <w:spacing w:after="0"/>
              <w:jc w:val="both"/>
              <w:rPr>
                <w:rFonts w:asciiTheme="minorHAnsi" w:hAnsiTheme="minorHAnsi"/>
              </w:rPr>
            </w:pPr>
            <w:r>
              <w:rPr>
                <w:rFonts w:asciiTheme="minorHAnsi" w:hAnsiTheme="minorHAnsi"/>
              </w:rPr>
              <w:t xml:space="preserve">The </w:t>
            </w:r>
            <w:r w:rsidR="00A26F67">
              <w:rPr>
                <w:rFonts w:asciiTheme="minorHAnsi" w:hAnsiTheme="minorHAnsi"/>
              </w:rPr>
              <w:t>Jul</w:t>
            </w:r>
            <w:r>
              <w:rPr>
                <w:rFonts w:asciiTheme="minorHAnsi" w:hAnsiTheme="minorHAnsi"/>
              </w:rPr>
              <w:t xml:space="preserve"> 20</w:t>
            </w:r>
            <w:r w:rsidR="006E0CB7">
              <w:rPr>
                <w:rFonts w:asciiTheme="minorHAnsi" w:hAnsiTheme="minorHAnsi"/>
              </w:rPr>
              <w:t>2</w:t>
            </w:r>
            <w:r w:rsidR="008F3DD2">
              <w:rPr>
                <w:rFonts w:asciiTheme="minorHAnsi" w:hAnsiTheme="minorHAnsi"/>
              </w:rPr>
              <w:t>3</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02233F">
              <w:rPr>
                <w:rFonts w:ascii="Segoe UI" w:hAnsi="Segoe UI" w:cs="Segoe UI"/>
                <w:color w:val="100F0E"/>
                <w:shd w:val="clear" w:color="auto" w:fill="FCFBFA"/>
              </w:rPr>
              <w:t>3</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02233F">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620FB71F"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02233F">
              <w:rPr>
                <w:rFonts w:asciiTheme="minorHAnsi" w:hAnsiTheme="minorHAnsi"/>
              </w:rPr>
              <w:t>35370167</w:t>
            </w:r>
            <w:r>
              <w:rPr>
                <w:rFonts w:asciiTheme="minorHAnsi" w:hAnsiTheme="minorHAnsi"/>
              </w:rPr>
              <w:t xml:space="preserve"> - </w:t>
            </w:r>
            <w:r w:rsidRPr="001025F3">
              <w:rPr>
                <w:rFonts w:asciiTheme="minorHAnsi" w:hAnsiTheme="minorHAnsi"/>
              </w:rPr>
              <w:t xml:space="preserve">Combo OJVM Release Update </w:t>
            </w:r>
            <w:r w:rsidR="0002233F">
              <w:rPr>
                <w:rFonts w:asciiTheme="minorHAnsi" w:hAnsiTheme="minorHAnsi"/>
              </w:rPr>
              <w:t>19.20.0.0.230718</w:t>
            </w:r>
            <w:r w:rsidRPr="001025F3">
              <w:rPr>
                <w:rFonts w:asciiTheme="minorHAnsi" w:hAnsiTheme="minorHAnsi"/>
              </w:rPr>
              <w:t xml:space="preserve"> and GI Release Update </w:t>
            </w:r>
            <w:r w:rsidR="0002233F">
              <w:rPr>
                <w:rFonts w:asciiTheme="minorHAnsi" w:hAnsiTheme="minorHAnsi"/>
              </w:rPr>
              <w:t>19.20.0.0.230718</w:t>
            </w:r>
          </w:p>
          <w:p w14:paraId="424771AD" w14:textId="575FA77C"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02233F">
              <w:rPr>
                <w:rFonts w:asciiTheme="minorHAnsi" w:hAnsiTheme="minorHAnsi"/>
                <w:lang w:val="en-US"/>
              </w:rPr>
              <w:t>35319490</w:t>
            </w:r>
            <w:r w:rsidRPr="000E4CA5">
              <w:rPr>
                <w:rFonts w:asciiTheme="minorHAnsi" w:hAnsiTheme="minorHAnsi"/>
                <w:lang w:val="en-US"/>
              </w:rPr>
              <w:t xml:space="preserve"> - GI </w:t>
            </w:r>
            <w:r w:rsidR="0002233F">
              <w:rPr>
                <w:rFonts w:asciiTheme="minorHAnsi" w:hAnsiTheme="minorHAnsi"/>
                <w:lang w:val="en-US"/>
              </w:rPr>
              <w:t>Jul</w:t>
            </w:r>
            <w:r w:rsidRPr="000E4CA5">
              <w:rPr>
                <w:rFonts w:asciiTheme="minorHAnsi" w:hAnsiTheme="minorHAnsi"/>
                <w:lang w:val="en-US"/>
              </w:rPr>
              <w:t xml:space="preserve"> 20</w:t>
            </w:r>
            <w:r w:rsidR="00AA0D7C">
              <w:rPr>
                <w:rFonts w:asciiTheme="minorHAnsi" w:hAnsiTheme="minorHAnsi"/>
                <w:lang w:val="en-US"/>
              </w:rPr>
              <w:t>2</w:t>
            </w:r>
            <w:r w:rsidR="00BD7E85">
              <w:rPr>
                <w:rFonts w:asciiTheme="minorHAnsi" w:hAnsiTheme="minorHAnsi"/>
                <w:lang w:val="en-US"/>
              </w:rPr>
              <w:t>3</w:t>
            </w:r>
            <w:r w:rsidRPr="000E4CA5">
              <w:rPr>
                <w:rFonts w:asciiTheme="minorHAnsi" w:hAnsiTheme="minorHAnsi"/>
                <w:lang w:val="en-US"/>
              </w:rPr>
              <w:t xml:space="preserve"> Release Update </w:t>
            </w:r>
            <w:r w:rsidR="0002233F">
              <w:rPr>
                <w:rFonts w:asciiTheme="minorHAnsi" w:hAnsiTheme="minorHAnsi"/>
                <w:lang w:val="en-US"/>
              </w:rPr>
              <w:t>19.20.0.0.230718</w:t>
            </w:r>
          </w:p>
          <w:p w14:paraId="49E0E43F" w14:textId="7B5ECA22"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760786">
              <w:rPr>
                <w:rFonts w:asciiTheme="minorHAnsi" w:hAnsiTheme="minorHAnsi"/>
                <w:lang w:val="en"/>
              </w:rPr>
              <w:t>35320081</w:t>
            </w:r>
            <w:r w:rsidRPr="000E4CA5">
              <w:rPr>
                <w:rFonts w:asciiTheme="minorHAnsi" w:hAnsiTheme="minorHAnsi"/>
                <w:lang w:val="en"/>
              </w:rPr>
              <w:t xml:space="preserve"> - Database </w:t>
            </w:r>
            <w:r w:rsidR="00760786">
              <w:rPr>
                <w:rFonts w:asciiTheme="minorHAnsi" w:hAnsiTheme="minorHAnsi"/>
                <w:lang w:val="en"/>
              </w:rPr>
              <w:t>Jul</w:t>
            </w:r>
            <w:r w:rsidR="00BB3AAE">
              <w:rPr>
                <w:rFonts w:asciiTheme="minorHAnsi" w:hAnsiTheme="minorHAnsi"/>
                <w:lang w:val="en"/>
              </w:rPr>
              <w:t xml:space="preserve"> 2023</w:t>
            </w:r>
            <w:r w:rsidRPr="000E4CA5">
              <w:rPr>
                <w:rFonts w:asciiTheme="minorHAnsi" w:hAnsiTheme="minorHAnsi"/>
                <w:lang w:val="en"/>
              </w:rPr>
              <w:t xml:space="preserve"> Release Update </w:t>
            </w:r>
            <w:r w:rsidR="0002233F">
              <w:rPr>
                <w:rFonts w:asciiTheme="minorHAnsi" w:hAnsiTheme="minorHAnsi"/>
                <w:lang w:val="en"/>
              </w:rPr>
              <w:t>19.20.0.0.230718</w:t>
            </w:r>
          </w:p>
          <w:p w14:paraId="53A11C07" w14:textId="04C195E4"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760786">
              <w:rPr>
                <w:rFonts w:asciiTheme="minorHAnsi" w:hAnsiTheme="minorHAnsi"/>
                <w:lang w:val="en-US"/>
              </w:rPr>
              <w:t>35354406</w:t>
            </w:r>
            <w:r w:rsidRPr="000E4CA5">
              <w:rPr>
                <w:rFonts w:asciiTheme="minorHAnsi" w:hAnsiTheme="minorHAnsi"/>
                <w:lang w:val="en-US"/>
              </w:rPr>
              <w:t xml:space="preserve"> - Oracle JavaVM Component Release Update </w:t>
            </w:r>
            <w:r w:rsidR="00CE5E8D">
              <w:rPr>
                <w:rFonts w:asciiTheme="minorHAnsi" w:hAnsiTheme="minorHAnsi"/>
                <w:lang w:val="en-US"/>
              </w:rPr>
              <w:t>19.</w:t>
            </w:r>
            <w:r w:rsidR="00760786">
              <w:rPr>
                <w:rFonts w:asciiTheme="minorHAnsi" w:hAnsiTheme="minorHAnsi"/>
                <w:lang w:val="en-US"/>
              </w:rPr>
              <w:t>20</w:t>
            </w:r>
            <w:r w:rsidR="00CE5E8D">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This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7ED7551D"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E1644D">
              <w:rPr>
                <w:rFonts w:asciiTheme="minorHAnsi" w:hAnsiTheme="minorHAnsi"/>
                <w:lang w:val="en-US"/>
              </w:rPr>
              <w:t>35336174</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CD58F7" w:rsidRPr="00CD58F7">
              <w:rPr>
                <w:rFonts w:asciiTheme="minorHAnsi" w:hAnsiTheme="minorHAnsi"/>
                <w:lang w:val="en-US"/>
              </w:rPr>
              <w:t>230</w:t>
            </w:r>
            <w:r w:rsidR="00E1644D">
              <w:rPr>
                <w:rFonts w:asciiTheme="minorHAnsi" w:hAnsiTheme="minorHAnsi"/>
                <w:lang w:val="en-US"/>
              </w:rPr>
              <w:t>7</w:t>
            </w:r>
            <w:r w:rsidR="00CD58F7" w:rsidRPr="00CD58F7">
              <w:rPr>
                <w:rFonts w:asciiTheme="minorHAnsi" w:hAnsiTheme="minorHAnsi"/>
                <w:lang w:val="en-US"/>
              </w:rPr>
              <w:t>1</w:t>
            </w:r>
            <w:r w:rsidR="006167BB">
              <w:rPr>
                <w:rFonts w:asciiTheme="minorHAnsi" w:hAnsiTheme="minorHAnsi"/>
                <w:lang w:val="en-US"/>
              </w:rPr>
              <w:t>8</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As of November 2015, the version numbering for new Bundle Patches, Patch Set Updates, and Security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YY is the last 2 digits of the year</w:t>
            </w:r>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vulnerabilities which may be applicable to our environment</w:t>
            </w:r>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02E95359" w14:textId="4AD49E8F" w:rsidR="0063184E" w:rsidRDefault="0063184E" w:rsidP="009C1D43">
            <w:pPr>
              <w:spacing w:after="0"/>
              <w:jc w:val="both"/>
              <w:rPr>
                <w:color w:val="252525"/>
                <w:sz w:val="28"/>
                <w:szCs w:val="28"/>
              </w:rPr>
            </w:pPr>
            <w:r w:rsidRPr="0063184E">
              <w:rPr>
                <w:color w:val="252525"/>
                <w:sz w:val="28"/>
                <w:szCs w:val="28"/>
              </w:rPr>
              <w:t>CVE-2023-22052</w:t>
            </w:r>
          </w:p>
          <w:p w14:paraId="59D3B953" w14:textId="2C130570" w:rsidR="0063184E" w:rsidRPr="0063184E" w:rsidRDefault="0063184E" w:rsidP="009C1D43">
            <w:pPr>
              <w:spacing w:after="0"/>
              <w:jc w:val="both"/>
              <w:rPr>
                <w:rFonts w:ascii="Segoe UI" w:hAnsi="Segoe UI" w:cs="Segoe UI"/>
                <w:color w:val="161513"/>
                <w:sz w:val="19"/>
                <w:szCs w:val="19"/>
                <w:shd w:val="clear" w:color="auto" w:fill="FFFFFF"/>
              </w:rPr>
            </w:pPr>
            <w:r w:rsidRPr="0063184E">
              <w:rPr>
                <w:rFonts w:ascii="Segoe UI" w:hAnsi="Segoe UI" w:cs="Segoe UI"/>
                <w:color w:val="161513"/>
                <w:sz w:val="19"/>
                <w:szCs w:val="19"/>
                <w:shd w:val="clear" w:color="auto" w:fill="FFFFFF"/>
              </w:rPr>
              <w:t>Vulnerability in the Java VM component of Oracle Database Server. Supported versions that are affected are 19.3-19.19 and 21.3-21.10. Difficult to exploit vulnerability allows low privileged attacker having Create Session, Create Procedure privilege with network access via multiple protocols to compromise Java VM. Successful attacks of this vulnerability can result in unauthorized update, insert or delete access to some of Java VM accessible data.</w:t>
            </w:r>
          </w:p>
          <w:p w14:paraId="498465F8" w14:textId="25B550DD" w:rsidR="0063184E" w:rsidRDefault="0063184E" w:rsidP="009C1D43">
            <w:pPr>
              <w:spacing w:after="0"/>
              <w:jc w:val="both"/>
              <w:rPr>
                <w:color w:val="252525"/>
                <w:sz w:val="28"/>
                <w:szCs w:val="28"/>
              </w:rPr>
            </w:pPr>
          </w:p>
          <w:p w14:paraId="37EBEAFA" w14:textId="388E68CB" w:rsidR="0063184E" w:rsidRDefault="0063184E" w:rsidP="009C1D43">
            <w:pPr>
              <w:spacing w:after="0"/>
              <w:jc w:val="both"/>
              <w:rPr>
                <w:color w:val="252525"/>
                <w:sz w:val="28"/>
                <w:szCs w:val="28"/>
              </w:rPr>
            </w:pPr>
            <w:r w:rsidRPr="0063184E">
              <w:rPr>
                <w:color w:val="252525"/>
                <w:sz w:val="28"/>
                <w:szCs w:val="28"/>
              </w:rPr>
              <w:t>CVE-2023-21949</w:t>
            </w:r>
          </w:p>
          <w:p w14:paraId="4A570425" w14:textId="03E5DFD2" w:rsidR="0063184E" w:rsidRPr="0063184E" w:rsidRDefault="0063184E" w:rsidP="009C1D43">
            <w:pPr>
              <w:spacing w:after="0"/>
              <w:jc w:val="both"/>
              <w:rPr>
                <w:rFonts w:ascii="Segoe UI" w:hAnsi="Segoe UI" w:cs="Segoe UI"/>
                <w:color w:val="161513"/>
                <w:sz w:val="19"/>
                <w:szCs w:val="19"/>
                <w:shd w:val="clear" w:color="auto" w:fill="FFFFFF"/>
              </w:rPr>
            </w:pPr>
            <w:r w:rsidRPr="0063184E">
              <w:rPr>
                <w:rFonts w:ascii="Segoe UI" w:hAnsi="Segoe UI" w:cs="Segoe UI"/>
                <w:color w:val="161513"/>
                <w:sz w:val="19"/>
                <w:szCs w:val="19"/>
                <w:shd w:val="clear" w:color="auto" w:fill="FFFFFF"/>
              </w:rPr>
              <w:t>Vulnerability in the Advanced Networking Option component of Oracle Database Server. Supported versions that are affected are 19.3-19.19 and 21.3-21.10. Difficult to exploit vulnerability allows unauthenticated attacker with network access via Oracle Net to compromise Advanced Networking Option. Successful attacks of this vulnerability can result in unauthorized update, insert or delete access to some of Advanced Networking Option accessible data.</w:t>
            </w:r>
          </w:p>
          <w:p w14:paraId="1A91D74A" w14:textId="67FCF4F1" w:rsidR="0063184E" w:rsidRDefault="0063184E" w:rsidP="009C1D43">
            <w:pPr>
              <w:spacing w:after="0"/>
              <w:jc w:val="both"/>
              <w:rPr>
                <w:color w:val="252525"/>
                <w:sz w:val="28"/>
                <w:szCs w:val="28"/>
              </w:rPr>
            </w:pPr>
          </w:p>
          <w:p w14:paraId="6E4DB131" w14:textId="5CD0A19B" w:rsidR="0063184E" w:rsidRDefault="0063184E" w:rsidP="009C1D43">
            <w:pPr>
              <w:spacing w:after="0"/>
              <w:jc w:val="both"/>
              <w:rPr>
                <w:color w:val="252525"/>
                <w:sz w:val="28"/>
                <w:szCs w:val="28"/>
              </w:rPr>
            </w:pPr>
            <w:r w:rsidRPr="0063184E">
              <w:rPr>
                <w:color w:val="252525"/>
                <w:sz w:val="28"/>
                <w:szCs w:val="28"/>
              </w:rPr>
              <w:t>CVE-2023-22034</w:t>
            </w:r>
          </w:p>
          <w:p w14:paraId="3A60915C" w14:textId="091862A1" w:rsidR="0063184E" w:rsidRPr="00F03C82" w:rsidRDefault="0063184E" w:rsidP="009C1D43">
            <w:pPr>
              <w:spacing w:after="0"/>
              <w:jc w:val="both"/>
              <w:rPr>
                <w:rFonts w:ascii="Segoe UI" w:hAnsi="Segoe UI" w:cs="Segoe UI"/>
                <w:color w:val="161513"/>
                <w:sz w:val="19"/>
                <w:szCs w:val="19"/>
                <w:shd w:val="clear" w:color="auto" w:fill="FFFFFF"/>
              </w:rPr>
            </w:pPr>
            <w:r w:rsidRPr="00F03C82">
              <w:rPr>
                <w:rFonts w:ascii="Segoe UI" w:hAnsi="Segoe UI" w:cs="Segoe UI"/>
                <w:color w:val="161513"/>
                <w:sz w:val="19"/>
                <w:szCs w:val="19"/>
                <w:shd w:val="clear" w:color="auto" w:fill="FFFFFF"/>
              </w:rPr>
              <w:t>Vulnerability in the Unified Audit component of Oracle Database Server. Supported versions that are affected are 19.3-19.19 and 21.3-21.10. Easily exploitable vulnerability allows high privileged attacker having SYSDBA privilege with network access via Oracle Net to compromise Unified Audit. Successful attacks of this vulnerability can result in unauthorized creation, deletion or modification access to critical data or all Unified Audit accessible data.</w:t>
            </w:r>
          </w:p>
          <w:p w14:paraId="647C0556" w14:textId="77777777" w:rsidR="00AC5AB2" w:rsidRDefault="00AC5AB2" w:rsidP="009C1D43">
            <w:pPr>
              <w:spacing w:after="0"/>
              <w:jc w:val="both"/>
              <w:rPr>
                <w:color w:val="252525"/>
                <w:sz w:val="28"/>
                <w:szCs w:val="28"/>
              </w:rPr>
            </w:pPr>
          </w:p>
          <w:p w14:paraId="14377701" w14:textId="2EDD2D6B" w:rsidR="008F3DD2" w:rsidRDefault="008F3DD2" w:rsidP="009C1D43">
            <w:pPr>
              <w:spacing w:after="0"/>
              <w:jc w:val="both"/>
              <w:rPr>
                <w:color w:val="252525"/>
                <w:sz w:val="28"/>
                <w:szCs w:val="28"/>
              </w:rPr>
            </w:pPr>
          </w:p>
          <w:p w14:paraId="79E0EF50" w14:textId="77777777" w:rsidR="008F3DD2" w:rsidRDefault="008F3DD2" w:rsidP="009C1D43">
            <w:pPr>
              <w:spacing w:after="0"/>
              <w:jc w:val="both"/>
              <w:rPr>
                <w:color w:val="252525"/>
                <w:sz w:val="28"/>
                <w:szCs w:val="28"/>
              </w:rPr>
            </w:pPr>
          </w:p>
          <w:p w14:paraId="27FE31B4" w14:textId="6AEC90DF" w:rsidR="00AD163B" w:rsidRDefault="00AD163B" w:rsidP="004E5203">
            <w:pPr>
              <w:spacing w:after="0"/>
              <w:jc w:val="both"/>
              <w:rPr>
                <w:color w:val="252525"/>
                <w:sz w:val="27"/>
                <w:szCs w:val="27"/>
              </w:rPr>
            </w:pPr>
          </w:p>
          <w:p w14:paraId="107EA9C2" w14:textId="66433CEF" w:rsidR="00363CF2" w:rsidRDefault="00363CF2" w:rsidP="004E5203">
            <w:pPr>
              <w:spacing w:after="0"/>
              <w:jc w:val="both"/>
              <w:rPr>
                <w:color w:val="252525"/>
                <w:sz w:val="27"/>
                <w:szCs w:val="27"/>
              </w:rPr>
            </w:pPr>
          </w:p>
          <w:p w14:paraId="3C858546" w14:textId="6956B035" w:rsidR="00363CF2" w:rsidRDefault="00363CF2" w:rsidP="004E5203">
            <w:pPr>
              <w:spacing w:after="0"/>
              <w:jc w:val="both"/>
              <w:rPr>
                <w:color w:val="252525"/>
                <w:sz w:val="27"/>
                <w:szCs w:val="27"/>
              </w:rPr>
            </w:pPr>
          </w:p>
          <w:p w14:paraId="3DB2E308" w14:textId="12BC7477" w:rsidR="00363CF2" w:rsidRDefault="00363CF2" w:rsidP="004E5203">
            <w:pPr>
              <w:spacing w:after="0"/>
              <w:jc w:val="both"/>
              <w:rPr>
                <w:color w:val="252525"/>
                <w:sz w:val="27"/>
                <w:szCs w:val="27"/>
              </w:rPr>
            </w:pPr>
          </w:p>
          <w:p w14:paraId="62CCA270" w14:textId="5F809F24" w:rsidR="00363CF2" w:rsidRDefault="00363CF2" w:rsidP="004E5203">
            <w:pPr>
              <w:spacing w:after="0"/>
              <w:jc w:val="both"/>
              <w:rPr>
                <w:color w:val="252525"/>
                <w:sz w:val="27"/>
                <w:szCs w:val="27"/>
              </w:rPr>
            </w:pPr>
          </w:p>
          <w:p w14:paraId="64661CF7" w14:textId="3C72175B" w:rsidR="00363CF2" w:rsidRDefault="00363CF2" w:rsidP="004E5203">
            <w:pPr>
              <w:spacing w:after="0"/>
              <w:jc w:val="both"/>
              <w:rPr>
                <w:color w:val="252525"/>
                <w:sz w:val="27"/>
                <w:szCs w:val="27"/>
              </w:rPr>
            </w:pPr>
          </w:p>
          <w:p w14:paraId="7FF6DFE9" w14:textId="3D85C5CC" w:rsidR="00363CF2" w:rsidRDefault="00363CF2" w:rsidP="004E5203">
            <w:pPr>
              <w:spacing w:after="0"/>
              <w:jc w:val="both"/>
              <w:rPr>
                <w:color w:val="252525"/>
                <w:sz w:val="27"/>
                <w:szCs w:val="27"/>
              </w:rPr>
            </w:pPr>
          </w:p>
          <w:p w14:paraId="50020078" w14:textId="77777777" w:rsidR="000D0448" w:rsidRDefault="000D0448" w:rsidP="004E5203">
            <w:pPr>
              <w:spacing w:after="0"/>
              <w:jc w:val="both"/>
              <w:rPr>
                <w:color w:val="252525"/>
                <w:sz w:val="27"/>
                <w:szCs w:val="27"/>
              </w:rPr>
            </w:pPr>
          </w:p>
          <w:p w14:paraId="361120D6" w14:textId="4A2588A9" w:rsidR="00363CF2" w:rsidRDefault="00363CF2" w:rsidP="004E5203">
            <w:pPr>
              <w:spacing w:after="0"/>
              <w:jc w:val="both"/>
              <w:rPr>
                <w:color w:val="252525"/>
                <w:sz w:val="27"/>
                <w:szCs w:val="27"/>
              </w:rPr>
            </w:pPr>
          </w:p>
          <w:p w14:paraId="1CF889D9" w14:textId="05CD0421" w:rsidR="00363CF2" w:rsidRDefault="00363CF2" w:rsidP="004E5203">
            <w:pPr>
              <w:spacing w:after="0"/>
              <w:jc w:val="both"/>
              <w:rPr>
                <w:color w:val="252525"/>
                <w:sz w:val="27"/>
                <w:szCs w:val="27"/>
              </w:rPr>
            </w:pPr>
          </w:p>
          <w:p w14:paraId="2524259B" w14:textId="76C366F3" w:rsidR="00363CF2" w:rsidRDefault="00363CF2" w:rsidP="004E5203">
            <w:pPr>
              <w:spacing w:after="0"/>
              <w:jc w:val="both"/>
              <w:rPr>
                <w:color w:val="252525"/>
                <w:sz w:val="27"/>
                <w:szCs w:val="27"/>
              </w:rPr>
            </w:pPr>
          </w:p>
          <w:p w14:paraId="41516898" w14:textId="6B2673D8" w:rsidR="00363CF2" w:rsidRDefault="00363CF2" w:rsidP="004E5203">
            <w:pPr>
              <w:spacing w:after="0"/>
              <w:jc w:val="both"/>
              <w:rPr>
                <w:color w:val="252525"/>
                <w:sz w:val="27"/>
                <w:szCs w:val="27"/>
              </w:rPr>
            </w:pPr>
          </w:p>
          <w:p w14:paraId="3D372380" w14:textId="0759AD0F" w:rsidR="00363CF2" w:rsidRDefault="00363CF2" w:rsidP="004E5203">
            <w:pPr>
              <w:spacing w:after="0"/>
              <w:jc w:val="both"/>
              <w:rPr>
                <w:color w:val="252525"/>
                <w:sz w:val="27"/>
                <w:szCs w:val="27"/>
              </w:rPr>
            </w:pPr>
          </w:p>
          <w:p w14:paraId="1650DDD6" w14:textId="375B15DD" w:rsidR="00363CF2" w:rsidRDefault="00363CF2" w:rsidP="004E5203">
            <w:pPr>
              <w:spacing w:after="0"/>
              <w:jc w:val="both"/>
              <w:rPr>
                <w:color w:val="252525"/>
                <w:sz w:val="27"/>
                <w:szCs w:val="27"/>
              </w:rPr>
            </w:pPr>
          </w:p>
          <w:p w14:paraId="48F66366" w14:textId="77777777" w:rsidR="00AD163B" w:rsidRDefault="00AD163B"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tested apply steps</w:t>
            </w:r>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3C4FF5BA"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02233F">
        <w:rPr>
          <w:b/>
          <w:bCs/>
          <w:color w:val="000000"/>
          <w:sz w:val="24"/>
          <w:szCs w:val="24"/>
          <w:shd w:val="clear" w:color="auto" w:fill="FFFFFF"/>
        </w:rPr>
        <w:t>19.20.0.0.230718</w:t>
      </w:r>
      <w:r w:rsidR="00DC7B76" w:rsidRPr="00DC7B76">
        <w:rPr>
          <w:b/>
          <w:bCs/>
          <w:color w:val="000000"/>
          <w:sz w:val="24"/>
          <w:szCs w:val="24"/>
          <w:shd w:val="clear" w:color="auto" w:fill="FFFFFF"/>
        </w:rPr>
        <w:t xml:space="preserve"> (</w:t>
      </w:r>
      <w:r w:rsidR="00E300F0">
        <w:rPr>
          <w:b/>
          <w:bCs/>
          <w:color w:val="000000"/>
          <w:sz w:val="24"/>
          <w:szCs w:val="24"/>
          <w:shd w:val="clear" w:color="auto" w:fill="FFFFFF"/>
        </w:rPr>
        <w:t>Jul</w:t>
      </w:r>
      <w:r w:rsidR="00BB3AAE">
        <w:rPr>
          <w:b/>
          <w:bCs/>
          <w:color w:val="000000"/>
          <w:sz w:val="24"/>
          <w:szCs w:val="24"/>
          <w:shd w:val="clear" w:color="auto" w:fill="FFFFFF"/>
        </w:rPr>
        <w:t xml:space="preserve"> 2023</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02233F">
        <w:rPr>
          <w:b/>
          <w:bCs/>
          <w:color w:val="000000"/>
          <w:sz w:val="24"/>
          <w:szCs w:val="24"/>
        </w:rPr>
        <w:t>35319490</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5EF6A901" w:rsidR="0002213D" w:rsidRPr="0078187F" w:rsidRDefault="00760786"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35320081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56648457"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B8648D">
              <w:rPr>
                <w:rFonts w:asciiTheme="minorHAnsi" w:hAnsiTheme="minorHAnsi" w:cs="Arial"/>
                <w:color w:val="000000"/>
              </w:rPr>
              <w:t>Jul</w:t>
            </w:r>
            <w:r w:rsidR="00BB3AAE">
              <w:rPr>
                <w:rFonts w:asciiTheme="minorHAnsi" w:hAnsiTheme="minorHAnsi" w:cs="Arial"/>
                <w:color w:val="000000"/>
              </w:rPr>
              <w:t xml:space="preserve"> 2023</w:t>
            </w:r>
            <w:r w:rsidR="00DC7B76" w:rsidRPr="0078187F">
              <w:rPr>
                <w:rFonts w:asciiTheme="minorHAnsi" w:hAnsiTheme="minorHAnsi" w:cs="Arial"/>
                <w:color w:val="000000"/>
              </w:rPr>
              <w:t xml:space="preserve"> Release Update </w:t>
            </w:r>
            <w:r w:rsidR="0002233F">
              <w:rPr>
                <w:rFonts w:asciiTheme="minorHAnsi" w:hAnsiTheme="minorHAnsi" w:cs="Arial"/>
                <w:color w:val="000000"/>
              </w:rPr>
              <w:t>19.20.0.0.230718</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75A631F8" w:rsidR="0002213D" w:rsidRPr="0078187F" w:rsidRDefault="00B8648D" w:rsidP="0099193C">
            <w:pPr>
              <w:pStyle w:val="HTMLPreformatted"/>
              <w:jc w:val="center"/>
              <w:rPr>
                <w:rFonts w:asciiTheme="minorHAnsi" w:hAnsiTheme="minorHAnsi" w:cs="Arial"/>
                <w:color w:val="000000"/>
              </w:rPr>
            </w:pPr>
            <w:r>
              <w:rPr>
                <w:rFonts w:asciiTheme="minorHAnsi" w:hAnsiTheme="minorHAnsi" w:cs="Arial"/>
                <w:color w:val="000000"/>
              </w:rPr>
              <w:t>35320149</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508E8DFC"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B8648D">
              <w:rPr>
                <w:rFonts w:asciiTheme="minorHAnsi" w:hAnsiTheme="minorHAnsi" w:cs="Arial"/>
                <w:color w:val="000000"/>
              </w:rPr>
              <w:t>Jul</w:t>
            </w:r>
            <w:r w:rsidR="00BB3AAE">
              <w:rPr>
                <w:rFonts w:asciiTheme="minorHAnsi" w:hAnsiTheme="minorHAnsi" w:cs="Arial"/>
                <w:color w:val="000000"/>
              </w:rPr>
              <w:t xml:space="preserve"> 2023</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02233F">
              <w:rPr>
                <w:rFonts w:asciiTheme="minorHAnsi" w:hAnsiTheme="minorHAnsi" w:cs="Arial"/>
                <w:color w:val="000000"/>
              </w:rPr>
              <w:t>19.20.0.0.230718</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3F77FBE2" w:rsidR="0002213D" w:rsidRPr="0078187F" w:rsidRDefault="00CC413D" w:rsidP="0099193C">
            <w:pPr>
              <w:pStyle w:val="HTMLPreformatted"/>
              <w:jc w:val="center"/>
              <w:rPr>
                <w:rFonts w:asciiTheme="minorHAnsi" w:hAnsiTheme="minorHAnsi" w:cs="Arial"/>
                <w:color w:val="000000"/>
              </w:rPr>
            </w:pPr>
            <w:r>
              <w:rPr>
                <w:rFonts w:asciiTheme="minorHAnsi" w:hAnsiTheme="minorHAnsi" w:cs="Arial"/>
                <w:color w:val="000000"/>
              </w:rPr>
              <w:t>35332537</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3014AE2C"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B8648D">
              <w:rPr>
                <w:rFonts w:asciiTheme="minorHAnsi" w:hAnsiTheme="minorHAnsi" w:cs="Arial"/>
                <w:color w:val="000000"/>
              </w:rPr>
              <w:t>Jul</w:t>
            </w:r>
            <w:r w:rsidR="00BB3AAE">
              <w:rPr>
                <w:rFonts w:asciiTheme="minorHAnsi" w:hAnsiTheme="minorHAnsi" w:cs="Arial"/>
                <w:color w:val="000000"/>
              </w:rPr>
              <w:t xml:space="preserve"> 2023</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02233F">
              <w:rPr>
                <w:rFonts w:asciiTheme="minorHAnsi" w:hAnsiTheme="minorHAnsi" w:cs="Arial"/>
                <w:color w:val="000000"/>
              </w:rPr>
              <w:t>19.20.0.0.230718</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08095EC5" w:rsidR="00C5375F" w:rsidRDefault="00624077" w:rsidP="00C5375F">
            <w:pPr>
              <w:pStyle w:val="HTMLPreformatted"/>
              <w:jc w:val="center"/>
              <w:rPr>
                <w:rFonts w:asciiTheme="minorHAnsi" w:hAnsiTheme="minorHAnsi" w:cs="Arial"/>
                <w:color w:val="000000"/>
              </w:rPr>
            </w:pPr>
            <w:r>
              <w:rPr>
                <w:rFonts w:asciiTheme="minorHAnsi" w:hAnsiTheme="minorHAnsi" w:cs="Arial"/>
                <w:color w:val="000000"/>
              </w:rPr>
              <w:t>33575402</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6D027A1C" w:rsidR="00C5375F" w:rsidRPr="0078187F" w:rsidRDefault="00CC413D"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35553096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0926681F" w:rsidR="00C5375F" w:rsidRPr="0078187F" w:rsidRDefault="00760786" w:rsidP="00C5375F">
            <w:pPr>
              <w:pStyle w:val="HTMLPreformatted"/>
              <w:jc w:val="center"/>
              <w:rPr>
                <w:rFonts w:asciiTheme="minorHAnsi" w:hAnsiTheme="minorHAnsi" w:cs="Arial"/>
                <w:color w:val="000000"/>
              </w:rPr>
            </w:pPr>
            <w:r>
              <w:rPr>
                <w:rFonts w:asciiTheme="minorHAnsi" w:hAnsiTheme="minorHAnsi" w:cs="Arial"/>
                <w:color w:val="000000"/>
                <w:lang w:val="en-US"/>
              </w:rPr>
              <w:t>35354406</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1555CA89"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Oracle JavaVM</w:t>
            </w:r>
            <w:r>
              <w:rPr>
                <w:rFonts w:asciiTheme="minorHAnsi" w:hAnsiTheme="minorHAnsi" w:cs="Arial"/>
                <w:color w:val="000000"/>
              </w:rPr>
              <w:t xml:space="preserve"> Release Update </w:t>
            </w:r>
            <w:r w:rsidR="00CE5E8D">
              <w:rPr>
                <w:rFonts w:asciiTheme="minorHAnsi" w:hAnsiTheme="minorHAnsi" w:cs="Arial"/>
                <w:color w:val="000000"/>
              </w:rPr>
              <w:t>19.</w:t>
            </w:r>
            <w:r w:rsidR="00CC413D">
              <w:rPr>
                <w:rFonts w:asciiTheme="minorHAnsi" w:hAnsiTheme="minorHAnsi" w:cs="Arial"/>
                <w:color w:val="000000"/>
              </w:rPr>
              <w:t>20</w:t>
            </w:r>
            <w:r w:rsidR="00CE5E8D">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3F9807AE" w:rsidR="00C5375F" w:rsidRPr="00E5418F" w:rsidRDefault="00E1644D"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35336174</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173F56D2"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02233F">
              <w:rPr>
                <w:rFonts w:asciiTheme="minorHAnsi" w:hAnsiTheme="minorHAnsi" w:cs="Arial"/>
                <w:color w:val="000000"/>
              </w:rPr>
              <w:t>19.20.0.0.230718</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lastRenderedPageBreak/>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 xml:space="preserve">19c </w:t>
      </w:r>
      <w:r w:rsidR="00676C4C" w:rsidRPr="006129DD">
        <w:rPr>
          <w:rFonts w:asciiTheme="minorHAnsi" w:hAnsiTheme="minorHAnsi"/>
        </w:rPr>
        <w:t xml:space="preserve"> for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77777777" w:rsidR="00377EEF" w:rsidRDefault="00377EEF"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40DF226B" w:rsidR="00030017" w:rsidRPr="00F13885" w:rsidRDefault="00E20D26" w:rsidP="00030017">
            <w:pPr>
              <w:pStyle w:val="HTMLPreformatted"/>
              <w:jc w:val="center"/>
              <w:rPr>
                <w:rFonts w:asciiTheme="minorHAnsi" w:hAnsiTheme="minorHAnsi" w:cs="Arial"/>
                <w:color w:val="000000"/>
              </w:rPr>
            </w:pPr>
            <w:r w:rsidRPr="00E20D26">
              <w:rPr>
                <w:rFonts w:asciiTheme="minorHAnsi" w:hAnsiTheme="minorHAnsi" w:cs="Arial"/>
                <w:color w:val="000000"/>
              </w:rPr>
              <w:t>29613245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08D6445D" w:rsidR="00030017" w:rsidRPr="00F13885" w:rsidRDefault="00E20D26" w:rsidP="00030017">
            <w:pPr>
              <w:pStyle w:val="HTMLPreformatted"/>
              <w:rPr>
                <w:rFonts w:asciiTheme="minorHAnsi" w:hAnsiTheme="minorHAnsi" w:cs="Arial"/>
                <w:color w:val="000000"/>
              </w:rPr>
            </w:pPr>
            <w:r w:rsidRPr="00E20D26">
              <w:rPr>
                <w:rFonts w:asciiTheme="minorHAnsi" w:hAnsiTheme="minorHAnsi" w:cs="Arial"/>
                <w:color w:val="000000"/>
              </w:rPr>
              <w:t>ORA-31684 ORA-39112 WITH FIX 28539085 AND VERSION=11.2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DBF4C3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91DB569" w14:textId="1E8DEA41" w:rsidR="00E20D26" w:rsidRPr="00F10383" w:rsidRDefault="00E20D26" w:rsidP="00E20D26">
            <w:pPr>
              <w:pStyle w:val="HTMLPreformatted"/>
              <w:jc w:val="center"/>
              <w:rPr>
                <w:rFonts w:asciiTheme="minorHAnsi" w:hAnsiTheme="minorHAnsi" w:cs="Arial"/>
                <w:color w:val="000000"/>
              </w:rPr>
            </w:pPr>
            <w:r w:rsidRPr="00E20D26">
              <w:rPr>
                <w:rFonts w:asciiTheme="minorHAnsi" w:hAnsiTheme="minorHAnsi" w:cs="Arial"/>
                <w:color w:val="000000"/>
              </w:rPr>
              <w:t>34150264</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3C56BE4" w14:textId="22F3936A" w:rsidR="00E20D26" w:rsidRPr="00F10383" w:rsidRDefault="00E20D26" w:rsidP="00E20D26">
            <w:pPr>
              <w:pStyle w:val="HTMLPreformatted"/>
              <w:rPr>
                <w:rFonts w:asciiTheme="minorHAnsi" w:hAnsiTheme="minorHAnsi" w:cs="Arial"/>
                <w:color w:val="000000"/>
              </w:rPr>
            </w:pPr>
            <w:r w:rsidRPr="00E20D26">
              <w:rPr>
                <w:rFonts w:asciiTheme="minorHAnsi" w:hAnsiTheme="minorHAnsi" w:cs="Arial"/>
                <w:color w:val="000000"/>
              </w:rPr>
              <w:t>AIM ORA-29771  PROCESS RECO (OSID XX) BLOCKS LGWR (OSID XX) FOR MORE THAN XX SECONDS - KJFMHEALTH_WAITCHAIN_ADRREPORT</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7C8CF23" w14:textId="3CEBFBA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387952" w:rsidRPr="00DC7B76" w14:paraId="65571BE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70D9517" w14:textId="7A9539A8" w:rsidR="00387952" w:rsidRPr="00F10383" w:rsidRDefault="00387952" w:rsidP="00387952">
            <w:pPr>
              <w:pStyle w:val="HTMLPreformatted"/>
              <w:jc w:val="center"/>
              <w:rPr>
                <w:rFonts w:asciiTheme="minorHAnsi" w:hAnsiTheme="minorHAnsi" w:cs="Arial"/>
                <w:color w:val="000000"/>
              </w:rPr>
            </w:pPr>
            <w:r w:rsidRPr="00387952">
              <w:rPr>
                <w:rFonts w:asciiTheme="minorHAnsi" w:hAnsiTheme="minorHAnsi" w:cs="Arial"/>
                <w:color w:val="000000"/>
              </w:rPr>
              <w:t>35120120</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F1D56B7" w14:textId="3A75B828" w:rsidR="00387952" w:rsidRPr="00F10383" w:rsidRDefault="00387952" w:rsidP="00387952">
            <w:pPr>
              <w:pStyle w:val="HTMLPreformatted"/>
              <w:rPr>
                <w:rFonts w:asciiTheme="minorHAnsi" w:hAnsiTheme="minorHAnsi" w:cs="Arial"/>
                <w:color w:val="000000"/>
              </w:rPr>
            </w:pPr>
            <w:r w:rsidRPr="00387952">
              <w:rPr>
                <w:rFonts w:asciiTheme="minorHAnsi" w:hAnsiTheme="minorHAnsi" w:cs="Arial"/>
                <w:color w:val="000000"/>
              </w:rPr>
              <w:t>DBCA REGISTRATION IN 19.18 DOES NOT CREATE PASSWORD VERIFIER IN LDAP</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3948FA2" w14:textId="1428DD29" w:rsidR="00387952" w:rsidRDefault="00387952" w:rsidP="00387952">
            <w:pPr>
              <w:pStyle w:val="HTMLPreformatted"/>
              <w:rPr>
                <w:rFonts w:asciiTheme="minorHAnsi" w:hAnsiTheme="minorHAnsi" w:cs="Arial"/>
                <w:color w:val="000000"/>
              </w:rPr>
            </w:pPr>
            <w:r>
              <w:rPr>
                <w:rFonts w:asciiTheme="minorHAnsi" w:hAnsiTheme="minorHAnsi" w:cs="Arial"/>
                <w:color w:val="000000"/>
              </w:rPr>
              <w:t>Only DB HOME</w:t>
            </w:r>
          </w:p>
        </w:tc>
      </w:tr>
      <w:tr w:rsidR="00387952" w:rsidRPr="00DC7B76" w14:paraId="61DF3CA6"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ADEB94" w14:textId="3F81C466" w:rsidR="00387952" w:rsidRPr="00F10383" w:rsidRDefault="00387952" w:rsidP="00387952">
            <w:pPr>
              <w:pStyle w:val="HTMLPreformatted"/>
              <w:jc w:val="center"/>
              <w:rPr>
                <w:rFonts w:asciiTheme="minorHAnsi" w:hAnsiTheme="minorHAnsi" w:cs="Arial"/>
                <w:color w:val="000000"/>
              </w:rPr>
            </w:pPr>
            <w:r w:rsidRPr="00387952">
              <w:rPr>
                <w:rFonts w:asciiTheme="minorHAnsi" w:hAnsiTheme="minorHAnsi" w:cs="Arial"/>
                <w:color w:val="000000"/>
              </w:rPr>
              <w:t>35395648</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B335585" w14:textId="1EC14E56" w:rsidR="00387952" w:rsidRPr="00F10383" w:rsidRDefault="00387952" w:rsidP="00387952">
            <w:pPr>
              <w:pStyle w:val="HTMLPreformatted"/>
              <w:rPr>
                <w:rFonts w:asciiTheme="minorHAnsi" w:hAnsiTheme="minorHAnsi" w:cs="Arial"/>
                <w:color w:val="000000"/>
              </w:rPr>
            </w:pPr>
            <w:r w:rsidRPr="00387952">
              <w:rPr>
                <w:rFonts w:asciiTheme="minorHAnsi" w:hAnsiTheme="minorHAnsi" w:cs="Arial"/>
                <w:color w:val="000000"/>
              </w:rPr>
              <w:t>DOMAIN NAME IS MISSING FOR SERVICE POST GI PATCH TO 19.18</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B64B777" w14:textId="681D6548" w:rsidR="00387952" w:rsidRDefault="00387952" w:rsidP="00387952">
            <w:pPr>
              <w:pStyle w:val="HTMLPreformatted"/>
              <w:rPr>
                <w:rFonts w:asciiTheme="minorHAnsi" w:hAnsiTheme="minorHAnsi" w:cs="Arial"/>
                <w:color w:val="000000"/>
              </w:rPr>
            </w:pPr>
            <w:r>
              <w:rPr>
                <w:rFonts w:asciiTheme="minorHAnsi" w:hAnsiTheme="minorHAnsi" w:cs="Arial"/>
                <w:color w:val="000000"/>
              </w:rPr>
              <w:t>Both GI HOME and DB HOME</w:t>
            </w:r>
          </w:p>
        </w:tc>
      </w:tr>
      <w:tr w:rsidR="00387952" w:rsidRPr="00DC7B76" w14:paraId="6EB7E2C7"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C8DED7" w14:textId="7E0286F1" w:rsidR="00387952" w:rsidRPr="00F10383" w:rsidRDefault="00387952" w:rsidP="00387952">
            <w:pPr>
              <w:pStyle w:val="HTMLPreformatted"/>
              <w:jc w:val="center"/>
              <w:rPr>
                <w:rFonts w:asciiTheme="minorHAnsi" w:hAnsiTheme="minorHAnsi" w:cs="Arial"/>
                <w:color w:val="000000"/>
              </w:rPr>
            </w:pPr>
            <w:r w:rsidRPr="00387952">
              <w:rPr>
                <w:rFonts w:asciiTheme="minorHAnsi" w:hAnsiTheme="minorHAnsi" w:cs="Arial"/>
                <w:color w:val="000000"/>
              </w:rPr>
              <w:t>35617844</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819A583" w14:textId="782CC20D" w:rsidR="00387952" w:rsidRPr="00F10383" w:rsidRDefault="00387952" w:rsidP="00387952">
            <w:pPr>
              <w:pStyle w:val="HTMLPreformatted"/>
              <w:rPr>
                <w:rFonts w:asciiTheme="minorHAnsi" w:hAnsiTheme="minorHAnsi" w:cs="Arial"/>
                <w:color w:val="000000"/>
              </w:rPr>
            </w:pPr>
            <w:r w:rsidRPr="00387952">
              <w:rPr>
                <w:rFonts w:asciiTheme="minorHAnsi" w:hAnsiTheme="minorHAnsi" w:cs="Arial"/>
                <w:color w:val="000000"/>
              </w:rPr>
              <w:t>ASM  HARD CHECKS FOR INDIRECT EXTENTS SHOULD MATCH THOSE FOR ASM METADATA FILE TYPE</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AEF7067" w14:textId="228417C1" w:rsidR="00387952" w:rsidRDefault="00387952" w:rsidP="00387952">
            <w:pPr>
              <w:pStyle w:val="HTMLPreformatted"/>
              <w:rPr>
                <w:rFonts w:asciiTheme="minorHAnsi" w:hAnsiTheme="minorHAnsi" w:cs="Arial"/>
                <w:color w:val="000000"/>
              </w:rPr>
            </w:pPr>
            <w:r>
              <w:rPr>
                <w:rFonts w:asciiTheme="minorHAnsi" w:hAnsiTheme="minorHAnsi" w:cs="Arial"/>
                <w:color w:val="000000"/>
              </w:rPr>
              <w:t>Both GI HOME and DB HOME</w:t>
            </w:r>
          </w:p>
        </w:tc>
      </w:tr>
      <w:tr w:rsidR="00387952" w:rsidRPr="00DC7B76" w14:paraId="1B20CCAA"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F83D173" w14:textId="774D19D8" w:rsidR="00387952" w:rsidRPr="00F10383" w:rsidRDefault="00387952" w:rsidP="00387952">
            <w:pPr>
              <w:pStyle w:val="HTMLPreformatted"/>
              <w:jc w:val="center"/>
              <w:rPr>
                <w:rFonts w:asciiTheme="minorHAnsi" w:hAnsiTheme="minorHAnsi" w:cs="Arial"/>
                <w:color w:val="000000"/>
              </w:rPr>
            </w:pPr>
            <w:r w:rsidRPr="00387952">
              <w:rPr>
                <w:rFonts w:asciiTheme="minorHAnsi" w:hAnsiTheme="minorHAnsi" w:cs="Arial"/>
                <w:color w:val="000000"/>
              </w:rPr>
              <w:t>35700333</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F06E4A6" w14:textId="0A818EA8" w:rsidR="00387952" w:rsidRPr="00F10383" w:rsidRDefault="00387952" w:rsidP="00387952">
            <w:pPr>
              <w:pStyle w:val="HTMLPreformatted"/>
              <w:rPr>
                <w:rFonts w:asciiTheme="minorHAnsi" w:hAnsiTheme="minorHAnsi" w:cs="Arial"/>
                <w:color w:val="000000"/>
              </w:rPr>
            </w:pPr>
            <w:r w:rsidRPr="00387952">
              <w:rPr>
                <w:rFonts w:asciiTheme="minorHAnsi" w:hAnsiTheme="minorHAnsi" w:cs="Arial"/>
                <w:color w:val="000000"/>
              </w:rPr>
              <w:t>MERGE ON DATABASE RU 19.20.0.0.0 OF 26749785 32781163</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7E6CCC" w14:textId="479684E7" w:rsidR="00387952" w:rsidRDefault="00387952" w:rsidP="00387952">
            <w:pPr>
              <w:pStyle w:val="HTMLPreformatted"/>
              <w:rPr>
                <w:rFonts w:asciiTheme="minorHAnsi" w:hAnsiTheme="minorHAnsi" w:cs="Arial"/>
                <w:color w:val="000000"/>
              </w:rPr>
            </w:pPr>
            <w:r>
              <w:rPr>
                <w:rFonts w:asciiTheme="minorHAnsi" w:hAnsiTheme="minorHAnsi" w:cs="Arial"/>
                <w:color w:val="000000"/>
              </w:rPr>
              <w:t>Only DB HOME</w:t>
            </w:r>
          </w:p>
        </w:tc>
      </w:tr>
      <w:tr w:rsidR="00387952" w:rsidRPr="00DC7B76" w14:paraId="594C6BE4"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4586794" w14:textId="44CA4D14" w:rsidR="00387952" w:rsidRPr="00F10383" w:rsidRDefault="00387952" w:rsidP="00387952">
            <w:pPr>
              <w:pStyle w:val="HTMLPreformatted"/>
              <w:jc w:val="center"/>
              <w:rPr>
                <w:rFonts w:asciiTheme="minorHAnsi" w:hAnsiTheme="minorHAnsi" w:cs="Arial"/>
                <w:color w:val="000000"/>
              </w:rPr>
            </w:pPr>
            <w:r w:rsidRPr="00387952">
              <w:rPr>
                <w:rFonts w:asciiTheme="minorHAnsi" w:hAnsiTheme="minorHAnsi" w:cs="Arial"/>
                <w:color w:val="000000"/>
              </w:rPr>
              <w:t>35700334</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E8A8017" w14:textId="78D9D288" w:rsidR="00387952" w:rsidRPr="00F10383" w:rsidRDefault="00387952" w:rsidP="00387952">
            <w:pPr>
              <w:pStyle w:val="HTMLPreformatted"/>
              <w:rPr>
                <w:rFonts w:asciiTheme="minorHAnsi" w:hAnsiTheme="minorHAnsi" w:cs="Arial"/>
                <w:color w:val="000000"/>
              </w:rPr>
            </w:pPr>
            <w:r w:rsidRPr="00387952">
              <w:rPr>
                <w:rFonts w:asciiTheme="minorHAnsi" w:hAnsiTheme="minorHAnsi" w:cs="Arial"/>
                <w:color w:val="000000"/>
              </w:rPr>
              <w:t>MERGE ON DATABASE RU 19.20.0.0.0 OF 35675414</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60DEB5" w14:textId="0C895706" w:rsidR="00387952" w:rsidRDefault="00387952" w:rsidP="00387952">
            <w:pPr>
              <w:pStyle w:val="HTMLPreformatted"/>
              <w:rPr>
                <w:rFonts w:asciiTheme="minorHAnsi" w:hAnsiTheme="minorHAnsi" w:cs="Arial"/>
                <w:color w:val="000000"/>
              </w:rPr>
            </w:pPr>
            <w:r>
              <w:rPr>
                <w:rFonts w:asciiTheme="minorHAnsi" w:hAnsiTheme="minorHAnsi" w:cs="Arial"/>
                <w:color w:val="000000"/>
              </w:rPr>
              <w:t>Only DB HOME</w:t>
            </w: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7AD3762B" w14:textId="77777777" w:rsidR="00732844" w:rsidRPr="00DF5A85" w:rsidRDefault="006360AD" w:rsidP="00732844">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2B281627"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B8648D">
              <w:rPr>
                <w:rFonts w:asciiTheme="minorHAnsi" w:hAnsiTheme="minorHAnsi"/>
                <w:sz w:val="18"/>
                <w:szCs w:val="18"/>
              </w:rPr>
              <w:t>Jul</w:t>
            </w:r>
            <w:r w:rsidR="00E20D26">
              <w:rPr>
                <w:rFonts w:asciiTheme="minorHAnsi" w:hAnsiTheme="minorHAnsi"/>
                <w:sz w:val="18"/>
                <w:szCs w:val="18"/>
              </w:rPr>
              <w:t>2023RU</w:t>
            </w:r>
            <w:r w:rsidR="00752319" w:rsidRPr="00F57311">
              <w:rPr>
                <w:rFonts w:asciiTheme="minorHAnsi" w:hAnsiTheme="minorHAnsi"/>
                <w:sz w:val="18"/>
                <w:szCs w:val="18"/>
              </w:rPr>
              <w:t>/</w:t>
            </w:r>
            <w:r w:rsidR="00FD06ED" w:rsidRPr="00FD06ED">
              <w:rPr>
                <w:rFonts w:asciiTheme="minorHAnsi" w:hAnsiTheme="minorHAnsi"/>
                <w:sz w:val="18"/>
                <w:szCs w:val="18"/>
              </w:rPr>
              <w:t>p</w:t>
            </w:r>
            <w:r w:rsidR="00760786">
              <w:rPr>
                <w:rFonts w:asciiTheme="minorHAnsi" w:hAnsiTheme="minorHAnsi"/>
                <w:sz w:val="18"/>
                <w:szCs w:val="18"/>
              </w:rPr>
              <w:t>35354406</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OJVM+GI HOME staging lcoation</w:t>
            </w:r>
          </w:p>
        </w:tc>
        <w:tc>
          <w:tcPr>
            <w:tcW w:w="12240" w:type="dxa"/>
            <w:vAlign w:val="center"/>
          </w:tcPr>
          <w:p w14:paraId="26F4D9D8" w14:textId="1A34E2D6"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B8648D">
              <w:rPr>
                <w:rFonts w:asciiTheme="minorHAnsi" w:hAnsiTheme="minorHAnsi"/>
                <w:sz w:val="18"/>
                <w:szCs w:val="18"/>
              </w:rPr>
              <w:t>Jul</w:t>
            </w:r>
            <w:r w:rsidR="00E20D26">
              <w:rPr>
                <w:rFonts w:asciiTheme="minorHAnsi" w:hAnsiTheme="minorHAnsi"/>
                <w:sz w:val="18"/>
                <w:szCs w:val="18"/>
              </w:rPr>
              <w:t>2023RU</w:t>
            </w:r>
            <w:r>
              <w:rPr>
                <w:rFonts w:asciiTheme="minorHAnsi" w:hAnsiTheme="minorHAnsi"/>
                <w:sz w:val="18"/>
                <w:szCs w:val="18"/>
              </w:rPr>
              <w:t>/</w:t>
            </w:r>
            <w:r w:rsidR="009F4660" w:rsidRPr="009F4660">
              <w:rPr>
                <w:rFonts w:asciiTheme="minorHAnsi" w:hAnsiTheme="minorHAnsi"/>
                <w:sz w:val="18"/>
                <w:szCs w:val="18"/>
              </w:rPr>
              <w:t>p</w:t>
            </w:r>
            <w:r w:rsidR="0002233F">
              <w:rPr>
                <w:rFonts w:asciiTheme="minorHAnsi" w:hAnsiTheme="minorHAnsi"/>
                <w:sz w:val="18"/>
                <w:szCs w:val="18"/>
              </w:rPr>
              <w:t>35319490</w:t>
            </w:r>
            <w:r w:rsidR="009F4660" w:rsidRPr="009F4660">
              <w:rPr>
                <w:rFonts w:asciiTheme="minorHAnsi" w:hAnsiTheme="minorHAnsi"/>
                <w:sz w:val="18"/>
                <w:szCs w:val="18"/>
              </w:rPr>
              <w:t>_190000_Linux-x86-64.zip</w:t>
            </w:r>
          </w:p>
          <w:p w14:paraId="1603C3C7" w14:textId="5BBCBB9A"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B8648D">
              <w:rPr>
                <w:rFonts w:asciiTheme="minorHAnsi" w:hAnsiTheme="minorHAnsi"/>
                <w:sz w:val="18"/>
                <w:szCs w:val="18"/>
              </w:rPr>
              <w:t>Jul</w:t>
            </w:r>
            <w:r>
              <w:rPr>
                <w:rFonts w:asciiTheme="minorHAnsi" w:hAnsiTheme="minorHAnsi"/>
                <w:sz w:val="18"/>
                <w:szCs w:val="18"/>
              </w:rPr>
              <w:t>2023RU/</w:t>
            </w:r>
            <w:r w:rsidRPr="00F129DC">
              <w:rPr>
                <w:rFonts w:asciiTheme="minorHAnsi" w:hAnsiTheme="minorHAnsi"/>
                <w:sz w:val="18"/>
                <w:szCs w:val="18"/>
              </w:rPr>
              <w:t>p</w:t>
            </w:r>
            <w:r w:rsidR="0002233F">
              <w:rPr>
                <w:rFonts w:asciiTheme="minorHAnsi" w:hAnsiTheme="minorHAnsi"/>
                <w:sz w:val="18"/>
                <w:szCs w:val="18"/>
              </w:rPr>
              <w:t>35370167</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77777777" w:rsidR="00AB4400" w:rsidRPr="00DF5A85" w:rsidRDefault="006360AD" w:rsidP="00AB4400">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2F72D362"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B8648D">
              <w:rPr>
                <w:rFonts w:asciiTheme="minorHAnsi" w:hAnsiTheme="minorHAnsi"/>
                <w:sz w:val="18"/>
                <w:szCs w:val="18"/>
              </w:rPr>
              <w:t>Jul</w:t>
            </w:r>
            <w:r w:rsidR="00E20D26">
              <w:rPr>
                <w:rFonts w:asciiTheme="minorHAnsi" w:hAnsiTheme="minorHAnsi"/>
                <w:sz w:val="18"/>
                <w:szCs w:val="18"/>
              </w:rPr>
              <w:t>2023RU</w:t>
            </w:r>
            <w:r>
              <w:rPr>
                <w:rFonts w:asciiTheme="minorHAnsi" w:hAnsiTheme="minorHAnsi"/>
                <w:sz w:val="18"/>
                <w:szCs w:val="18"/>
              </w:rPr>
              <w:t>/</w:t>
            </w:r>
            <w:hyperlink r:id="rId16" w:tgtFrame="_blank" w:history="1">
              <w:r w:rsidR="004F7C3B">
                <w:rPr>
                  <w:rStyle w:val="x134"/>
                  <w:rFonts w:ascii="Tahoma" w:hAnsi="Tahoma" w:cs="Tahoma"/>
                  <w:color w:val="72007C"/>
                  <w:sz w:val="17"/>
                  <w:szCs w:val="17"/>
                  <w:shd w:val="clear" w:color="auto" w:fill="FFFFFF"/>
                </w:rPr>
                <w:t>p</w:t>
              </w:r>
              <w:r w:rsidR="00760786">
                <w:rPr>
                  <w:rStyle w:val="x134"/>
                  <w:rFonts w:ascii="Tahoma" w:hAnsi="Tahoma" w:cs="Tahoma"/>
                  <w:color w:val="72007C"/>
                  <w:sz w:val="17"/>
                  <w:szCs w:val="17"/>
                  <w:shd w:val="clear" w:color="auto" w:fill="FFFFFF"/>
                </w:rPr>
                <w:t>35320081</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77777777" w:rsidR="001B130D" w:rsidRPr="00DF5A85" w:rsidRDefault="006360AD" w:rsidP="001B130D">
            <w:pPr>
              <w:spacing w:after="0"/>
              <w:rPr>
                <w:rStyle w:val="Hyperlink"/>
                <w:rFonts w:asciiTheme="minorHAnsi" w:hAnsiTheme="minorHAnsi"/>
                <w:sz w:val="18"/>
                <w:szCs w:val="18"/>
              </w:rPr>
            </w:pPr>
            <w:r w:rsidRPr="006360AD">
              <w:rPr>
                <w:rStyle w:val="Hyperlink"/>
                <w:rFonts w:asciiTheme="minorHAnsi" w:hAnsiTheme="minorHAnsi"/>
                <w:sz w:val="18"/>
                <w:szCs w:val="18"/>
              </w:rPr>
              <w:t>https://artifactory.global.standardchartered.com/artifactory/generic-production/DBENG/Oracle/Build/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5F9668D4"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B8648D">
              <w:rPr>
                <w:rFonts w:asciiTheme="minorHAnsi" w:hAnsiTheme="minorHAnsi"/>
                <w:sz w:val="18"/>
                <w:szCs w:val="18"/>
              </w:rPr>
              <w:t>Jul</w:t>
            </w:r>
            <w:r w:rsidR="00E20D26">
              <w:rPr>
                <w:rFonts w:asciiTheme="minorHAnsi" w:hAnsiTheme="minorHAnsi"/>
                <w:sz w:val="18"/>
                <w:szCs w:val="18"/>
              </w:rPr>
              <w:t>2023RU</w:t>
            </w:r>
            <w:r>
              <w:rPr>
                <w:rFonts w:asciiTheme="minorHAnsi" w:hAnsiTheme="minorHAnsi"/>
                <w:sz w:val="18"/>
                <w:szCs w:val="18"/>
              </w:rPr>
              <w:t>/</w:t>
            </w:r>
            <w:r w:rsidR="002B0570">
              <w:rPr>
                <w:rFonts w:asciiTheme="minorHAnsi" w:hAnsiTheme="minorHAnsi"/>
                <w:sz w:val="18"/>
                <w:szCs w:val="18"/>
              </w:rPr>
              <w:t>p6880880_190000_Linux-x86-64_</w:t>
            </w:r>
            <w:r w:rsidR="00B8648D">
              <w:rPr>
                <w:rFonts w:asciiTheme="minorHAnsi" w:hAnsiTheme="minorHAnsi"/>
                <w:sz w:val="18"/>
                <w:szCs w:val="18"/>
              </w:rPr>
              <w:t>Jul</w:t>
            </w:r>
            <w:r w:rsidR="009F4660">
              <w:rPr>
                <w:rFonts w:asciiTheme="minorHAnsi" w:hAnsiTheme="minorHAnsi"/>
                <w:sz w:val="18"/>
                <w:szCs w:val="18"/>
              </w:rPr>
              <w:t>2023</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lastRenderedPageBreak/>
              <w:t>Patch Implementation Log location</w:t>
            </w:r>
          </w:p>
        </w:tc>
        <w:tc>
          <w:tcPr>
            <w:tcW w:w="12240" w:type="dxa"/>
            <w:vAlign w:val="center"/>
          </w:tcPr>
          <w:p w14:paraId="13667999" w14:textId="4DB8E310"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B8648D">
              <w:rPr>
                <w:rFonts w:asciiTheme="minorHAnsi" w:hAnsiTheme="minorHAnsi"/>
                <w:sz w:val="18"/>
                <w:szCs w:val="18"/>
              </w:rPr>
              <w:t>Jul</w:t>
            </w:r>
            <w:r w:rsidR="00E20D26">
              <w:rPr>
                <w:rFonts w:asciiTheme="minorHAnsi" w:hAnsiTheme="minorHAnsi"/>
                <w:sz w:val="18"/>
                <w:szCs w:val="18"/>
              </w:rPr>
              <w:t>2023RU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13B72E45"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B8648D">
              <w:rPr>
                <w:rFonts w:asciiTheme="minorHAnsi" w:hAnsiTheme="minorHAnsi"/>
                <w:sz w:val="18"/>
                <w:szCs w:val="18"/>
              </w:rPr>
              <w:t>Jul</w:t>
            </w:r>
            <w:r w:rsidR="00E20D26">
              <w:rPr>
                <w:rFonts w:asciiTheme="minorHAnsi" w:hAnsiTheme="minorHAnsi"/>
                <w:sz w:val="18"/>
                <w:szCs w:val="18"/>
              </w:rPr>
              <w:t>2023RU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/u01/app/oracle/product/db/1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6F6103AB" w:rsidR="007A65B8" w:rsidRPr="00DF5A85" w:rsidRDefault="00156E33" w:rsidP="007A65B8">
            <w:pPr>
              <w:spacing w:after="0"/>
              <w:rPr>
                <w:rFonts w:asciiTheme="minorHAnsi" w:hAnsiTheme="minorHAnsi"/>
                <w:sz w:val="18"/>
                <w:szCs w:val="18"/>
              </w:rPr>
            </w:pPr>
            <w:r>
              <w:t xml:space="preserve"> </w:t>
            </w:r>
            <w:r w:rsidR="00145BDF">
              <w:object w:dxaOrig="1508" w:dyaOrig="984" w14:anchorId="7A7CB6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7" o:title=""/>
                </v:shape>
                <o:OLEObject Type="Embed" ProgID="Package" ShapeID="_x0000_i1025" DrawAspect="Icon" ObjectID="_1753816828" r:id="rId18"/>
              </w:object>
            </w:r>
            <w:r w:rsidR="00145BDF">
              <w:t xml:space="preserve">   </w:t>
            </w:r>
            <w:r w:rsidR="00145BDF">
              <w:object w:dxaOrig="1508" w:dyaOrig="984" w14:anchorId="74B5A957">
                <v:shape id="_x0000_i1026" type="#_x0000_t75" style="width:75.5pt;height:49pt" o:ole="">
                  <v:imagedata r:id="rId19" o:title=""/>
                </v:shape>
                <o:OLEObject Type="Embed" ProgID="Package" ShapeID="_x0000_i1026" DrawAspect="Icon" ObjectID="_1753816829" r:id="rId20"/>
              </w:object>
            </w:r>
            <w:r w:rsidR="00145BDF">
              <w:t xml:space="preserve">    </w:t>
            </w:r>
            <w:r w:rsidR="00145BDF">
              <w:object w:dxaOrig="1508" w:dyaOrig="984" w14:anchorId="77D6AACF">
                <v:shape id="_x0000_i1027" type="#_x0000_t75" style="width:75.5pt;height:49pt" o:ole="">
                  <v:imagedata r:id="rId21" o:title=""/>
                </v:shape>
                <o:OLEObject Type="Embed" ProgID="Package" ShapeID="_x0000_i1027" DrawAspect="Icon" ObjectID="_1753816830" r:id="rId22"/>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55FBAE28" w:rsidR="007A65B8" w:rsidRPr="00DF5A85" w:rsidRDefault="004531DC" w:rsidP="007A65B8">
            <w:pPr>
              <w:spacing w:after="0"/>
              <w:rPr>
                <w:rFonts w:asciiTheme="minorHAnsi" w:hAnsiTheme="minorHAnsi"/>
                <w:sz w:val="18"/>
                <w:szCs w:val="18"/>
              </w:rPr>
            </w:pPr>
            <w:r>
              <w:rPr>
                <w:rFonts w:asciiTheme="minorHAnsi" w:hAnsiTheme="minorHAnsi"/>
                <w:sz w:val="18"/>
                <w:szCs w:val="18"/>
              </w:rPr>
              <w:t>90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3"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hosts involved in patching</w:t>
      </w:r>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which agenthome</w:t>
      </w:r>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agenthome='export ORACLE_HOME=$AGENT_HOME;export LD_LIBRARY_PATH=$ORACLE_HOME/lib;export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/u01/app/oracle/product/agent/agent13c/agent_inst</w:t>
      </w:r>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66F94F59"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emctl start blackout psu</w:t>
      </w:r>
      <w:r w:rsidR="00B8648D">
        <w:rPr>
          <w:rFonts w:ascii="Courier New" w:hAnsi="Courier New" w:cs="Courier New"/>
          <w:sz w:val="18"/>
          <w:szCs w:val="18"/>
        </w:rPr>
        <w:t>Jul</w:t>
      </w:r>
      <w:r w:rsidR="009F4660">
        <w:rPr>
          <w:rFonts w:ascii="Courier New" w:hAnsi="Courier New" w:cs="Courier New"/>
          <w:sz w:val="18"/>
          <w:szCs w:val="18"/>
        </w:rPr>
        <w:t>2023</w:t>
      </w:r>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345537CA"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B8648D">
        <w:rPr>
          <w:rFonts w:ascii="Courier New" w:hAnsi="Courier New" w:cs="Courier New"/>
          <w:sz w:val="18"/>
          <w:szCs w:val="18"/>
        </w:rPr>
        <w:t>Jul</w:t>
      </w:r>
      <w:r w:rsidR="009F4660">
        <w:rPr>
          <w:rFonts w:ascii="Courier New" w:hAnsi="Courier New" w:cs="Courier New"/>
          <w:sz w:val="18"/>
          <w:szCs w:val="18"/>
        </w:rPr>
        <w:t>2023</w:t>
      </w:r>
      <w:r w:rsidRPr="00B17131">
        <w:rPr>
          <w:rFonts w:ascii="Courier New" w:hAnsi="Courier New" w:cs="Courier New"/>
          <w:sz w:val="18"/>
          <w:szCs w:val="18"/>
        </w:rPr>
        <w:t xml:space="preserve"> added successfully</w:t>
      </w:r>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EMD reload completed successfully</w:t>
      </w:r>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lastRenderedPageBreak/>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/u01/app/oracle/product/agent/agent13c/agent_inst</w:t>
      </w:r>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6A1C0B88"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B8648D">
        <w:rPr>
          <w:rFonts w:asciiTheme="minorHAnsi" w:hAnsiTheme="minorHAnsi"/>
        </w:rPr>
        <w:t>Jul</w:t>
      </w:r>
      <w:r w:rsidR="009F4660">
        <w:rPr>
          <w:rFonts w:asciiTheme="minorHAnsi" w:hAnsiTheme="minorHAnsi"/>
        </w:rPr>
        <w:t>2023</w:t>
      </w:r>
      <w:r w:rsidR="00FF46AB">
        <w:rPr>
          <w:rFonts w:asciiTheme="minorHAnsi" w:hAnsiTheme="minorHAnsi"/>
        </w:rPr>
        <w:t>.zip</w:t>
      </w:r>
      <w:r w:rsidR="0039471C" w:rsidRPr="00AD088C">
        <w:rPr>
          <w:rFonts w:ascii="Courier New" w:hAnsi="Courier New" w:cs="Courier New"/>
        </w:rPr>
        <w:t xml:space="preserve"> </w:t>
      </w:r>
      <w:r w:rsidRPr="00AD088C">
        <w:t>in to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opatch</w:t>
      </w:r>
    </w:p>
    <w:p w14:paraId="40DEA335" w14:textId="0A4C683F" w:rsidR="002C3065" w:rsidRDefault="002C3065" w:rsidP="00D84A82">
      <w:pPr>
        <w:numPr>
          <w:ilvl w:val="0"/>
          <w:numId w:val="5"/>
        </w:numPr>
        <w:spacing w:after="0"/>
      </w:pPr>
      <w:r>
        <w:t xml:space="preserve">You can skip this step if the opatch version is already at </w:t>
      </w:r>
      <w:r w:rsidR="00C912BD">
        <w:rPr>
          <w:color w:val="000000"/>
          <w:shd w:val="clear" w:color="auto" w:fill="FFFFFF"/>
        </w:rPr>
        <w:t>12.2.0.1.</w:t>
      </w:r>
      <w:r w:rsidR="00973672">
        <w:rPr>
          <w:color w:val="000000"/>
          <w:shd w:val="clear" w:color="auto" w:fill="FFFFFF"/>
        </w:rPr>
        <w:t>3</w:t>
      </w:r>
      <w:r w:rsidR="005F6446">
        <w:rPr>
          <w:color w:val="000000"/>
          <w:shd w:val="clear" w:color="auto" w:fill="FFFFFF"/>
        </w:rPr>
        <w:t>7</w:t>
      </w:r>
      <w:r w:rsidR="00C912BD">
        <w:rPr>
          <w:color w:val="000000"/>
          <w:shd w:val="clear" w:color="auto" w:fill="FFFFFF"/>
        </w:rPr>
        <w:t xml:space="preserve"> or later</w:t>
      </w:r>
    </w:p>
    <w:p w14:paraId="38281234" w14:textId="77777777" w:rsidR="001C6075" w:rsidRDefault="001C6075" w:rsidP="00D84A82">
      <w:pPr>
        <w:pStyle w:val="ListParagraph"/>
        <w:numPr>
          <w:ilvl w:val="0"/>
          <w:numId w:val="5"/>
        </w:numPr>
      </w:pPr>
      <w:r w:rsidRPr="00AD088C">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4504D44A"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973672">
        <w:rPr>
          <w:rFonts w:ascii="Courier New" w:hAnsi="Courier New" w:cs="Courier New"/>
          <w:sz w:val="18"/>
          <w:szCs w:val="18"/>
        </w:rPr>
        <w:t>3</w:t>
      </w:r>
      <w:r w:rsidR="004E27A7">
        <w:rPr>
          <w:rFonts w:ascii="Courier New" w:hAnsi="Courier New" w:cs="Courier New"/>
          <w:sz w:val="18"/>
          <w:szCs w:val="18"/>
        </w:rPr>
        <w:t>7</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3E541DCC" w14:textId="05BFD7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B8648D">
        <w:rPr>
          <w:rFonts w:ascii="Courier New" w:hAnsi="Courier New" w:cs="Courier New"/>
          <w:sz w:val="18"/>
          <w:szCs w:val="18"/>
        </w:rPr>
        <w:t>Jul</w:t>
      </w:r>
      <w:r w:rsidR="009F4660">
        <w:rPr>
          <w:rFonts w:ascii="Courier New" w:hAnsi="Courier New" w:cs="Courier New"/>
          <w:sz w:val="18"/>
          <w:szCs w:val="18"/>
        </w:rPr>
        <w:t>2023</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/u01/app/oracle/product/db/</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3168AF01" w14:textId="25C1C806"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w:t>
      </w:r>
      <w:r w:rsidR="004C725A">
        <w:rPr>
          <w:rFonts w:ascii="Courier New" w:hAnsi="Courier New" w:cs="Courier New"/>
          <w:sz w:val="18"/>
          <w:szCs w:val="18"/>
        </w:rPr>
        <w:t>9</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:/u01/app/oracle/product/db/1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02F4C765" w:rsidR="001144C8" w:rsidRPr="00AD088C" w:rsidRDefault="001144C8" w:rsidP="00D84A82">
      <w:pPr>
        <w:numPr>
          <w:ilvl w:val="0"/>
          <w:numId w:val="3"/>
        </w:numPr>
        <w:spacing w:after="0"/>
      </w:pPr>
      <w:r w:rsidRPr="00AD088C">
        <w:t xml:space="preserve">Install the latest opatch from </w:t>
      </w:r>
      <w:r w:rsidR="002B0570">
        <w:rPr>
          <w:rFonts w:asciiTheme="minorHAnsi" w:hAnsiTheme="minorHAnsi"/>
        </w:rPr>
        <w:t>p6880880_190000_Linux-x86-64_</w:t>
      </w:r>
      <w:r w:rsidR="00B8648D">
        <w:rPr>
          <w:rFonts w:asciiTheme="minorHAnsi" w:hAnsiTheme="minorHAnsi"/>
        </w:rPr>
        <w:t>Jul</w:t>
      </w:r>
      <w:r w:rsidR="009F4660">
        <w:rPr>
          <w:rFonts w:asciiTheme="minorHAnsi" w:hAnsiTheme="minorHAnsi"/>
        </w:rPr>
        <w:t>2023</w:t>
      </w:r>
      <w:r w:rsidR="00FF46AB">
        <w:rPr>
          <w:rFonts w:asciiTheme="minorHAnsi" w:hAnsiTheme="minorHAnsi"/>
        </w:rPr>
        <w:t>.zip</w:t>
      </w:r>
      <w:r w:rsidRPr="00AD088C">
        <w:t xml:space="preserve"> in to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application will fail without the latest opatch</w:t>
      </w:r>
    </w:p>
    <w:p w14:paraId="4871B846" w14:textId="7524F369" w:rsidR="002C3065" w:rsidRDefault="002C3065" w:rsidP="00D84A82">
      <w:pPr>
        <w:numPr>
          <w:ilvl w:val="0"/>
          <w:numId w:val="5"/>
        </w:numPr>
        <w:spacing w:after="0"/>
      </w:pPr>
      <w:r>
        <w:t xml:space="preserve">You can skip this step if the opatch version is already at </w:t>
      </w:r>
      <w:r w:rsidR="0039471C" w:rsidRPr="0039471C">
        <w:t>12.2.0.1.</w:t>
      </w:r>
      <w:r w:rsidR="00973672">
        <w:t>3</w:t>
      </w:r>
      <w:r w:rsidR="004E27A7">
        <w:t>7</w:t>
      </w:r>
      <w:r w:rsidR="0039471C" w:rsidRPr="0039471C">
        <w:t xml:space="preserve"> </w:t>
      </w:r>
      <w:r w:rsidR="003802E7">
        <w:t xml:space="preserve">or later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6C8FDCF9"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Install the latest opatch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973672">
        <w:rPr>
          <w:rFonts w:ascii="Courier New" w:hAnsi="Courier New" w:cs="Courier New"/>
          <w:sz w:val="18"/>
          <w:szCs w:val="18"/>
        </w:rPr>
        <w:t>3</w:t>
      </w:r>
      <w:r w:rsidR="004E27A7">
        <w:rPr>
          <w:rFonts w:ascii="Courier New" w:hAnsi="Courier New" w:cs="Courier New"/>
          <w:sz w:val="18"/>
          <w:szCs w:val="18"/>
        </w:rPr>
        <w:t>7</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gridhome</w:t>
      </w:r>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rm -rf OPatch/*</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2C9DE1E5"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B8648D">
        <w:rPr>
          <w:rFonts w:ascii="Courier New" w:hAnsi="Courier New" w:cs="Courier New"/>
          <w:sz w:val="18"/>
          <w:szCs w:val="18"/>
        </w:rPr>
        <w:t>Jul</w:t>
      </w:r>
      <w:r w:rsidR="009F4660">
        <w:rPr>
          <w:rFonts w:ascii="Courier New" w:hAnsi="Courier New" w:cs="Courier New"/>
          <w:sz w:val="18"/>
          <w:szCs w:val="18"/>
        </w:rPr>
        <w:t>2023</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&gt; opatch version</w:t>
      </w:r>
    </w:p>
    <w:p w14:paraId="47FDB69A" w14:textId="6260F2C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OPatch Version: </w:t>
      </w:r>
      <w:r w:rsidR="0025102F">
        <w:rPr>
          <w:rFonts w:ascii="Courier New" w:hAnsi="Courier New" w:cs="Courier New"/>
          <w:sz w:val="18"/>
          <w:szCs w:val="18"/>
        </w:rPr>
        <w:t>12.2.0.1.</w:t>
      </w:r>
      <w:r w:rsidR="00DF0D52">
        <w:rPr>
          <w:rFonts w:ascii="Courier New" w:hAnsi="Courier New" w:cs="Courier New"/>
          <w:sz w:val="18"/>
          <w:szCs w:val="18"/>
        </w:rPr>
        <w:t>3</w:t>
      </w:r>
      <w:r w:rsidR="004C725A">
        <w:rPr>
          <w:rFonts w:ascii="Courier New" w:hAnsi="Courier New" w:cs="Courier New"/>
          <w:sz w:val="18"/>
          <w:szCs w:val="18"/>
        </w:rPr>
        <w:t>9</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OPatch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r w:rsidRPr="00AD088C">
        <w:rPr>
          <w:rFonts w:ascii="Courier New" w:hAnsi="Courier New" w:cs="Courier New"/>
        </w:rPr>
        <w:t>chmod</w:t>
      </w:r>
      <w:r w:rsidRPr="00AD088C">
        <w:t xml:space="preserve"> </w:t>
      </w:r>
      <w:r w:rsidR="003F7174">
        <w:rPr>
          <w:rFonts w:ascii="Courier New" w:hAnsi="Courier New" w:cs="Courier New"/>
        </w:rPr>
        <w:t>g+w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77777777" w:rsidR="001144C8" w:rsidRDefault="001144C8" w:rsidP="00D84A82">
      <w:pPr>
        <w:numPr>
          <w:ilvl w:val="0"/>
          <w:numId w:val="3"/>
        </w:numPr>
        <w:spacing w:after="0"/>
      </w:pPr>
      <w:r w:rsidRPr="003945A2">
        <w:t>Stop resources running on DB HOME</w:t>
      </w:r>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r w:rsidRPr="001C3C02">
              <w:rPr>
                <w:rFonts w:ascii="Courier New" w:hAnsi="Courier New" w:cs="Courier New"/>
                <w:sz w:val="18"/>
                <w:szCs w:val="18"/>
              </w:rPr>
              <w:t>crsctl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r>
              <w:rPr>
                <w:rFonts w:ascii="Courier New" w:hAnsi="Courier New" w:cs="Courier New"/>
                <w:sz w:val="18"/>
                <w:szCs w:val="18"/>
              </w:rPr>
              <w:t>srvctl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run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2C2B92C1" w14:textId="77777777" w:rsidR="00473585" w:rsidRPr="001C3C02" w:rsidRDefault="00473585" w:rsidP="004305C5">
            <w:pPr>
              <w:rPr>
                <w:rFonts w:ascii="Courier New" w:hAnsi="Courier New" w:cs="Courier New"/>
                <w:sz w:val="18"/>
                <w:szCs w:val="18"/>
              </w:rPr>
            </w:pPr>
            <w:r w:rsidRPr="000F59BD">
              <w:rPr>
                <w:rFonts w:ascii="Courier New" w:hAnsi="Courier New" w:cs="Courier New"/>
                <w:color w:val="4F81BD" w:themeColor="accent1"/>
                <w:sz w:val="18"/>
                <w:szCs w:val="18"/>
              </w:rPr>
              <w:t>ps -ef | grep pmon | grep -v ASM | grep -v grep</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Stop EM Agent Processes Prior to Patching on all nodes</w:t>
      </w:r>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/u01/app/oracle/product/agent/agent13c/agent_inst</w:t>
            </w:r>
            <w:r w:rsidR="007A1B31" w:rsidRPr="00740244">
              <w:rPr>
                <w:rFonts w:ascii="Courier New" w:hAnsi="Courier New" w:cs="Courier New"/>
                <w:sz w:val="18"/>
                <w:szCs w:val="18"/>
              </w:rPr>
              <w:t>/bin/emctl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Check if there are any one off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sudo su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export PATH=$ORACLE_HOME/OPatch:$PATH</w:t>
            </w:r>
          </w:p>
          <w:p w14:paraId="10573610" w14:textId="6CF6A281"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0B73CCCA"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760786">
              <w:rPr>
                <w:rFonts w:ascii="Courier New" w:eastAsia="Times New Roman" w:hAnsi="Courier New" w:cs="Courier New"/>
                <w:color w:val="000000"/>
                <w:sz w:val="18"/>
                <w:szCs w:val="18"/>
                <w:lang w:eastAsia="en-GB"/>
              </w:rPr>
              <w:t>35320081</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0E84B861"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B8648D">
              <w:rPr>
                <w:rFonts w:ascii="Courier New" w:eastAsia="Times New Roman" w:hAnsi="Courier New" w:cs="Courier New"/>
                <w:color w:val="000000"/>
                <w:sz w:val="18"/>
                <w:szCs w:val="18"/>
                <w:lang w:eastAsia="en-GB"/>
              </w:rPr>
              <w:t>35320149</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167DB841"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CC413D">
              <w:rPr>
                <w:rFonts w:ascii="Courier New" w:eastAsia="Times New Roman" w:hAnsi="Courier New" w:cs="Courier New"/>
                <w:color w:val="000000"/>
                <w:sz w:val="18"/>
                <w:szCs w:val="18"/>
                <w:lang w:eastAsia="en-GB"/>
              </w:rPr>
              <w:t>35332537</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7A52F715"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624077">
              <w:rPr>
                <w:rFonts w:ascii="Courier New" w:eastAsia="Times New Roman" w:hAnsi="Courier New" w:cs="Courier New"/>
                <w:color w:val="000000"/>
                <w:sz w:val="18"/>
                <w:szCs w:val="18"/>
                <w:lang w:eastAsia="en-GB"/>
              </w:rPr>
              <w:t>33575402</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32ED02FD"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CC413D">
              <w:rPr>
                <w:rFonts w:ascii="Courier New" w:eastAsia="Times New Roman" w:hAnsi="Courier New" w:cs="Courier New"/>
                <w:color w:val="000000"/>
                <w:sz w:val="18"/>
                <w:szCs w:val="18"/>
                <w:lang w:eastAsia="en-GB"/>
              </w:rPr>
              <w:t>35553096</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426C5F34"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r w:rsidR="00060E1C">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Pr="00F15D14">
              <w:rPr>
                <w:rFonts w:ascii="Courier New" w:eastAsia="Times New Roman" w:hAnsi="Courier New" w:cs="Courier New"/>
                <w:color w:val="000000"/>
                <w:sz w:val="18"/>
                <w:szCs w:val="18"/>
                <w:lang w:eastAsia="en-GB"/>
              </w:rPr>
              <w:t>/log/patch_list_gihome.txt</w:t>
            </w:r>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0BB8A86E"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760786">
              <w:rPr>
                <w:rFonts w:ascii="Courier New" w:eastAsia="Times New Roman" w:hAnsi="Courier New" w:cs="Courier New"/>
                <w:color w:val="000000"/>
                <w:sz w:val="18"/>
                <w:szCs w:val="18"/>
                <w:lang w:eastAsia="en-GB"/>
              </w:rPr>
              <w:t>35320081</w:t>
            </w:r>
          </w:p>
          <w:p w14:paraId="1D027CBF" w14:textId="28B00121"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B8648D">
              <w:rPr>
                <w:rFonts w:ascii="Courier New" w:eastAsia="Times New Roman" w:hAnsi="Courier New" w:cs="Courier New"/>
                <w:color w:val="000000"/>
                <w:sz w:val="18"/>
                <w:szCs w:val="18"/>
                <w:lang w:eastAsia="en-GB"/>
              </w:rPr>
              <w:t>35320149</w:t>
            </w:r>
          </w:p>
          <w:p w14:paraId="03785BA5" w14:textId="0B146BCE"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CC413D">
              <w:rPr>
                <w:rFonts w:ascii="Courier New" w:eastAsia="Times New Roman" w:hAnsi="Courier New" w:cs="Courier New"/>
                <w:color w:val="000000"/>
                <w:sz w:val="18"/>
                <w:szCs w:val="18"/>
                <w:lang w:eastAsia="en-GB"/>
              </w:rPr>
              <w:t>35332537</w:t>
            </w:r>
          </w:p>
          <w:p w14:paraId="3B607B85" w14:textId="4D85D635"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624077">
              <w:rPr>
                <w:rFonts w:ascii="Courier New" w:eastAsia="Times New Roman" w:hAnsi="Courier New" w:cs="Courier New"/>
                <w:color w:val="000000"/>
                <w:sz w:val="18"/>
                <w:szCs w:val="18"/>
                <w:lang w:eastAsia="en-GB"/>
              </w:rPr>
              <w:t>33575402</w:t>
            </w:r>
          </w:p>
          <w:p w14:paraId="7F6F6817" w14:textId="7A1460CE"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CC413D">
              <w:rPr>
                <w:rFonts w:ascii="Courier New" w:eastAsia="Times New Roman" w:hAnsi="Courier New" w:cs="Courier New"/>
                <w:color w:val="000000"/>
                <w:sz w:val="18"/>
                <w:szCs w:val="18"/>
                <w:lang w:eastAsia="en-GB"/>
              </w:rPr>
              <w:t>35553096</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5DE71DC9"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PATH=$ORACLE_HOME/OPatch:$PATH</w:t>
            </w:r>
          </w:p>
          <w:p w14:paraId="0F95805E" w14:textId="5CDF73E6"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656C5988"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C442AD">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B8648D">
              <w:rPr>
                <w:rFonts w:ascii="Courier New" w:eastAsia="Times New Roman" w:hAnsi="Courier New" w:cs="Courier New"/>
                <w:color w:val="000000"/>
                <w:sz w:val="18"/>
                <w:szCs w:val="18"/>
                <w:lang w:eastAsia="en-GB"/>
              </w:rPr>
              <w:t>35320149</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064A7E8E"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$ORACLE_HOME/OPatch/opatch prereq CheckConflictAgainstOHWithDetail -phBaseDir ${PATCH_LOC}</w:t>
            </w:r>
            <w:r w:rsidR="0002233F">
              <w:rPr>
                <w:rFonts w:ascii="Courier New" w:eastAsia="Times New Roman" w:hAnsi="Courier New" w:cs="Courier New"/>
                <w:color w:val="000000"/>
                <w:sz w:val="18"/>
                <w:szCs w:val="18"/>
                <w:lang w:eastAsia="en-GB"/>
              </w:rPr>
              <w:t>35370167</w:t>
            </w:r>
            <w:r w:rsidR="00C442AD">
              <w:rPr>
                <w:rFonts w:ascii="Courier New" w:eastAsia="Times New Roman" w:hAnsi="Courier New" w:cs="Courier New"/>
                <w:color w:val="000000"/>
                <w:sz w:val="18"/>
                <w:szCs w:val="18"/>
                <w:lang w:eastAsia="en-GB"/>
              </w:rPr>
              <w:t>/32895426/</w:t>
            </w:r>
            <w:r w:rsidR="00760786">
              <w:rPr>
                <w:rFonts w:ascii="Courier New" w:eastAsia="Times New Roman" w:hAnsi="Courier New" w:cs="Courier New"/>
                <w:color w:val="000000"/>
                <w:sz w:val="18"/>
                <w:szCs w:val="18"/>
                <w:lang w:eastAsia="en-GB"/>
              </w:rPr>
              <w:t>35320081</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30F87462"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r w:rsidR="00060E1C">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Pr="006502E1">
              <w:rPr>
                <w:rFonts w:ascii="Courier New" w:eastAsia="Times New Roman" w:hAnsi="Courier New" w:cs="Courier New"/>
                <w:color w:val="000000"/>
                <w:sz w:val="18"/>
                <w:szCs w:val="18"/>
                <w:lang w:eastAsia="en-GB"/>
              </w:rPr>
              <w:t>/log/patch_list_dbhome.txt</w:t>
            </w:r>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75263100"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lastRenderedPageBreak/>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00351E6A">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35319490</w:t>
            </w:r>
            <w:r w:rsidR="00EE32CB">
              <w:rPr>
                <w:rFonts w:ascii="Courier New" w:eastAsia="Times New Roman" w:hAnsi="Courier New" w:cs="Courier New"/>
                <w:color w:val="000000"/>
                <w:sz w:val="18"/>
                <w:szCs w:val="18"/>
                <w:lang w:eastAsia="en-GB"/>
              </w:rPr>
              <w:t>/</w:t>
            </w:r>
            <w:r w:rsidR="00B8648D">
              <w:rPr>
                <w:rFonts w:ascii="Courier New" w:eastAsia="Times New Roman" w:hAnsi="Courier New" w:cs="Courier New"/>
                <w:color w:val="000000"/>
                <w:sz w:val="18"/>
                <w:szCs w:val="18"/>
                <w:lang w:eastAsia="en-GB"/>
              </w:rPr>
              <w:t>35320149</w:t>
            </w:r>
          </w:p>
          <w:p w14:paraId="615C971D" w14:textId="15148263"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00351E6A">
              <w:rPr>
                <w:rFonts w:ascii="Courier New" w:eastAsia="Times New Roman" w:hAnsi="Courier New" w:cs="Courier New"/>
                <w:color w:val="000000"/>
                <w:sz w:val="18"/>
                <w:szCs w:val="18"/>
                <w:lang w:eastAsia="en-GB"/>
              </w:rPr>
              <w:t>/</w:t>
            </w:r>
            <w:r w:rsidR="0002233F">
              <w:rPr>
                <w:rFonts w:ascii="Courier New" w:eastAsia="Times New Roman" w:hAnsi="Courier New" w:cs="Courier New"/>
                <w:color w:val="000000"/>
                <w:sz w:val="18"/>
                <w:szCs w:val="18"/>
                <w:lang w:eastAsia="en-GB"/>
              </w:rPr>
              <w:t>35319490</w:t>
            </w:r>
            <w:r w:rsidR="00EE32CB">
              <w:rPr>
                <w:rFonts w:ascii="Courier New" w:eastAsia="Times New Roman" w:hAnsi="Courier New" w:cs="Courier New"/>
                <w:color w:val="000000"/>
                <w:sz w:val="18"/>
                <w:szCs w:val="18"/>
                <w:lang w:eastAsia="en-GB"/>
              </w:rPr>
              <w:t>/</w:t>
            </w:r>
            <w:r w:rsidR="00760786">
              <w:rPr>
                <w:rFonts w:ascii="Courier New" w:eastAsia="Times New Roman" w:hAnsi="Courier New" w:cs="Courier New"/>
                <w:color w:val="000000"/>
                <w:sz w:val="18"/>
                <w:szCs w:val="18"/>
                <w:lang w:eastAsia="en-GB"/>
              </w:rPr>
              <w:t>35320081</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3B79E15A"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ab/>
              <w:t xml:space="preserve">$ORACLE_HOME/OPatch/opatch prereq CheckSystemSpace -phBaseFile </w:t>
            </w:r>
            <w:r w:rsidR="00060E1C">
              <w:rPr>
                <w:rFonts w:ascii="Courier New" w:eastAsia="Times New Roman" w:hAnsi="Courier New" w:cs="Courier New"/>
                <w:color w:val="000000"/>
                <w:sz w:val="18"/>
                <w:szCs w:val="18"/>
                <w:lang w:eastAsia="en-GB"/>
              </w:rPr>
              <w:t>/u01/app/oracle/local/software/</w:t>
            </w:r>
            <w:r w:rsidR="00B8648D">
              <w:rPr>
                <w:rFonts w:ascii="Courier New" w:eastAsia="Times New Roman" w:hAnsi="Courier New" w:cs="Courier New"/>
                <w:color w:val="000000"/>
                <w:sz w:val="18"/>
                <w:szCs w:val="18"/>
                <w:lang w:eastAsia="en-GB"/>
              </w:rPr>
              <w:t>Jul</w:t>
            </w:r>
            <w:r w:rsidR="00E20D26">
              <w:rPr>
                <w:rFonts w:ascii="Courier New" w:eastAsia="Times New Roman" w:hAnsi="Courier New" w:cs="Courier New"/>
                <w:color w:val="000000"/>
                <w:sz w:val="18"/>
                <w:szCs w:val="18"/>
                <w:lang w:eastAsia="en-GB"/>
              </w:rPr>
              <w:t>2023RU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opatch prereq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/u01/app/oracle/product/db/</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 xml:space="preserve">/bin/srvctl stop home -o /u01/app/oracle/product/db/11gR2 -s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`hostname`.dbhome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PATH=$ORACLE_HOME/OPatch:$PATH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opatch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&gt; sudo /sbin/acfsutil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/dev/asm/oggdata-134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stop acfs</w:t>
            </w:r>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xml:space="preserve">. ~grid/.profile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$GRID_HOME/bin/srvctl stop filesystem –d  /dev/asm/ora_ggsbin-361 -n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dev/asm/ora_fra-134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dev/asm/ora_global-305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sidR="004B4A87">
              <w:rPr>
                <w:rFonts w:ascii="Courier New" w:hAnsi="Courier New" w:cs="Courier New"/>
                <w:sz w:val="18"/>
                <w:szCs w:val="18"/>
              </w:rPr>
              <w:t>tem –</w:t>
            </w:r>
            <w:r w:rsidR="005F15BD">
              <w:rPr>
                <w:rFonts w:ascii="Courier New" w:hAnsi="Courier New" w:cs="Courier New"/>
                <w:sz w:val="18"/>
                <w:szCs w:val="18"/>
              </w:rPr>
              <w:t>d /dev/asm/</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run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Above step will stop all ACFS dir</w:t>
            </w:r>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“acfsutil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/sbin/acfsutil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/sbin/acfsutil info fs</w:t>
            </w:r>
          </w:p>
          <w:p w14:paraId="6F4C96B3" w14:textId="77777777" w:rsid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acfsutil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57613019" w:rsidR="00A01B8A" w:rsidRDefault="00A01B8A" w:rsidP="00A01B8A">
      <w:pPr>
        <w:ind w:firstLine="720"/>
        <w:rPr>
          <w:rFonts w:ascii="Courier New" w:hAnsi="Courier New" w:cs="Courier New"/>
          <w:b/>
          <w:sz w:val="18"/>
          <w:szCs w:val="18"/>
        </w:rPr>
      </w:pPr>
      <w:bookmarkStart w:id="1"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02233F">
        <w:rPr>
          <w:b/>
          <w:bCs/>
          <w:color w:val="000000"/>
          <w:shd w:val="clear" w:color="auto" w:fill="FFFFFF"/>
        </w:rPr>
        <w:t>19.20.0.0.230718</w:t>
      </w:r>
      <w:r w:rsidR="008D2B9B">
        <w:rPr>
          <w:b/>
        </w:rPr>
        <w:t>)</w:t>
      </w:r>
    </w:p>
    <w:p w14:paraId="0E7C9EA8" w14:textId="77777777" w:rsidR="00A01B8A" w:rsidRPr="0039126F" w:rsidRDefault="00A01B8A" w:rsidP="00A01B8A">
      <w:pPr>
        <w:ind w:firstLine="720"/>
      </w:pPr>
      <w:r w:rsidRPr="003945A2">
        <w:rPr>
          <w:b/>
        </w:rPr>
        <w:lastRenderedPageBreak/>
        <w:t>PATCH APPLY</w:t>
      </w:r>
      <w:bookmarkEnd w:id="1"/>
      <w:r>
        <w:t>: Repeat steps 1</w:t>
      </w:r>
      <w:r w:rsidR="00D02FA1">
        <w:t>0-14</w:t>
      </w:r>
      <w:r w:rsidRPr="0039126F">
        <w:t xml:space="preserve"> on all database hosts, one node at a time</w:t>
      </w:r>
    </w:p>
    <w:p w14:paraId="5DDF45E8" w14:textId="77777777" w:rsidR="00A01B8A" w:rsidRDefault="00A01B8A" w:rsidP="00B824CC">
      <w:pPr>
        <w:spacing w:after="0"/>
      </w:pPr>
    </w:p>
    <w:p w14:paraId="5989BBEF" w14:textId="65D887E2" w:rsidR="00A7597F" w:rsidRDefault="00C711B5" w:rsidP="00A7597F">
      <w:pPr>
        <w:numPr>
          <w:ilvl w:val="0"/>
          <w:numId w:val="3"/>
        </w:numPr>
        <w:spacing w:after="0"/>
      </w:pPr>
      <w:r>
        <w:t xml:space="preserve">Apply </w:t>
      </w:r>
      <w:r w:rsidRPr="009B76FF">
        <w:rPr>
          <w:color w:val="FF0000"/>
        </w:rPr>
        <w:t xml:space="preserve">DB and GI PSU </w:t>
      </w:r>
      <w:r w:rsidR="00B8648D">
        <w:rPr>
          <w:color w:val="FF0000"/>
        </w:rPr>
        <w:t>Jul</w:t>
      </w:r>
      <w:r w:rsidR="00BB3AAE">
        <w:rPr>
          <w:color w:val="FF0000"/>
        </w:rPr>
        <w:t xml:space="preserve"> 2023</w:t>
      </w:r>
      <w:r w:rsidR="00996B5C">
        <w:rPr>
          <w:color w:val="FF0000"/>
        </w:rPr>
        <w:t xml:space="preserve"> </w:t>
      </w:r>
      <w:r w:rsidR="001144C8" w:rsidRPr="003945A2">
        <w:t>patch to the GI and DB home</w:t>
      </w:r>
      <w:r w:rsidR="00602BA3">
        <w:t xml:space="preserve"> using </w:t>
      </w:r>
      <w:r w:rsidR="00996B5C">
        <w:rPr>
          <w:color w:val="FF0000"/>
        </w:rPr>
        <w:t xml:space="preserve">opatch </w:t>
      </w:r>
      <w:r w:rsidR="00602BA3">
        <w:t xml:space="preserve">command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7A53176E"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source the grid profile and extend the path with opatch</w:t>
      </w:r>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37CC9542"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$ORACLE_HOME/OPatch/opatch</w:t>
      </w:r>
      <w:r>
        <w:rPr>
          <w:rFonts w:ascii="Courier New" w:hAnsi="Courier New" w:cs="Courier New"/>
          <w:sz w:val="18"/>
          <w:szCs w:val="18"/>
        </w:rPr>
        <w:t xml:space="preserve"> apply ${PATCH_LOC}</w:t>
      </w:r>
      <w:r w:rsidR="00351E6A">
        <w:rPr>
          <w:rFonts w:ascii="Courier New" w:hAnsi="Courier New" w:cs="Courier New"/>
          <w:sz w:val="18"/>
          <w:szCs w:val="18"/>
        </w:rPr>
        <w:t>/</w:t>
      </w:r>
      <w:r w:rsidR="0002233F">
        <w:rPr>
          <w:rFonts w:ascii="Courier New" w:hAnsi="Courier New" w:cs="Courier New"/>
          <w:sz w:val="18"/>
          <w:szCs w:val="18"/>
        </w:rPr>
        <w:t>35319490</w:t>
      </w:r>
      <w:r w:rsidRPr="00FD6D88">
        <w:rPr>
          <w:rFonts w:ascii="Courier New" w:hAnsi="Courier New" w:cs="Courier New"/>
          <w:sz w:val="18"/>
          <w:szCs w:val="18"/>
        </w:rPr>
        <w:t>/</w:t>
      </w:r>
      <w:r w:rsidR="00B8648D">
        <w:rPr>
          <w:rFonts w:ascii="Courier New" w:hAnsi="Courier New" w:cs="Courier New"/>
          <w:sz w:val="18"/>
          <w:szCs w:val="18"/>
        </w:rPr>
        <w:t>35320149</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0AF66EE1"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351E6A">
        <w:rPr>
          <w:rFonts w:ascii="Courier New" w:hAnsi="Courier New" w:cs="Courier New"/>
          <w:sz w:val="18"/>
          <w:szCs w:val="18"/>
        </w:rPr>
        <w:t>/</w:t>
      </w:r>
      <w:r w:rsidR="0002233F">
        <w:rPr>
          <w:rFonts w:ascii="Courier New" w:hAnsi="Courier New" w:cs="Courier New"/>
          <w:sz w:val="18"/>
          <w:szCs w:val="18"/>
        </w:rPr>
        <w:t>35319490</w:t>
      </w:r>
      <w:r w:rsidRPr="00FD6D88">
        <w:rPr>
          <w:rFonts w:ascii="Courier New" w:hAnsi="Courier New" w:cs="Courier New"/>
          <w:sz w:val="18"/>
          <w:szCs w:val="18"/>
        </w:rPr>
        <w:t>/</w:t>
      </w:r>
      <w:r w:rsidR="00CC413D">
        <w:rPr>
          <w:rFonts w:ascii="Courier New" w:hAnsi="Courier New" w:cs="Courier New"/>
          <w:sz w:val="18"/>
          <w:szCs w:val="18"/>
        </w:rPr>
        <w:t>35332537</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7B8D50F2"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 xml:space="preserve">RACLE_HOME/OPatch/opatch apply </w:t>
      </w:r>
      <w:r w:rsidR="009A1C3C">
        <w:rPr>
          <w:rFonts w:ascii="Courier New" w:hAnsi="Courier New" w:cs="Courier New"/>
          <w:sz w:val="18"/>
          <w:szCs w:val="18"/>
        </w:rPr>
        <w:t>${PATCH_LOC}</w:t>
      </w:r>
      <w:r w:rsidR="00351E6A">
        <w:rPr>
          <w:rFonts w:ascii="Courier New" w:hAnsi="Courier New" w:cs="Courier New"/>
          <w:sz w:val="18"/>
          <w:szCs w:val="18"/>
        </w:rPr>
        <w:t>/</w:t>
      </w:r>
      <w:r w:rsidR="0002233F">
        <w:rPr>
          <w:rFonts w:ascii="Courier New" w:hAnsi="Courier New" w:cs="Courier New"/>
          <w:sz w:val="18"/>
          <w:szCs w:val="18"/>
        </w:rPr>
        <w:t>35319490</w:t>
      </w:r>
      <w:r w:rsidR="00FD6D88" w:rsidRPr="00FD6D88">
        <w:rPr>
          <w:rFonts w:ascii="Courier New" w:hAnsi="Courier New" w:cs="Courier New"/>
          <w:sz w:val="18"/>
          <w:szCs w:val="18"/>
        </w:rPr>
        <w:t>/</w:t>
      </w:r>
      <w:r w:rsidR="00760786">
        <w:rPr>
          <w:rFonts w:ascii="Courier New" w:hAnsi="Courier New" w:cs="Courier New"/>
          <w:sz w:val="18"/>
          <w:szCs w:val="18"/>
        </w:rPr>
        <w:t>35320081</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-local</w:t>
      </w:r>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59E64B90"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w:t>
      </w:r>
      <w:r w:rsidRPr="00480DE4">
        <w:rPr>
          <w:rFonts w:ascii="Courier New" w:hAnsi="Courier New" w:cs="Courier New"/>
          <w:sz w:val="18"/>
          <w:szCs w:val="18"/>
        </w:rPr>
        <w:t xml:space="preserve">/opatch </w:t>
      </w:r>
      <w:r>
        <w:rPr>
          <w:rFonts w:ascii="Courier New" w:hAnsi="Courier New" w:cs="Courier New"/>
          <w:sz w:val="18"/>
          <w:szCs w:val="18"/>
        </w:rPr>
        <w:t>apply ${PATCH_LOC}/</w:t>
      </w:r>
      <w:r w:rsidR="0002233F">
        <w:rPr>
          <w:rFonts w:ascii="Courier New" w:hAnsi="Courier New" w:cs="Courier New"/>
          <w:sz w:val="18"/>
          <w:szCs w:val="18"/>
        </w:rPr>
        <w:t>35319490</w:t>
      </w:r>
      <w:r w:rsidRPr="00FD6D88">
        <w:rPr>
          <w:rFonts w:ascii="Courier New" w:hAnsi="Courier New" w:cs="Courier New"/>
          <w:sz w:val="18"/>
          <w:szCs w:val="18"/>
        </w:rPr>
        <w:t>/</w:t>
      </w:r>
      <w:r w:rsidR="00624077">
        <w:rPr>
          <w:rFonts w:ascii="Courier New" w:hAnsi="Courier New" w:cs="Courier New"/>
          <w:sz w:val="18"/>
          <w:szCs w:val="18"/>
        </w:rPr>
        <w:t>33575402</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-local</w:t>
      </w:r>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03C0BFE5"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02233F">
        <w:rPr>
          <w:rFonts w:ascii="Courier New" w:hAnsi="Courier New" w:cs="Courier New"/>
          <w:sz w:val="18"/>
          <w:szCs w:val="18"/>
        </w:rPr>
        <w:t>35319490</w:t>
      </w:r>
      <w:r w:rsidR="00FD6D88" w:rsidRPr="00FD6D88">
        <w:rPr>
          <w:rFonts w:ascii="Courier New" w:hAnsi="Courier New" w:cs="Courier New"/>
          <w:sz w:val="18"/>
          <w:szCs w:val="18"/>
        </w:rPr>
        <w:t>/</w:t>
      </w:r>
      <w:r w:rsidR="00CC413D">
        <w:rPr>
          <w:rFonts w:ascii="Courier New" w:hAnsi="Courier New" w:cs="Courier New"/>
          <w:sz w:val="18"/>
          <w:szCs w:val="18"/>
        </w:rPr>
        <w:t>35553096</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-local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422A34D6" w14:textId="22DD05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E1644D">
        <w:rPr>
          <w:rFonts w:ascii="Courier New" w:eastAsia="Times New Roman" w:hAnsi="Courier New" w:cs="Courier New"/>
          <w:color w:val="000000"/>
          <w:sz w:val="18"/>
          <w:szCs w:val="18"/>
          <w:lang w:val="en-US" w:eastAsia="en-GB"/>
        </w:rPr>
        <w:t>35336174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GI HOME one-off</w:t>
      </w:r>
    </w:p>
    <w:p w14:paraId="205FD6F7" w14:textId="681AED38" w:rsidR="00573B4F" w:rsidRPr="00480DE4" w:rsidRDefault="00573B4F"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sidR="00A306B9" w:rsidRPr="00A306B9">
        <w:rPr>
          <w:rFonts w:ascii="Courier New" w:hAnsi="Courier New" w:cs="Courier New"/>
          <w:sz w:val="18"/>
          <w:szCs w:val="18"/>
        </w:rPr>
        <w:t>35395648</w:t>
      </w:r>
    </w:p>
    <w:p w14:paraId="17C69833" w14:textId="0DBCA08A" w:rsidR="00573B4F" w:rsidRPr="00480DE4" w:rsidRDefault="00573B4F"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A306B9" w:rsidRPr="00A306B9">
        <w:rPr>
          <w:rFonts w:ascii="Courier New" w:hAnsi="Courier New" w:cs="Courier New"/>
          <w:sz w:val="18"/>
          <w:szCs w:val="18"/>
        </w:rPr>
        <w:t>35395648</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17D66045" w14:textId="7FA66A12" w:rsidR="000C4D75" w:rsidRDefault="000C4D75"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6E95B" w14:textId="566B2944" w:rsidR="00573B4F" w:rsidRPr="00480DE4" w:rsidRDefault="00573B4F"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sidRPr="00573B4F">
        <w:rPr>
          <w:rFonts w:ascii="Courier New" w:hAnsi="Courier New" w:cs="Courier New"/>
          <w:sz w:val="18"/>
          <w:szCs w:val="18"/>
        </w:rPr>
        <w:t>35068505</w:t>
      </w:r>
    </w:p>
    <w:p w14:paraId="4E933035" w14:textId="0F67782F" w:rsidR="00573B4F" w:rsidRPr="00480DE4" w:rsidRDefault="00573B4F" w:rsidP="00573B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A306B9" w:rsidRPr="00A306B9">
        <w:rPr>
          <w:rFonts w:ascii="Courier New" w:hAnsi="Courier New" w:cs="Courier New"/>
          <w:sz w:val="18"/>
          <w:szCs w:val="18"/>
        </w:rPr>
        <w:t>35617844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${GRID_HOME} -local </w:t>
      </w:r>
    </w:p>
    <w:p w14:paraId="2E402562" w14:textId="77777777" w:rsidR="00573B4F" w:rsidRDefault="00573B4F"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(Prepatch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718A739C"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r w:rsidR="00351E6A">
        <w:rPr>
          <w:rFonts w:ascii="Courier New" w:hAnsi="Courier New" w:cs="Courier New"/>
          <w:sz w:val="18"/>
          <w:szCs w:val="18"/>
        </w:rPr>
        <w:t>/</w:t>
      </w:r>
      <w:r w:rsidR="0002233F">
        <w:rPr>
          <w:rFonts w:ascii="Courier New" w:hAnsi="Courier New" w:cs="Courier New"/>
          <w:sz w:val="18"/>
          <w:szCs w:val="18"/>
        </w:rPr>
        <w:t>35319490</w:t>
      </w:r>
      <w:r w:rsidR="0034317F" w:rsidRPr="0034317F">
        <w:rPr>
          <w:rFonts w:ascii="Courier New" w:hAnsi="Courier New" w:cs="Courier New"/>
          <w:sz w:val="18"/>
          <w:szCs w:val="18"/>
        </w:rPr>
        <w:t>/</w:t>
      </w:r>
      <w:r w:rsidR="00A306B9" w:rsidRPr="00A306B9">
        <w:rPr>
          <w:rFonts w:ascii="Courier New" w:hAnsi="Courier New" w:cs="Courier New"/>
          <w:sz w:val="18"/>
          <w:szCs w:val="18"/>
        </w:rPr>
        <w:t>35370167/</w:t>
      </w:r>
      <w:r w:rsidR="00B8648D">
        <w:rPr>
          <w:rFonts w:ascii="Courier New" w:hAnsi="Courier New" w:cs="Courier New"/>
          <w:sz w:val="18"/>
          <w:szCs w:val="18"/>
        </w:rPr>
        <w:t>35320149</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-dbhome </w:t>
      </w:r>
      <w:r w:rsidR="000849B8" w:rsidRPr="000849B8">
        <w:rPr>
          <w:rFonts w:ascii="Courier New" w:hAnsi="Courier New" w:cs="Courier New"/>
          <w:sz w:val="18"/>
          <w:szCs w:val="18"/>
        </w:rPr>
        <w:t>/u01/app/oracle/product/db/</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PATH=$ORACLE_HOME/OPatch:$PATH</w:t>
      </w:r>
    </w:p>
    <w:p w14:paraId="3A2F4F60" w14:textId="4EABDCE1"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1A17FF39"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A306B9" w:rsidRPr="00A306B9">
        <w:rPr>
          <w:rFonts w:ascii="Courier New" w:eastAsia="Times New Roman" w:hAnsi="Courier New" w:cs="Courier New"/>
          <w:color w:val="000000"/>
          <w:sz w:val="18"/>
          <w:szCs w:val="18"/>
          <w:lang w:eastAsia="en-GB"/>
        </w:rPr>
        <w:t>35370167/</w:t>
      </w:r>
      <w:r w:rsidR="0002233F">
        <w:rPr>
          <w:rFonts w:ascii="Courier New" w:eastAsia="Times New Roman" w:hAnsi="Courier New" w:cs="Courier New"/>
          <w:color w:val="000000"/>
          <w:sz w:val="18"/>
          <w:szCs w:val="18"/>
          <w:lang w:eastAsia="en-GB"/>
        </w:rPr>
        <w:t>35319490</w:t>
      </w:r>
      <w:r w:rsidR="009D1922" w:rsidRPr="009D1922">
        <w:rPr>
          <w:rFonts w:ascii="Courier New" w:eastAsia="Times New Roman" w:hAnsi="Courier New" w:cs="Courier New"/>
          <w:color w:val="000000"/>
          <w:sz w:val="18"/>
          <w:szCs w:val="18"/>
          <w:lang w:eastAsia="en-GB"/>
        </w:rPr>
        <w:t>/</w:t>
      </w:r>
      <w:r w:rsidR="00B8648D">
        <w:rPr>
          <w:rFonts w:ascii="Courier New" w:eastAsia="Times New Roman" w:hAnsi="Courier New" w:cs="Courier New"/>
          <w:color w:val="000000"/>
          <w:sz w:val="18"/>
          <w:szCs w:val="18"/>
          <w:lang w:eastAsia="en-GB"/>
        </w:rPr>
        <w:t>35320149</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-local</w:t>
      </w:r>
    </w:p>
    <w:p w14:paraId="1088A7EA" w14:textId="6164B1D1"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00379">
        <w:rPr>
          <w:rFonts w:ascii="Courier New" w:hAnsi="Courier New" w:cs="Courier New"/>
          <w:sz w:val="18"/>
          <w:szCs w:val="18"/>
        </w:rPr>
        <w:t xml:space="preserve">opatch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A306B9" w:rsidRPr="00A306B9">
        <w:rPr>
          <w:rFonts w:ascii="Courier New" w:eastAsia="Times New Roman" w:hAnsi="Courier New" w:cs="Courier New"/>
          <w:color w:val="000000"/>
          <w:sz w:val="18"/>
          <w:szCs w:val="18"/>
          <w:lang w:eastAsia="en-GB"/>
        </w:rPr>
        <w:t>35370167/</w:t>
      </w:r>
      <w:r w:rsidR="0002233F">
        <w:rPr>
          <w:rFonts w:ascii="Courier New" w:eastAsia="Times New Roman" w:hAnsi="Courier New" w:cs="Courier New"/>
          <w:color w:val="000000"/>
          <w:sz w:val="18"/>
          <w:szCs w:val="18"/>
          <w:lang w:eastAsia="en-GB"/>
        </w:rPr>
        <w:t>35319490</w:t>
      </w:r>
      <w:r w:rsidR="009D1922" w:rsidRPr="009D1922">
        <w:rPr>
          <w:rFonts w:ascii="Courier New" w:eastAsia="Times New Roman" w:hAnsi="Courier New" w:cs="Courier New"/>
          <w:color w:val="000000"/>
          <w:sz w:val="18"/>
          <w:szCs w:val="18"/>
          <w:lang w:eastAsia="en-GB"/>
        </w:rPr>
        <w:t>/</w:t>
      </w:r>
      <w:r w:rsidR="00760786">
        <w:rPr>
          <w:rFonts w:ascii="Courier New" w:eastAsia="Times New Roman" w:hAnsi="Courier New" w:cs="Courier New"/>
          <w:color w:val="000000"/>
          <w:sz w:val="18"/>
          <w:szCs w:val="18"/>
          <w:lang w:eastAsia="en-GB"/>
        </w:rPr>
        <w:t>35320081</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-local</w:t>
      </w:r>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6B52B9D2"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r w:rsidR="00351E6A">
        <w:rPr>
          <w:rFonts w:ascii="Courier New" w:hAnsi="Courier New" w:cs="Courier New"/>
          <w:sz w:val="18"/>
          <w:szCs w:val="18"/>
        </w:rPr>
        <w:t>/</w:t>
      </w:r>
      <w:r w:rsidR="00A306B9" w:rsidRPr="00A306B9">
        <w:rPr>
          <w:rFonts w:ascii="Courier New" w:hAnsi="Courier New" w:cs="Courier New"/>
          <w:sz w:val="18"/>
          <w:szCs w:val="18"/>
        </w:rPr>
        <w:t>35370167/</w:t>
      </w:r>
      <w:r w:rsidR="0002233F">
        <w:rPr>
          <w:rFonts w:ascii="Courier New" w:hAnsi="Courier New" w:cs="Courier New"/>
          <w:sz w:val="18"/>
          <w:szCs w:val="18"/>
        </w:rPr>
        <w:t>35319490</w:t>
      </w:r>
      <w:r w:rsidR="00ED4EAC" w:rsidRPr="00ED4EAC">
        <w:rPr>
          <w:rFonts w:ascii="Courier New" w:hAnsi="Courier New" w:cs="Courier New"/>
          <w:sz w:val="18"/>
          <w:szCs w:val="18"/>
        </w:rPr>
        <w:t>/</w:t>
      </w:r>
      <w:r w:rsidR="00B8648D">
        <w:rPr>
          <w:rFonts w:ascii="Courier New" w:hAnsi="Courier New" w:cs="Courier New"/>
          <w:sz w:val="18"/>
          <w:szCs w:val="18"/>
        </w:rPr>
        <w:t>35320149</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-dbhome </w:t>
      </w:r>
      <w:r w:rsidR="00014003" w:rsidRPr="000849B8">
        <w:rPr>
          <w:rFonts w:ascii="Courier New" w:hAnsi="Courier New" w:cs="Courier New"/>
          <w:sz w:val="18"/>
          <w:szCs w:val="18"/>
        </w:rPr>
        <w:t>/u01/app/oracle/product/db/</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Jdk</w:t>
      </w:r>
    </w:p>
    <w:p w14:paraId="0AB6B51C" w14:textId="490D33DC"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$ORACLE_HOME/OPatch/opatch </w:t>
      </w:r>
      <w:r>
        <w:rPr>
          <w:rFonts w:ascii="Courier New" w:hAnsi="Courier New" w:cs="Courier New"/>
          <w:sz w:val="18"/>
          <w:szCs w:val="18"/>
        </w:rPr>
        <w:t>apply ${PATCH_LOC}/</w:t>
      </w:r>
      <w:r w:rsidR="00E1644D">
        <w:rPr>
          <w:rFonts w:ascii="Courier New" w:eastAsia="Times New Roman" w:hAnsi="Courier New" w:cs="Courier New"/>
          <w:color w:val="000000"/>
          <w:sz w:val="18"/>
          <w:szCs w:val="18"/>
          <w:lang w:val="en-US" w:eastAsia="en-GB"/>
        </w:rPr>
        <w:t>35336174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 xml:space="preserve">–oh ${ORACLE_HOME} -local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 xml:space="preserve">o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s</w:t>
      </w:r>
      <w:r w:rsidR="00655FFE">
        <w:rPr>
          <w:rFonts w:ascii="Courier New" w:hAnsi="Courier New" w:cs="Courier New"/>
          <w:sz w:val="18"/>
          <w:szCs w:val="18"/>
        </w:rPr>
        <w:t xml:space="preserve">udo </w:t>
      </w:r>
      <w:r w:rsidRPr="006E45AC">
        <w:rPr>
          <w:rFonts w:ascii="Courier New" w:hAnsi="Courier New" w:cs="Courier New"/>
          <w:sz w:val="18"/>
          <w:szCs w:val="18"/>
        </w:rPr>
        <w:t>/u01/app/grid/product/19c/crs/install/rootcrs.sh -postpatch</w:t>
      </w:r>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 xml:space="preserve">Note: The correct device names can be found using ‘ls –l /dev/asm’ adjust the </w:t>
      </w:r>
      <w:r w:rsidRPr="007205A3">
        <w:t>paths</w:t>
      </w:r>
      <w:r w:rsidRPr="003945A2">
        <w:t xml:space="preserve"> below as necessary</w:t>
      </w:r>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acfs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~grid/.profile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w:t>
            </w:r>
            <w:r>
              <w:rPr>
                <w:rFonts w:ascii="Courier New" w:hAnsi="Courier New" w:cs="Courier New"/>
                <w:sz w:val="18"/>
                <w:szCs w:val="18"/>
              </w:rPr>
              <w:t>esystem –d  /dev/asm/ora_fra-134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filesyst</w:t>
            </w:r>
            <w:r>
              <w:rPr>
                <w:rFonts w:ascii="Courier New" w:hAnsi="Courier New" w:cs="Courier New"/>
                <w:sz w:val="18"/>
                <w:szCs w:val="18"/>
              </w:rPr>
              <w:t>em –d  /dev/asm/ora_global-305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$GRID_HOME/bin/srvctl stop filesys</w:t>
            </w:r>
            <w:r>
              <w:rPr>
                <w:rFonts w:ascii="Courier New" w:hAnsi="Courier New" w:cs="Courier New"/>
                <w:sz w:val="18"/>
                <w:szCs w:val="18"/>
              </w:rPr>
              <w:t>tem –d  /dev/asm/ora_oggdata-134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all ACFS dir</w:t>
            </w:r>
          </w:p>
          <w:p w14:paraId="4427621A"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df -h | grep "/dev/asm"</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home</w:t>
      </w:r>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PATH=$PATH:$ORACLE_HOME/OPatch:.</w:t>
      </w:r>
    </w:p>
    <w:p w14:paraId="4DD3F190" w14:textId="0FEC9FB2"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r w:rsidRPr="00896FDE">
        <w:rPr>
          <w:rFonts w:ascii="Courier New" w:hAnsi="Courier New" w:cs="Courier New"/>
          <w:sz w:val="18"/>
          <w:szCs w:val="18"/>
        </w:rPr>
        <w:t>/</w:t>
      </w:r>
      <w:r>
        <w:rPr>
          <w:rFonts w:ascii="Courier New" w:hAnsi="Courier New" w:cs="Courier New"/>
          <w:sz w:val="18"/>
          <w:szCs w:val="18"/>
        </w:rPr>
        <w:t>&lt;patch_id&gt;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opatch prereq CheckConflictAgainstOHWithDetail -ph ./</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/u01/app/oracle/product/db/</w:t>
      </w:r>
      <w:r w:rsidR="00A92081">
        <w:rPr>
          <w:rFonts w:ascii="Courier New" w:hAnsi="Courier New" w:cs="Courier New"/>
          <w:sz w:val="18"/>
          <w:szCs w:val="18"/>
        </w:rPr>
        <w:t>19c</w:t>
      </w:r>
      <w:r w:rsidRPr="00896FDE">
        <w:rPr>
          <w:rFonts w:ascii="Courier New" w:hAnsi="Courier New" w:cs="Courier New"/>
          <w:sz w:val="18"/>
          <w:szCs w:val="18"/>
        </w:rPr>
        <w:t>/OPatch/opatch apply -oh /u01/app/oracle/product/db/</w:t>
      </w:r>
      <w:r w:rsidR="00A92081">
        <w:rPr>
          <w:rFonts w:ascii="Courier New" w:hAnsi="Courier New" w:cs="Courier New"/>
          <w:sz w:val="18"/>
          <w:szCs w:val="18"/>
        </w:rPr>
        <w:t>19c</w:t>
      </w:r>
      <w:r w:rsidRPr="00896FDE">
        <w:rPr>
          <w:rFonts w:ascii="Courier New" w:hAnsi="Courier New" w:cs="Courier New"/>
          <w:sz w:val="18"/>
          <w:szCs w:val="18"/>
        </w:rPr>
        <w:t xml:space="preserve">  -local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Apply DB HOME oneoff</w:t>
      </w:r>
    </w:p>
    <w:p w14:paraId="21190ACE"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${PATCH_LOC}/29613245 -oh ${ORACLE_HOME} -local</w:t>
      </w:r>
    </w:p>
    <w:p w14:paraId="4F889735" w14:textId="77777777" w:rsidR="00337B55" w:rsidRP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${PATCH_LOC}/34150264 -oh ${ORACLE_HOME} -local</w:t>
      </w:r>
    </w:p>
    <w:p w14:paraId="52C51488" w14:textId="7F66435D" w:rsidR="004C3273"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00A306B9" w:rsidRPr="00A306B9">
        <w:rPr>
          <w:rFonts w:ascii="Courier New" w:hAnsi="Courier New" w:cs="Courier New"/>
          <w:sz w:val="18"/>
          <w:szCs w:val="18"/>
        </w:rPr>
        <w:t>35120120</w:t>
      </w:r>
      <w:r w:rsidRPr="00337B55">
        <w:rPr>
          <w:rFonts w:ascii="Courier New" w:hAnsi="Courier New" w:cs="Courier New"/>
          <w:sz w:val="18"/>
          <w:szCs w:val="18"/>
        </w:rPr>
        <w:t xml:space="preserve"> -oh ${ORACLE_HOME} -local</w:t>
      </w:r>
    </w:p>
    <w:p w14:paraId="7FA25D56" w14:textId="0E0E407A" w:rsid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Pr="00A306B9">
        <w:rPr>
          <w:rFonts w:ascii="Courier New" w:hAnsi="Courier New" w:cs="Courier New"/>
          <w:sz w:val="18"/>
          <w:szCs w:val="18"/>
        </w:rPr>
        <w:t>35395648</w:t>
      </w:r>
      <w:r w:rsidRPr="00337B55">
        <w:rPr>
          <w:rFonts w:ascii="Courier New" w:hAnsi="Courier New" w:cs="Courier New"/>
          <w:sz w:val="18"/>
          <w:szCs w:val="18"/>
        </w:rPr>
        <w:t xml:space="preserve"> -oh ${ORACLE_HOME} -local</w:t>
      </w:r>
    </w:p>
    <w:p w14:paraId="12E39E5C" w14:textId="71B891F7" w:rsid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Pr="00A306B9">
        <w:rPr>
          <w:rFonts w:ascii="Courier New" w:hAnsi="Courier New" w:cs="Courier New"/>
          <w:sz w:val="18"/>
          <w:szCs w:val="18"/>
        </w:rPr>
        <w:t>35617844</w:t>
      </w:r>
      <w:r w:rsidRPr="00337B55">
        <w:rPr>
          <w:rFonts w:ascii="Courier New" w:hAnsi="Courier New" w:cs="Courier New"/>
          <w:sz w:val="18"/>
          <w:szCs w:val="18"/>
        </w:rPr>
        <w:t xml:space="preserve"> -oh ${ORACLE_HOME} -local</w:t>
      </w:r>
    </w:p>
    <w:p w14:paraId="413EFB79" w14:textId="18EF7B6B" w:rsid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Pr="00A306B9">
        <w:rPr>
          <w:rFonts w:ascii="Courier New" w:hAnsi="Courier New" w:cs="Courier New"/>
          <w:sz w:val="18"/>
          <w:szCs w:val="18"/>
        </w:rPr>
        <w:t>35700333</w:t>
      </w:r>
      <w:r w:rsidRPr="00337B55">
        <w:rPr>
          <w:rFonts w:ascii="Courier New" w:hAnsi="Courier New" w:cs="Courier New"/>
          <w:sz w:val="18"/>
          <w:szCs w:val="18"/>
        </w:rPr>
        <w:t xml:space="preserve"> -oh ${ORACLE_HOME} -local</w:t>
      </w:r>
    </w:p>
    <w:p w14:paraId="284238CF" w14:textId="5DAA9D74" w:rsid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337B55">
        <w:rPr>
          <w:rFonts w:ascii="Courier New" w:hAnsi="Courier New" w:cs="Courier New"/>
          <w:sz w:val="18"/>
          <w:szCs w:val="18"/>
        </w:rPr>
        <w:t>opatch apply ${PATCH_LOC}/</w:t>
      </w:r>
      <w:r w:rsidRPr="00A306B9">
        <w:rPr>
          <w:rFonts w:ascii="Courier New" w:hAnsi="Courier New" w:cs="Courier New"/>
          <w:sz w:val="18"/>
          <w:szCs w:val="18"/>
        </w:rPr>
        <w:t>35700334</w:t>
      </w:r>
      <w:r w:rsidRPr="00337B55">
        <w:rPr>
          <w:rFonts w:ascii="Courier New" w:hAnsi="Courier New" w:cs="Courier New"/>
          <w:sz w:val="18"/>
          <w:szCs w:val="18"/>
        </w:rPr>
        <w:t xml:space="preserve"> -oh ${ORACLE_HOME} -local</w:t>
      </w:r>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opatch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lastRenderedPageBreak/>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26E829EE"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B8648D">
              <w:rPr>
                <w:rFonts w:ascii="Courier New" w:hAnsi="Courier New" w:cs="Courier New"/>
                <w:i/>
                <w:sz w:val="18"/>
                <w:szCs w:val="18"/>
              </w:rPr>
              <w:t>Jul</w:t>
            </w:r>
            <w:r w:rsidR="00E20D26">
              <w:rPr>
                <w:rFonts w:ascii="Courier New" w:hAnsi="Courier New" w:cs="Courier New"/>
                <w:i/>
                <w:sz w:val="18"/>
                <w:szCs w:val="18"/>
              </w:rPr>
              <w:t>2023RU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/u01/app/oracle/product/db/1</w:t>
            </w:r>
            <w:r w:rsidR="0028512C">
              <w:rPr>
                <w:rFonts w:ascii="Courier New" w:hAnsi="Courier New" w:cs="Courier New"/>
                <w:i/>
                <w:sz w:val="18"/>
                <w:szCs w:val="18"/>
              </w:rPr>
              <w:t>9c</w:t>
            </w:r>
            <w:r w:rsidRPr="009D51FF">
              <w:rPr>
                <w:rFonts w:ascii="Courier New" w:hAnsi="Courier New" w:cs="Courier New"/>
                <w:i/>
                <w:sz w:val="18"/>
                <w:szCs w:val="18"/>
              </w:rPr>
              <w:t>/OPatch</w:t>
            </w:r>
          </w:p>
          <w:p w14:paraId="1A7DE619" w14:textId="06E8880E" w:rsidR="00F26C57" w:rsidRDefault="00F26C57" w:rsidP="00D27876">
            <w:pPr>
              <w:spacing w:after="0"/>
              <w:rPr>
                <w:rFonts w:ascii="Courier New" w:hAnsi="Courier New" w:cs="Courier New"/>
                <w:i/>
                <w:sz w:val="18"/>
                <w:szCs w:val="18"/>
              </w:rPr>
            </w:pPr>
            <w:r>
              <w:rPr>
                <w:rFonts w:ascii="Courier New" w:hAnsi="Courier New" w:cs="Courier New"/>
                <w:i/>
                <w:sz w:val="18"/>
                <w:szCs w:val="18"/>
              </w:rPr>
              <w:t>opatch apply $PATCH_LOC/</w:t>
            </w:r>
            <w:r w:rsidR="00760786">
              <w:rPr>
                <w:rFonts w:ascii="Courier New" w:hAnsi="Courier New" w:cs="Courier New"/>
                <w:sz w:val="18"/>
                <w:szCs w:val="18"/>
              </w:rPr>
              <w:t>35354406</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-local</w:t>
            </w:r>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r w:rsidRPr="00E3066B">
              <w:rPr>
                <w:rFonts w:ascii="Courier New" w:hAnsi="Courier New" w:cs="Courier New"/>
                <w:sz w:val="18"/>
                <w:szCs w:val="18"/>
              </w:rPr>
              <w:t xml:space="preserve">srvctl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r w:rsidRPr="00B53147">
              <w:rPr>
                <w:rFonts w:ascii="Courier New" w:hAnsi="Courier New" w:cs="Courier New"/>
                <w:sz w:val="18"/>
                <w:szCs w:val="18"/>
              </w:rPr>
              <w:t>crsctl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B53147">
              <w:rPr>
                <w:rFonts w:ascii="Courier New" w:hAnsi="Courier New" w:cs="Courier New"/>
                <w:color w:val="000080"/>
                <w:sz w:val="18"/>
                <w:szCs w:val="18"/>
              </w:rPr>
              <w:t>open_mode from v$database</w:t>
            </w:r>
            <w:r w:rsidRPr="004E5203">
              <w:rPr>
                <w:rFonts w:ascii="Courier New" w:hAnsi="Courier New" w:cs="Courier New"/>
                <w:color w:val="000080"/>
                <w:sz w:val="18"/>
                <w:szCs w:val="18"/>
              </w:rPr>
              <w:t>;</w:t>
            </w:r>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show pdbs;</w:t>
            </w:r>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lastRenderedPageBreak/>
              <w:t xml:space="preserve">    CON_ID CON_NAME                       OPEN MODE  RESTRICTED</w:t>
            </w:r>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ONLY  NO</w:t>
            </w:r>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instances=all;</w:t>
            </w:r>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/u01/app/oracle/product/agent/agent13c/agent_inst</w:t>
            </w:r>
            <w:r w:rsidR="006340C8" w:rsidRPr="006340C8">
              <w:rPr>
                <w:rFonts w:ascii="Courier New" w:hAnsi="Courier New" w:cs="Courier New"/>
                <w:sz w:val="18"/>
                <w:szCs w:val="18"/>
              </w:rPr>
              <w:t>/bin/emctl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77777777" w:rsidR="001144C8" w:rsidRDefault="001144C8" w:rsidP="00D84A82">
      <w:pPr>
        <w:numPr>
          <w:ilvl w:val="0"/>
          <w:numId w:val="3"/>
        </w:numPr>
        <w:spacing w:after="0"/>
      </w:pPr>
      <w:r w:rsidRPr="003945A2">
        <w:t xml:space="preserve">Run the </w:t>
      </w:r>
      <w:r w:rsidR="00EE32DA">
        <w:t>datapatch</w:t>
      </w:r>
      <w:r w:rsidRPr="003945A2">
        <w:t xml:space="preserve"> into the database. </w:t>
      </w:r>
    </w:p>
    <w:p w14:paraId="23739E28" w14:textId="77777777" w:rsidR="002D6973" w:rsidRDefault="002D6973" w:rsidP="002D6973">
      <w:pPr>
        <w:spacing w:after="0"/>
        <w:ind w:left="360"/>
      </w:pP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$ORACLE_HOME/rdbms/admin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sqlplus /nolog</w:t>
            </w:r>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Note: Datapatch will not get applied to offline pdbs, hence its strongly suggested to bring the pdbs online before starting datapatch.</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$ORACLE_HOME/perl/bin/perl catcon.pl -e -l /tmp/mtest -b disable_llsts -- --x"alter trigger sys.llsts_grant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lastRenderedPageBreak/>
              <w:t>$ORACLE_HOME/perl/bin/perl catcon.pl -e -l /tmp/mtest -b disable_RESTRICT_CREATE_USER -- --x"alter trigger sys.RESTRICT_CREATE_USER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$ORACLE_HOME/OPatch</w:t>
            </w:r>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./datapatch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$ORACLE_HOME/rdbms/admin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disable_llsts -- --x"alter trigger sys.llsts_grant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 xml:space="preserve">$ORACLE_HOME/perl/bin/perl catcon.pl -e -l /tmp/mtest -b disable_RESTRICT_CREATE_USER -- --x"alter trigger sys.RESTRICT_CREATE_USER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use .</w:t>
            </w:r>
            <w:r w:rsidR="001144C8" w:rsidRPr="00766E69">
              <w:rPr>
                <w:rFonts w:ascii="Courier New" w:hAnsi="Courier New" w:cs="Courier New"/>
                <w:sz w:val="18"/>
                <w:szCs w:val="18"/>
              </w:rPr>
              <w:t xml:space="preserve">oraenv to switch to any remaining DB instances and run the </w:t>
            </w:r>
            <w:r w:rsidR="00AA226A" w:rsidRPr="00766E69">
              <w:rPr>
                <w:rFonts w:ascii="Courier New" w:hAnsi="Courier New" w:cs="Courier New"/>
                <w:sz w:val="18"/>
                <w:szCs w:val="18"/>
              </w:rPr>
              <w:t>datapatch</w:t>
            </w:r>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 It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directory_name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Col directory_path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select * from dba_directories  where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r w:rsidRPr="00F95454">
              <w:rPr>
                <w:rFonts w:ascii="Courier New" w:hAnsi="Courier New" w:cs="Courier New"/>
                <w:sz w:val="18"/>
                <w:szCs w:val="18"/>
              </w:rPr>
              <w:t>';</w:t>
            </w:r>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agenthome</w:t>
      </w:r>
    </w:p>
    <w:p w14:paraId="31277AFC" w14:textId="3473D378"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1A7FE5">
        <w:rPr>
          <w:rFonts w:ascii="Courier New" w:hAnsi="Courier New" w:cs="Courier New"/>
          <w:sz w:val="18"/>
          <w:szCs w:val="18"/>
        </w:rPr>
        <w:t xml:space="preserve">emctl </w:t>
      </w:r>
      <w:r>
        <w:rPr>
          <w:rFonts w:ascii="Courier New" w:hAnsi="Courier New" w:cs="Courier New"/>
          <w:sz w:val="18"/>
          <w:szCs w:val="18"/>
        </w:rPr>
        <w:t>stop</w:t>
      </w:r>
      <w:r w:rsidRPr="001A7FE5">
        <w:rPr>
          <w:rFonts w:ascii="Courier New" w:hAnsi="Courier New" w:cs="Courier New"/>
          <w:sz w:val="18"/>
          <w:szCs w:val="18"/>
        </w:rPr>
        <w:t xml:space="preserve"> blackout </w:t>
      </w:r>
      <w:r w:rsidR="00CE2B9B">
        <w:rPr>
          <w:rFonts w:ascii="Courier New" w:hAnsi="Courier New" w:cs="Courier New"/>
          <w:sz w:val="18"/>
          <w:szCs w:val="18"/>
        </w:rPr>
        <w:t>psu</w:t>
      </w:r>
      <w:r w:rsidR="00B8648D">
        <w:rPr>
          <w:rFonts w:ascii="Courier New" w:hAnsi="Courier New" w:cs="Courier New"/>
          <w:sz w:val="18"/>
          <w:szCs w:val="18"/>
        </w:rPr>
        <w:t>Jul</w:t>
      </w:r>
      <w:r w:rsidR="009F4660">
        <w:rPr>
          <w:rFonts w:ascii="Courier New" w:hAnsi="Courier New" w:cs="Courier New"/>
          <w:sz w:val="18"/>
          <w:szCs w:val="18"/>
        </w:rPr>
        <w:t>2023</w:t>
      </w:r>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EFFF48" w14:textId="77777777" w:rsidR="00A306B9" w:rsidRP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A306B9">
        <w:rPr>
          <w:rFonts w:ascii="Courier New" w:hAnsi="Courier New" w:cs="Courier New"/>
          <w:sz w:val="18"/>
          <w:szCs w:val="18"/>
        </w:rPr>
        <w:t>33575402</w:t>
      </w:r>
    </w:p>
    <w:p w14:paraId="6D213370" w14:textId="77777777" w:rsidR="00A306B9" w:rsidRP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A306B9">
        <w:rPr>
          <w:rFonts w:ascii="Courier New" w:hAnsi="Courier New" w:cs="Courier New"/>
          <w:sz w:val="18"/>
          <w:szCs w:val="18"/>
        </w:rPr>
        <w:t>35320081</w:t>
      </w:r>
    </w:p>
    <w:p w14:paraId="2DBF3810" w14:textId="77777777" w:rsidR="00A306B9" w:rsidRP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A306B9">
        <w:rPr>
          <w:rFonts w:ascii="Courier New" w:hAnsi="Courier New" w:cs="Courier New"/>
          <w:sz w:val="18"/>
          <w:szCs w:val="18"/>
        </w:rPr>
        <w:t>35320149</w:t>
      </w:r>
    </w:p>
    <w:p w14:paraId="1BD698B4" w14:textId="77777777" w:rsidR="00A306B9" w:rsidRP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A306B9">
        <w:rPr>
          <w:rFonts w:ascii="Courier New" w:hAnsi="Courier New" w:cs="Courier New"/>
          <w:sz w:val="18"/>
          <w:szCs w:val="18"/>
        </w:rPr>
        <w:lastRenderedPageBreak/>
        <w:t>35332537</w:t>
      </w:r>
    </w:p>
    <w:p w14:paraId="12ACF188" w14:textId="77777777" w:rsidR="00A306B9" w:rsidRP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A306B9">
        <w:rPr>
          <w:rFonts w:ascii="Courier New" w:hAnsi="Courier New" w:cs="Courier New"/>
          <w:sz w:val="18"/>
          <w:szCs w:val="18"/>
        </w:rPr>
        <w:t>35336174</w:t>
      </w:r>
    </w:p>
    <w:p w14:paraId="0FBAB478" w14:textId="77777777" w:rsidR="00A306B9" w:rsidRP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A306B9">
        <w:rPr>
          <w:rFonts w:ascii="Courier New" w:hAnsi="Courier New" w:cs="Courier New"/>
          <w:sz w:val="18"/>
          <w:szCs w:val="18"/>
        </w:rPr>
        <w:t>35395648</w:t>
      </w:r>
    </w:p>
    <w:p w14:paraId="08AA0CB4" w14:textId="77777777" w:rsidR="00A306B9" w:rsidRP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A306B9">
        <w:rPr>
          <w:rFonts w:ascii="Courier New" w:hAnsi="Courier New" w:cs="Courier New"/>
          <w:sz w:val="18"/>
          <w:szCs w:val="18"/>
        </w:rPr>
        <w:t>35553096</w:t>
      </w:r>
    </w:p>
    <w:p w14:paraId="505FFB73" w14:textId="2A7EA74D" w:rsidR="001144C8"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A306B9">
        <w:rPr>
          <w:rFonts w:ascii="Courier New" w:hAnsi="Courier New" w:cs="Courier New"/>
          <w:sz w:val="18"/>
          <w:szCs w:val="18"/>
        </w:rPr>
        <w:t>35617844</w:t>
      </w:r>
    </w:p>
    <w:p w14:paraId="57E509B7" w14:textId="77777777" w:rsidR="00A306B9" w:rsidRDefault="00A306B9" w:rsidP="00A306B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$ORACLE_HOME/OPatch/opatch lsinv</w:t>
      </w:r>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$ORACLE_HOME/OPatch/opatch lsinv </w:t>
      </w:r>
      <w:r w:rsidRPr="00FB4C8E">
        <w:rPr>
          <w:rFonts w:ascii="Courier New" w:hAnsi="Courier New" w:cs="Courier New"/>
          <w:sz w:val="18"/>
          <w:szCs w:val="18"/>
        </w:rPr>
        <w:t>|grep -i applied | sort -n</w:t>
      </w:r>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It should return</w:t>
      </w:r>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E56307B"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29613245</w:t>
      </w:r>
    </w:p>
    <w:p w14:paraId="2B8ECC75"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34150264</w:t>
      </w:r>
    </w:p>
    <w:p w14:paraId="20465BF4"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35120120</w:t>
      </w:r>
    </w:p>
    <w:p w14:paraId="46426300"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35320081</w:t>
      </w:r>
    </w:p>
    <w:p w14:paraId="7BDCDC26"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35320149</w:t>
      </w:r>
    </w:p>
    <w:p w14:paraId="62F6A63F"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35336174</w:t>
      </w:r>
    </w:p>
    <w:p w14:paraId="2B54B640"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35354406</w:t>
      </w:r>
    </w:p>
    <w:p w14:paraId="6BE07649"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35395648</w:t>
      </w:r>
    </w:p>
    <w:p w14:paraId="1D26C1D6"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35617844</w:t>
      </w:r>
    </w:p>
    <w:p w14:paraId="72E6F732" w14:textId="77777777" w:rsidR="0020580D" w:rsidRP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35700333</w:t>
      </w:r>
    </w:p>
    <w:p w14:paraId="2510DF36" w14:textId="77777777" w:rsidR="0020580D" w:rsidRDefault="0020580D"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20580D">
        <w:rPr>
          <w:rFonts w:ascii="Courier New" w:hAnsi="Courier New" w:cs="Courier New"/>
          <w:sz w:val="18"/>
          <w:szCs w:val="18"/>
        </w:rPr>
        <w:t>35700334</w:t>
      </w:r>
    </w:p>
    <w:p w14:paraId="35CD542A" w14:textId="134FE9AB" w:rsidR="00FB4C8E" w:rsidRDefault="00FB4C8E" w:rsidP="0020580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5A423A" w14:textId="77777777" w:rsidR="009D059D" w:rsidRDefault="009D059D" w:rsidP="009D059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Blackout OEM for all database hosts involved on patching</w:t>
      </w:r>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srvctl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immediate</w:t>
            </w:r>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stop crs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r w:rsidRPr="00F84E53">
              <w:rPr>
                <w:rFonts w:ascii="Courier New" w:hAnsi="Courier New" w:cs="Courier New"/>
                <w:sz w:val="18"/>
                <w:szCs w:val="18"/>
              </w:rPr>
              <w:t xml:space="preserve">sudo </w:t>
            </w:r>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-prepatch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nodes</w:t>
      </w:r>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/u01/app/oracle/product/agent/agent13c/agent_inst</w:t>
            </w:r>
            <w:r w:rsidR="000F69D6" w:rsidRPr="000F69D6">
              <w:rPr>
                <w:rFonts w:ascii="Courier New" w:hAnsi="Courier New" w:cs="Courier New"/>
                <w:sz w:val="18"/>
                <w:szCs w:val="18"/>
              </w:rPr>
              <w:t>/bin/emctl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hosts </w:t>
      </w:r>
      <w:r w:rsidR="009B4644">
        <w:t xml:space="preserve"> -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~oracle/.profile</w:t>
            </w:r>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6D144EF6" w14:textId="28D4526B"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-dbhome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xml:space="preserve">$ &lt;ORACLE_HOME&gt;/OPatch/opatch nrollback -local -id %OCW TRACKING BUG%,%DBRU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lastRenderedPageBreak/>
              <w:t xml:space="preserve">$ &lt;UNZIPPED_PATCH_LOCATION&gt;/%BUGNO%/%OCW TRACKING BUG%/custom/scripts/postpatch.sh -dbhome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/u01/app/oracle/product/db/1</w:t>
            </w:r>
            <w:r w:rsidR="003E168F">
              <w:rPr>
                <w:rFonts w:ascii="Courier New" w:hAnsi="Courier New" w:cs="Courier New"/>
                <w:sz w:val="18"/>
                <w:szCs w:val="18"/>
              </w:rPr>
              <w:t>9c</w:t>
            </w:r>
            <w:r w:rsidR="009D51FF" w:rsidRPr="009D51FF">
              <w:rPr>
                <w:rFonts w:ascii="Courier New" w:hAnsi="Courier New" w:cs="Courier New"/>
                <w:sz w:val="18"/>
                <w:szCs w:val="18"/>
              </w:rPr>
              <w:t>/OPatch</w:t>
            </w:r>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39C4470F"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r w:rsidR="00351E6A">
              <w:rPr>
                <w:rFonts w:ascii="Courier New" w:hAnsi="Courier New" w:cs="Courier New"/>
                <w:sz w:val="18"/>
                <w:szCs w:val="18"/>
              </w:rPr>
              <w:t>/</w:t>
            </w:r>
            <w:r w:rsidR="0002233F">
              <w:rPr>
                <w:rFonts w:ascii="Courier New" w:hAnsi="Courier New" w:cs="Courier New"/>
                <w:sz w:val="18"/>
                <w:szCs w:val="18"/>
              </w:rPr>
              <w:t>35319490</w:t>
            </w:r>
            <w:r w:rsidR="003E168F" w:rsidRPr="003E168F">
              <w:rPr>
                <w:rFonts w:ascii="Courier New" w:hAnsi="Courier New" w:cs="Courier New"/>
                <w:sz w:val="18"/>
                <w:szCs w:val="18"/>
              </w:rPr>
              <w:t>/</w:t>
            </w:r>
            <w:r w:rsidR="00B8648D">
              <w:rPr>
                <w:rFonts w:ascii="Courier New" w:hAnsi="Courier New" w:cs="Courier New"/>
                <w:sz w:val="18"/>
                <w:szCs w:val="18"/>
              </w:rPr>
              <w:t>35320149</w:t>
            </w:r>
            <w:r w:rsidR="00A04FD7" w:rsidRPr="005F4700">
              <w:rPr>
                <w:rFonts w:ascii="Courier New" w:hAnsi="Courier New" w:cs="Courier New"/>
                <w:sz w:val="18"/>
                <w:szCs w:val="18"/>
              </w:rPr>
              <w:t>/custom/scripts/prepatch.sh -dbhome /u01/app/oracle/product/db/1</w:t>
            </w:r>
            <w:r w:rsidR="00FF2AEC">
              <w:rPr>
                <w:rFonts w:ascii="Courier New" w:hAnsi="Courier New" w:cs="Courier New"/>
                <w:sz w:val="18"/>
                <w:szCs w:val="18"/>
              </w:rPr>
              <w:t>9c</w:t>
            </w:r>
          </w:p>
          <w:p w14:paraId="404438A6" w14:textId="657DC6EA"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/u01/app/oracle/product/db/1</w:t>
            </w:r>
            <w:r w:rsidR="00A54A1C">
              <w:rPr>
                <w:rFonts w:ascii="Courier New" w:hAnsi="Courier New" w:cs="Courier New"/>
                <w:sz w:val="18"/>
                <w:szCs w:val="18"/>
              </w:rPr>
              <w:t>9c</w:t>
            </w:r>
            <w:r w:rsidRPr="005F4700">
              <w:rPr>
                <w:rFonts w:ascii="Courier New" w:hAnsi="Courier New" w:cs="Courier New"/>
                <w:sz w:val="18"/>
                <w:szCs w:val="18"/>
              </w:rPr>
              <w:t xml:space="preserve">/OPatch/opatch nrollback -local -id </w:t>
            </w:r>
            <w:r w:rsidR="00B8648D">
              <w:rPr>
                <w:rFonts w:ascii="Courier New" w:hAnsi="Courier New" w:cs="Courier New"/>
                <w:sz w:val="18"/>
                <w:szCs w:val="18"/>
              </w:rPr>
              <w:t>35320149</w:t>
            </w:r>
            <w:r w:rsidRPr="005F4700">
              <w:rPr>
                <w:rFonts w:ascii="Courier New" w:hAnsi="Courier New" w:cs="Courier New"/>
                <w:sz w:val="18"/>
                <w:szCs w:val="18"/>
              </w:rPr>
              <w:t>,</w:t>
            </w:r>
            <w:r w:rsidR="00FF2AEC">
              <w:t xml:space="preserve"> </w:t>
            </w:r>
            <w:r w:rsidR="00760786">
              <w:rPr>
                <w:rFonts w:ascii="Courier New" w:hAnsi="Courier New" w:cs="Courier New"/>
                <w:sz w:val="18"/>
                <w:szCs w:val="18"/>
              </w:rPr>
              <w:t>35320081</w:t>
            </w:r>
            <w:r w:rsidRPr="005F4700">
              <w:rPr>
                <w:rFonts w:ascii="Courier New" w:hAnsi="Courier New" w:cs="Courier New"/>
                <w:sz w:val="18"/>
                <w:szCs w:val="18"/>
              </w:rPr>
              <w:t xml:space="preserve"> -oh /u01/app/oracle/product/db/1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69CAFCD0"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r w:rsidR="00351E6A">
              <w:rPr>
                <w:rFonts w:ascii="Courier New" w:hAnsi="Courier New" w:cs="Courier New"/>
                <w:sz w:val="18"/>
                <w:szCs w:val="18"/>
              </w:rPr>
              <w:t>/</w:t>
            </w:r>
            <w:r w:rsidR="0002233F">
              <w:rPr>
                <w:rFonts w:ascii="Courier New" w:hAnsi="Courier New" w:cs="Courier New"/>
                <w:sz w:val="18"/>
                <w:szCs w:val="18"/>
              </w:rPr>
              <w:t>35319490</w:t>
            </w:r>
            <w:r w:rsidR="003E168F" w:rsidRPr="003E168F">
              <w:rPr>
                <w:rFonts w:ascii="Courier New" w:hAnsi="Courier New" w:cs="Courier New"/>
                <w:sz w:val="18"/>
                <w:szCs w:val="18"/>
              </w:rPr>
              <w:t>/</w:t>
            </w:r>
            <w:r w:rsidR="00B8648D">
              <w:rPr>
                <w:rFonts w:ascii="Courier New" w:hAnsi="Courier New" w:cs="Courier New"/>
                <w:sz w:val="18"/>
                <w:szCs w:val="18"/>
              </w:rPr>
              <w:t>35320149</w:t>
            </w:r>
            <w:r w:rsidR="00A04FD7" w:rsidRPr="005F4700">
              <w:rPr>
                <w:rFonts w:ascii="Courier New" w:hAnsi="Courier New" w:cs="Courier New"/>
                <w:sz w:val="18"/>
                <w:szCs w:val="18"/>
              </w:rPr>
              <w:t>/custom/scripts/postpatch.sh -dbhome /u01/app/oracle/product/db/</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30D884BA" w:rsidR="005F4700" w:rsidRPr="005F4700" w:rsidRDefault="005F4700" w:rsidP="005F4700">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606AA9" w:rsidRPr="00606AA9">
              <w:rPr>
                <w:rFonts w:ascii="Courier New" w:hAnsi="Courier New" w:cs="Courier New"/>
                <w:sz w:val="18"/>
                <w:szCs w:val="18"/>
              </w:rPr>
              <w:t>35354406</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7BB7A0A3" w:rsidR="006710AF" w:rsidRPr="005F4700" w:rsidRDefault="006710AF" w:rsidP="006710AF">
            <w:pPr>
              <w:spacing w:after="0"/>
              <w:rPr>
                <w:rFonts w:ascii="Courier New" w:hAnsi="Courier New" w:cs="Courier New"/>
                <w:sz w:val="18"/>
                <w:szCs w:val="18"/>
              </w:rPr>
            </w:pPr>
            <w:r w:rsidRPr="005F4700">
              <w:rPr>
                <w:rFonts w:ascii="Courier New" w:hAnsi="Courier New" w:cs="Courier New"/>
                <w:sz w:val="18"/>
                <w:szCs w:val="18"/>
              </w:rPr>
              <w:t>opatch rollback -local -id</w:t>
            </w:r>
            <w:r>
              <w:rPr>
                <w:rFonts w:ascii="Courier New" w:hAnsi="Courier New" w:cs="Courier New"/>
                <w:sz w:val="18"/>
                <w:szCs w:val="18"/>
              </w:rPr>
              <w:t xml:space="preserve"> </w:t>
            </w:r>
            <w:r w:rsidR="00606AA9" w:rsidRPr="00606AA9">
              <w:rPr>
                <w:rFonts w:ascii="Courier New" w:hAnsi="Courier New" w:cs="Courier New"/>
                <w:sz w:val="18"/>
                <w:szCs w:val="18"/>
              </w:rPr>
              <w:t>35336174</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source the grid profile and extend the path with opatch</w:t>
            </w:r>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~grid/.profile</w:t>
            </w:r>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PATH=$ORACLE_HOME/OPatch:$PATH</w:t>
            </w:r>
          </w:p>
          <w:p w14:paraId="5790DAE8" w14:textId="746EE0A3"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B8648D">
              <w:rPr>
                <w:rFonts w:ascii="Courier New" w:hAnsi="Courier New" w:cs="Courier New"/>
                <w:sz w:val="18"/>
                <w:szCs w:val="18"/>
              </w:rPr>
              <w:t>Jul</w:t>
            </w:r>
            <w:r w:rsidR="00E20D26">
              <w:rPr>
                <w:rFonts w:ascii="Courier New" w:hAnsi="Courier New" w:cs="Courier New"/>
                <w:sz w:val="18"/>
                <w:szCs w:val="18"/>
              </w:rPr>
              <w:t>2023RU</w:t>
            </w:r>
          </w:p>
          <w:p w14:paraId="6B2ACE18" w14:textId="77777777" w:rsidR="00DE32C0" w:rsidRDefault="00220D6A" w:rsidP="001925A2">
            <w:pPr>
              <w:pStyle w:val="HTMLPreformatted"/>
              <w:shd w:val="clear" w:color="auto" w:fill="FFFFFF"/>
              <w:rPr>
                <w:sz w:val="18"/>
                <w:szCs w:val="18"/>
              </w:rPr>
            </w:pPr>
            <w:r>
              <w:rPr>
                <w:sz w:val="18"/>
                <w:szCs w:val="18"/>
              </w:rPr>
              <w:t>opatch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&lt;patchid&gt;…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7E18DE1E" w:rsidR="00D171D0" w:rsidRDefault="00D171D0" w:rsidP="00D171D0">
            <w:pPr>
              <w:pStyle w:val="HTMLPreformatted"/>
              <w:shd w:val="clear" w:color="auto" w:fill="FFFFFF"/>
              <w:rPr>
                <w:sz w:val="18"/>
                <w:szCs w:val="18"/>
              </w:rPr>
            </w:pPr>
            <w:r>
              <w:rPr>
                <w:sz w:val="18"/>
                <w:szCs w:val="18"/>
              </w:rPr>
              <w:t>opatch rollback -id –</w:t>
            </w:r>
            <w:r w:rsidRPr="001D2AB2">
              <w:rPr>
                <w:sz w:val="18"/>
                <w:szCs w:val="18"/>
              </w:rPr>
              <w:t>local</w:t>
            </w:r>
            <w:r>
              <w:rPr>
                <w:sz w:val="18"/>
                <w:szCs w:val="18"/>
              </w:rPr>
              <w:t xml:space="preserve"> </w:t>
            </w:r>
            <w:r w:rsidR="00760786">
              <w:rPr>
                <w:rFonts w:eastAsia="Calibri"/>
                <w:sz w:val="18"/>
                <w:szCs w:val="18"/>
                <w:lang w:eastAsia="en-US"/>
              </w:rPr>
              <w:t>35320081</w:t>
            </w:r>
            <w:r>
              <w:rPr>
                <w:rFonts w:eastAsia="Calibri"/>
                <w:sz w:val="18"/>
                <w:szCs w:val="18"/>
                <w:lang w:eastAsia="en-US"/>
              </w:rPr>
              <w:t xml:space="preserve">, </w:t>
            </w:r>
            <w:r w:rsidR="00B8648D">
              <w:rPr>
                <w:rFonts w:eastAsia="Calibri"/>
                <w:sz w:val="18"/>
                <w:szCs w:val="18"/>
                <w:lang w:eastAsia="en-US"/>
              </w:rPr>
              <w:t>35320149</w:t>
            </w:r>
            <w:r>
              <w:rPr>
                <w:rFonts w:eastAsia="Calibri"/>
                <w:sz w:val="18"/>
                <w:szCs w:val="18"/>
                <w:lang w:eastAsia="en-US"/>
              </w:rPr>
              <w:t xml:space="preserve">, </w:t>
            </w:r>
            <w:r w:rsidR="00CC413D">
              <w:rPr>
                <w:rFonts w:eastAsia="Calibri"/>
                <w:sz w:val="18"/>
                <w:szCs w:val="18"/>
                <w:lang w:eastAsia="en-US"/>
              </w:rPr>
              <w:t>35332537</w:t>
            </w:r>
            <w:r>
              <w:rPr>
                <w:rFonts w:eastAsia="Calibri"/>
                <w:sz w:val="18"/>
                <w:szCs w:val="18"/>
                <w:lang w:eastAsia="en-US"/>
              </w:rPr>
              <w:t>,</w:t>
            </w:r>
            <w:r>
              <w:t xml:space="preserve"> </w:t>
            </w:r>
            <w:r w:rsidR="00CC413D">
              <w:rPr>
                <w:rFonts w:eastAsia="Calibri"/>
                <w:sz w:val="18"/>
                <w:szCs w:val="18"/>
                <w:lang w:eastAsia="en-US"/>
              </w:rPr>
              <w:t>35553096</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sudo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-postpatch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Repeat Step 1 to 3 on all nodes</w:t>
            </w:r>
          </w:p>
          <w:p w14:paraId="78A15388" w14:textId="77777777" w:rsidR="001D2AB2" w:rsidRPr="001D2AB2" w:rsidRDefault="001D2AB2"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r>
              <w:rPr>
                <w:rFonts w:ascii="Courier New" w:hAnsi="Courier New" w:cs="Courier New"/>
                <w:sz w:val="18"/>
                <w:szCs w:val="18"/>
              </w:rPr>
              <w:t xml:space="preserve">srvctl start database -d </w:t>
            </w:r>
            <w:r w:rsidR="000750BF">
              <w:rPr>
                <w:rFonts w:ascii="Courier New" w:hAnsi="Courier New" w:cs="Courier New"/>
                <w:sz w:val="18"/>
                <w:szCs w:val="18"/>
              </w:rPr>
              <w:t>DUK31BLD</w:t>
            </w:r>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Verification run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command should show pmon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ps -ef | grep pmon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Below sqlplus command should show db instances in OPEN mode</w:t>
            </w:r>
          </w:p>
          <w:p w14:paraId="5A52D7B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sqlplus / as sysdba</w:t>
            </w:r>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r w:rsidR="00D27D7D">
              <w:rPr>
                <w:rFonts w:ascii="Courier New" w:hAnsi="Courier New" w:cs="Courier New"/>
                <w:color w:val="000080"/>
                <w:sz w:val="18"/>
                <w:szCs w:val="18"/>
              </w:rPr>
              <w:t>open_mode</w:t>
            </w:r>
            <w:r w:rsidRPr="004E5203">
              <w:rPr>
                <w:rFonts w:ascii="Courier New" w:hAnsi="Courier New" w:cs="Courier New"/>
                <w:color w:val="000080"/>
                <w:sz w:val="18"/>
                <w:szCs w:val="18"/>
              </w:rPr>
              <w:t xml:space="preserve"> from v$</w:t>
            </w:r>
            <w:r w:rsidR="00D27D7D">
              <w:rPr>
                <w:rFonts w:ascii="Courier New" w:hAnsi="Courier New" w:cs="Courier New"/>
                <w:color w:val="000080"/>
                <w:sz w:val="18"/>
                <w:szCs w:val="18"/>
              </w:rPr>
              <w:t>database</w:t>
            </w:r>
            <w:r w:rsidRPr="004E5203">
              <w:rPr>
                <w:rFonts w:ascii="Courier New" w:hAnsi="Courier New" w:cs="Courier New"/>
                <w:color w:val="000080"/>
                <w:sz w:val="18"/>
                <w:szCs w:val="18"/>
              </w:rPr>
              <w:t>;</w:t>
            </w:r>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post de-installation scripts</w:t>
      </w:r>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$ORACLE_HOME/rdbms/admin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sqlplus /nolog</w:t>
            </w:r>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r w:rsidRPr="001925A2">
              <w:rPr>
                <w:rFonts w:ascii="Courier New" w:hAnsi="Courier New" w:cs="Courier New"/>
                <w:color w:val="000080"/>
                <w:sz w:val="18"/>
                <w:szCs w:val="18"/>
              </w:rPr>
              <w:t>./datapatch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atching on all nodes</w:t>
      </w:r>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/u01/app/oracle/product/agent/agent13c/agent_inst</w:t>
            </w:r>
            <w:r w:rsidR="002B04AF">
              <w:rPr>
                <w:rFonts w:ascii="Courier New" w:hAnsi="Courier New" w:cs="Courier New"/>
                <w:sz w:val="18"/>
                <w:szCs w:val="18"/>
              </w:rPr>
              <w:t>/bin/emctl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lastRenderedPageBreak/>
        <w:t>Remove OEM blackout for all database hosts involved on patching</w:t>
      </w:r>
      <w:r w:rsidR="00DA13FC">
        <w:t>s</w:t>
      </w:r>
    </w:p>
    <w:sectPr w:rsidR="001144C8" w:rsidRPr="00B00DC9" w:rsidSect="00230530">
      <w:headerReference w:type="default" r:id="rId24"/>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4EE8" w14:textId="77777777" w:rsidR="00CE07A5" w:rsidRDefault="00CE07A5" w:rsidP="006E7C40">
      <w:pPr>
        <w:spacing w:after="0"/>
      </w:pPr>
      <w:r>
        <w:separator/>
      </w:r>
    </w:p>
  </w:endnote>
  <w:endnote w:type="continuationSeparator" w:id="0">
    <w:p w14:paraId="3506B793" w14:textId="77777777" w:rsidR="00CE07A5" w:rsidRDefault="00CE07A5"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40E5" w14:textId="77777777" w:rsidR="00CE07A5" w:rsidRDefault="00CE07A5" w:rsidP="006E7C40">
      <w:pPr>
        <w:spacing w:after="0"/>
      </w:pPr>
      <w:r>
        <w:separator/>
      </w:r>
    </w:p>
  </w:footnote>
  <w:footnote w:type="continuationSeparator" w:id="0">
    <w:p w14:paraId="372024EB" w14:textId="77777777" w:rsidR="00CE07A5" w:rsidRDefault="00CE07A5"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10BAA"/>
    <w:rsid w:val="0001197C"/>
    <w:rsid w:val="0001312C"/>
    <w:rsid w:val="0001400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5094"/>
    <w:rsid w:val="000750BF"/>
    <w:rsid w:val="00081E4F"/>
    <w:rsid w:val="00084262"/>
    <w:rsid w:val="000849B8"/>
    <w:rsid w:val="00085217"/>
    <w:rsid w:val="0008581B"/>
    <w:rsid w:val="00086117"/>
    <w:rsid w:val="00090A14"/>
    <w:rsid w:val="000910BA"/>
    <w:rsid w:val="00091130"/>
    <w:rsid w:val="00091C69"/>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2D16"/>
    <w:rsid w:val="000C4BA7"/>
    <w:rsid w:val="000C4D75"/>
    <w:rsid w:val="000C5105"/>
    <w:rsid w:val="000C67AC"/>
    <w:rsid w:val="000D0071"/>
    <w:rsid w:val="000D0448"/>
    <w:rsid w:val="000D0BF9"/>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44C8"/>
    <w:rsid w:val="00116393"/>
    <w:rsid w:val="001174C0"/>
    <w:rsid w:val="00120AFA"/>
    <w:rsid w:val="00121808"/>
    <w:rsid w:val="00121C39"/>
    <w:rsid w:val="00130A5B"/>
    <w:rsid w:val="001310B5"/>
    <w:rsid w:val="0013123E"/>
    <w:rsid w:val="00131537"/>
    <w:rsid w:val="00132990"/>
    <w:rsid w:val="00133B7C"/>
    <w:rsid w:val="001346F7"/>
    <w:rsid w:val="0013770A"/>
    <w:rsid w:val="00144E70"/>
    <w:rsid w:val="00145BDF"/>
    <w:rsid w:val="001479F6"/>
    <w:rsid w:val="00151CE3"/>
    <w:rsid w:val="001549E1"/>
    <w:rsid w:val="0015524C"/>
    <w:rsid w:val="00156E33"/>
    <w:rsid w:val="00160ADE"/>
    <w:rsid w:val="00161F81"/>
    <w:rsid w:val="00163087"/>
    <w:rsid w:val="00163638"/>
    <w:rsid w:val="001644C6"/>
    <w:rsid w:val="00170F3F"/>
    <w:rsid w:val="00172268"/>
    <w:rsid w:val="00175A9D"/>
    <w:rsid w:val="00175B62"/>
    <w:rsid w:val="00180D20"/>
    <w:rsid w:val="00180DCB"/>
    <w:rsid w:val="00181B12"/>
    <w:rsid w:val="00183133"/>
    <w:rsid w:val="00184F46"/>
    <w:rsid w:val="001857A0"/>
    <w:rsid w:val="00186E50"/>
    <w:rsid w:val="001911B3"/>
    <w:rsid w:val="001925A2"/>
    <w:rsid w:val="00192628"/>
    <w:rsid w:val="00195568"/>
    <w:rsid w:val="001963E0"/>
    <w:rsid w:val="001A0804"/>
    <w:rsid w:val="001A11FB"/>
    <w:rsid w:val="001A1DDE"/>
    <w:rsid w:val="001A3F7F"/>
    <w:rsid w:val="001A4B59"/>
    <w:rsid w:val="001A6680"/>
    <w:rsid w:val="001B04B8"/>
    <w:rsid w:val="001B121D"/>
    <w:rsid w:val="001B130D"/>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46FC"/>
    <w:rsid w:val="00217244"/>
    <w:rsid w:val="00217DCF"/>
    <w:rsid w:val="00220D6A"/>
    <w:rsid w:val="00224381"/>
    <w:rsid w:val="00230530"/>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90C95"/>
    <w:rsid w:val="002928A0"/>
    <w:rsid w:val="00294070"/>
    <w:rsid w:val="00294155"/>
    <w:rsid w:val="002943BA"/>
    <w:rsid w:val="00296BF9"/>
    <w:rsid w:val="002A061E"/>
    <w:rsid w:val="002A2822"/>
    <w:rsid w:val="002A3654"/>
    <w:rsid w:val="002A4536"/>
    <w:rsid w:val="002A69ED"/>
    <w:rsid w:val="002A74D7"/>
    <w:rsid w:val="002A789D"/>
    <w:rsid w:val="002A7CEE"/>
    <w:rsid w:val="002B04AF"/>
    <w:rsid w:val="002B0570"/>
    <w:rsid w:val="002B315B"/>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546B"/>
    <w:rsid w:val="002F0056"/>
    <w:rsid w:val="002F0237"/>
    <w:rsid w:val="002F1B52"/>
    <w:rsid w:val="002F2AB4"/>
    <w:rsid w:val="002F3593"/>
    <w:rsid w:val="002F47A7"/>
    <w:rsid w:val="002F600D"/>
    <w:rsid w:val="002F682D"/>
    <w:rsid w:val="002F7862"/>
    <w:rsid w:val="00300A5D"/>
    <w:rsid w:val="00302D16"/>
    <w:rsid w:val="00302F7E"/>
    <w:rsid w:val="003040C8"/>
    <w:rsid w:val="00306884"/>
    <w:rsid w:val="00310280"/>
    <w:rsid w:val="00311D2C"/>
    <w:rsid w:val="00312CC5"/>
    <w:rsid w:val="003150D1"/>
    <w:rsid w:val="00315C2E"/>
    <w:rsid w:val="00317100"/>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7227"/>
    <w:rsid w:val="00377EEF"/>
    <w:rsid w:val="003802E7"/>
    <w:rsid w:val="003823C2"/>
    <w:rsid w:val="003831B8"/>
    <w:rsid w:val="0038344A"/>
    <w:rsid w:val="003846E8"/>
    <w:rsid w:val="00384F66"/>
    <w:rsid w:val="003855BE"/>
    <w:rsid w:val="00385E89"/>
    <w:rsid w:val="00386788"/>
    <w:rsid w:val="00386DBB"/>
    <w:rsid w:val="00387880"/>
    <w:rsid w:val="00387952"/>
    <w:rsid w:val="0039098F"/>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D2B75"/>
    <w:rsid w:val="003D3562"/>
    <w:rsid w:val="003D3E4F"/>
    <w:rsid w:val="003D4C1A"/>
    <w:rsid w:val="003D5BE8"/>
    <w:rsid w:val="003E02A6"/>
    <w:rsid w:val="003E0DA7"/>
    <w:rsid w:val="003E168F"/>
    <w:rsid w:val="003E20F0"/>
    <w:rsid w:val="003E2FF4"/>
    <w:rsid w:val="003E49DA"/>
    <w:rsid w:val="003E64A7"/>
    <w:rsid w:val="003F0E5B"/>
    <w:rsid w:val="003F33CA"/>
    <w:rsid w:val="003F36B8"/>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6563"/>
    <w:rsid w:val="004879B5"/>
    <w:rsid w:val="00490C95"/>
    <w:rsid w:val="00492B0C"/>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C725A"/>
    <w:rsid w:val="004D1594"/>
    <w:rsid w:val="004D180B"/>
    <w:rsid w:val="004D43AB"/>
    <w:rsid w:val="004D781B"/>
    <w:rsid w:val="004E03E4"/>
    <w:rsid w:val="004E1D4F"/>
    <w:rsid w:val="004E27A7"/>
    <w:rsid w:val="004E3A42"/>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3B4F"/>
    <w:rsid w:val="00575EE3"/>
    <w:rsid w:val="00576AC7"/>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E5957"/>
    <w:rsid w:val="005F15BD"/>
    <w:rsid w:val="005F4700"/>
    <w:rsid w:val="005F6446"/>
    <w:rsid w:val="005F78B7"/>
    <w:rsid w:val="00602BA3"/>
    <w:rsid w:val="00603F33"/>
    <w:rsid w:val="00604C01"/>
    <w:rsid w:val="00605037"/>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FA"/>
    <w:rsid w:val="00624077"/>
    <w:rsid w:val="0062621B"/>
    <w:rsid w:val="00627A5D"/>
    <w:rsid w:val="00630E16"/>
    <w:rsid w:val="0063184E"/>
    <w:rsid w:val="00632C03"/>
    <w:rsid w:val="006340C8"/>
    <w:rsid w:val="00634E28"/>
    <w:rsid w:val="00634FD0"/>
    <w:rsid w:val="006360AD"/>
    <w:rsid w:val="00641A43"/>
    <w:rsid w:val="0064228C"/>
    <w:rsid w:val="00642CE1"/>
    <w:rsid w:val="006457C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748"/>
    <w:rsid w:val="006F6497"/>
    <w:rsid w:val="0070029A"/>
    <w:rsid w:val="00702673"/>
    <w:rsid w:val="00704067"/>
    <w:rsid w:val="00704A48"/>
    <w:rsid w:val="007050BB"/>
    <w:rsid w:val="00710E6C"/>
    <w:rsid w:val="007115B9"/>
    <w:rsid w:val="00712EBE"/>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786"/>
    <w:rsid w:val="00760985"/>
    <w:rsid w:val="0076243C"/>
    <w:rsid w:val="0076451A"/>
    <w:rsid w:val="0076597A"/>
    <w:rsid w:val="00766E69"/>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E2E"/>
    <w:rsid w:val="0079707D"/>
    <w:rsid w:val="007A08DE"/>
    <w:rsid w:val="007A1B31"/>
    <w:rsid w:val="007A65B8"/>
    <w:rsid w:val="007A7C3D"/>
    <w:rsid w:val="007A7D2E"/>
    <w:rsid w:val="007B004C"/>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2D80"/>
    <w:rsid w:val="008531D7"/>
    <w:rsid w:val="00854AFB"/>
    <w:rsid w:val="008550CC"/>
    <w:rsid w:val="00856D56"/>
    <w:rsid w:val="00856FA0"/>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6BC9"/>
    <w:rsid w:val="008E74A7"/>
    <w:rsid w:val="008F0D34"/>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A74"/>
    <w:rsid w:val="00944D1E"/>
    <w:rsid w:val="009467B5"/>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F8"/>
    <w:rsid w:val="00990541"/>
    <w:rsid w:val="00991804"/>
    <w:rsid w:val="0099193C"/>
    <w:rsid w:val="009935D4"/>
    <w:rsid w:val="00993A31"/>
    <w:rsid w:val="009954B6"/>
    <w:rsid w:val="00996005"/>
    <w:rsid w:val="0099686A"/>
    <w:rsid w:val="00996B5C"/>
    <w:rsid w:val="009A1C3C"/>
    <w:rsid w:val="009A2605"/>
    <w:rsid w:val="009A47BB"/>
    <w:rsid w:val="009A49E4"/>
    <w:rsid w:val="009A730C"/>
    <w:rsid w:val="009B024F"/>
    <w:rsid w:val="009B3FEC"/>
    <w:rsid w:val="009B404D"/>
    <w:rsid w:val="009B4644"/>
    <w:rsid w:val="009B76FF"/>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54A1C"/>
    <w:rsid w:val="00A55598"/>
    <w:rsid w:val="00A616C8"/>
    <w:rsid w:val="00A622CA"/>
    <w:rsid w:val="00A71C3D"/>
    <w:rsid w:val="00A73441"/>
    <w:rsid w:val="00A7597F"/>
    <w:rsid w:val="00A8149B"/>
    <w:rsid w:val="00A8287A"/>
    <w:rsid w:val="00A84EDA"/>
    <w:rsid w:val="00A85003"/>
    <w:rsid w:val="00A85E6C"/>
    <w:rsid w:val="00A92081"/>
    <w:rsid w:val="00A927A7"/>
    <w:rsid w:val="00A960D2"/>
    <w:rsid w:val="00A964E3"/>
    <w:rsid w:val="00AA006F"/>
    <w:rsid w:val="00AA0D7C"/>
    <w:rsid w:val="00AA0F59"/>
    <w:rsid w:val="00AA1AC6"/>
    <w:rsid w:val="00AA1E9B"/>
    <w:rsid w:val="00AA2080"/>
    <w:rsid w:val="00AA226A"/>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D02B0"/>
    <w:rsid w:val="00AD088C"/>
    <w:rsid w:val="00AD163B"/>
    <w:rsid w:val="00AD17FB"/>
    <w:rsid w:val="00AD2F1D"/>
    <w:rsid w:val="00AD78AD"/>
    <w:rsid w:val="00AE0E40"/>
    <w:rsid w:val="00AE24CA"/>
    <w:rsid w:val="00AE27DC"/>
    <w:rsid w:val="00AE43D1"/>
    <w:rsid w:val="00AE44CF"/>
    <w:rsid w:val="00AE671F"/>
    <w:rsid w:val="00AE7869"/>
    <w:rsid w:val="00AE7B04"/>
    <w:rsid w:val="00AF00A2"/>
    <w:rsid w:val="00AF04F5"/>
    <w:rsid w:val="00AF19C6"/>
    <w:rsid w:val="00AF2540"/>
    <w:rsid w:val="00AF3F45"/>
    <w:rsid w:val="00B00556"/>
    <w:rsid w:val="00B00B70"/>
    <w:rsid w:val="00B00DC9"/>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34B9B"/>
    <w:rsid w:val="00B4027C"/>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487B"/>
    <w:rsid w:val="00B77A92"/>
    <w:rsid w:val="00B77F1C"/>
    <w:rsid w:val="00B80155"/>
    <w:rsid w:val="00B80CA4"/>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3AAE"/>
    <w:rsid w:val="00BB6E46"/>
    <w:rsid w:val="00BC0A8F"/>
    <w:rsid w:val="00BC3389"/>
    <w:rsid w:val="00BC35FB"/>
    <w:rsid w:val="00BC41FA"/>
    <w:rsid w:val="00BD13EF"/>
    <w:rsid w:val="00BD29CC"/>
    <w:rsid w:val="00BD2FF8"/>
    <w:rsid w:val="00BD468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64D4"/>
    <w:rsid w:val="00C00A76"/>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618"/>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F3B"/>
    <w:rsid w:val="00C54C86"/>
    <w:rsid w:val="00C55405"/>
    <w:rsid w:val="00C63621"/>
    <w:rsid w:val="00C711B5"/>
    <w:rsid w:val="00C71D18"/>
    <w:rsid w:val="00C7375B"/>
    <w:rsid w:val="00C74FC1"/>
    <w:rsid w:val="00C77F08"/>
    <w:rsid w:val="00C802B1"/>
    <w:rsid w:val="00C84133"/>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58F7"/>
    <w:rsid w:val="00CE07A5"/>
    <w:rsid w:val="00CE1BEC"/>
    <w:rsid w:val="00CE2B9B"/>
    <w:rsid w:val="00CE5CC5"/>
    <w:rsid w:val="00CE5E8D"/>
    <w:rsid w:val="00CE7667"/>
    <w:rsid w:val="00CF0A53"/>
    <w:rsid w:val="00CF1946"/>
    <w:rsid w:val="00CF3C12"/>
    <w:rsid w:val="00CF48E9"/>
    <w:rsid w:val="00CF4B93"/>
    <w:rsid w:val="00D00379"/>
    <w:rsid w:val="00D003A3"/>
    <w:rsid w:val="00D010D2"/>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6E81"/>
    <w:rsid w:val="00D52B3D"/>
    <w:rsid w:val="00D53438"/>
    <w:rsid w:val="00D53E16"/>
    <w:rsid w:val="00D54F74"/>
    <w:rsid w:val="00D575CB"/>
    <w:rsid w:val="00D61A11"/>
    <w:rsid w:val="00D67D27"/>
    <w:rsid w:val="00D703D9"/>
    <w:rsid w:val="00D707D1"/>
    <w:rsid w:val="00D70BAA"/>
    <w:rsid w:val="00D7135B"/>
    <w:rsid w:val="00D7382F"/>
    <w:rsid w:val="00D74529"/>
    <w:rsid w:val="00D74F19"/>
    <w:rsid w:val="00D751CC"/>
    <w:rsid w:val="00D756F9"/>
    <w:rsid w:val="00D76456"/>
    <w:rsid w:val="00D764ED"/>
    <w:rsid w:val="00D80A86"/>
    <w:rsid w:val="00D80BCB"/>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F0D52"/>
    <w:rsid w:val="00DF11CE"/>
    <w:rsid w:val="00DF20C8"/>
    <w:rsid w:val="00DF35EC"/>
    <w:rsid w:val="00DF57DF"/>
    <w:rsid w:val="00DF5A85"/>
    <w:rsid w:val="00DF75A8"/>
    <w:rsid w:val="00DF792F"/>
    <w:rsid w:val="00E00EF5"/>
    <w:rsid w:val="00E10475"/>
    <w:rsid w:val="00E10DEF"/>
    <w:rsid w:val="00E11E80"/>
    <w:rsid w:val="00E15F71"/>
    <w:rsid w:val="00E1644D"/>
    <w:rsid w:val="00E17E18"/>
    <w:rsid w:val="00E200FE"/>
    <w:rsid w:val="00E2098F"/>
    <w:rsid w:val="00E20D26"/>
    <w:rsid w:val="00E22339"/>
    <w:rsid w:val="00E242CE"/>
    <w:rsid w:val="00E2649E"/>
    <w:rsid w:val="00E27888"/>
    <w:rsid w:val="00E300F0"/>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60670"/>
    <w:rsid w:val="00E62F23"/>
    <w:rsid w:val="00E6455D"/>
    <w:rsid w:val="00E64C34"/>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D13DA"/>
    <w:rsid w:val="00ED1EC9"/>
    <w:rsid w:val="00ED3A8F"/>
    <w:rsid w:val="00ED4EAC"/>
    <w:rsid w:val="00ED56AE"/>
    <w:rsid w:val="00EE0B9E"/>
    <w:rsid w:val="00EE1165"/>
    <w:rsid w:val="00EE3051"/>
    <w:rsid w:val="00EE32CB"/>
    <w:rsid w:val="00EE32DA"/>
    <w:rsid w:val="00EE3513"/>
    <w:rsid w:val="00EF2821"/>
    <w:rsid w:val="00EF3535"/>
    <w:rsid w:val="00EF4633"/>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D14"/>
    <w:rsid w:val="00F16C24"/>
    <w:rsid w:val="00F2398E"/>
    <w:rsid w:val="00F26196"/>
    <w:rsid w:val="00F26AB3"/>
    <w:rsid w:val="00F26C57"/>
    <w:rsid w:val="00F27718"/>
    <w:rsid w:val="00F32E1A"/>
    <w:rsid w:val="00F335D2"/>
    <w:rsid w:val="00F342CD"/>
    <w:rsid w:val="00F358A2"/>
    <w:rsid w:val="00F35921"/>
    <w:rsid w:val="00F37352"/>
    <w:rsid w:val="00F40187"/>
    <w:rsid w:val="00F4301B"/>
    <w:rsid w:val="00F43364"/>
    <w:rsid w:val="00F43F22"/>
    <w:rsid w:val="00F46246"/>
    <w:rsid w:val="00F462D7"/>
    <w:rsid w:val="00F508DD"/>
    <w:rsid w:val="00F51795"/>
    <w:rsid w:val="00F53B44"/>
    <w:rsid w:val="00F54414"/>
    <w:rsid w:val="00F56735"/>
    <w:rsid w:val="00F57311"/>
    <w:rsid w:val="00F6166D"/>
    <w:rsid w:val="00F62DEA"/>
    <w:rsid w:val="00F67F8D"/>
    <w:rsid w:val="00F724DC"/>
    <w:rsid w:val="00F735CA"/>
    <w:rsid w:val="00F744F6"/>
    <w:rsid w:val="00F75A5E"/>
    <w:rsid w:val="00F817C8"/>
    <w:rsid w:val="00F84E53"/>
    <w:rsid w:val="00F85F46"/>
    <w:rsid w:val="00F86114"/>
    <w:rsid w:val="00F87E8B"/>
    <w:rsid w:val="00F90975"/>
    <w:rsid w:val="00F90CB6"/>
    <w:rsid w:val="00F91B22"/>
    <w:rsid w:val="00F922F9"/>
    <w:rsid w:val="00F933D3"/>
    <w:rsid w:val="00F93AF9"/>
    <w:rsid w:val="00F95454"/>
    <w:rsid w:val="00F96E9A"/>
    <w:rsid w:val="00F97E48"/>
    <w:rsid w:val="00FA03F4"/>
    <w:rsid w:val="00FA1418"/>
    <w:rsid w:val="00FA19F0"/>
    <w:rsid w:val="00FA224B"/>
    <w:rsid w:val="00FA26E5"/>
    <w:rsid w:val="00FA35A6"/>
    <w:rsid w:val="00FA6809"/>
    <w:rsid w:val="00FB46CF"/>
    <w:rsid w:val="00FB4C8E"/>
    <w:rsid w:val="00FB4E83"/>
    <w:rsid w:val="00FB6BE6"/>
    <w:rsid w:val="00FB70AE"/>
    <w:rsid w:val="00FC06E5"/>
    <w:rsid w:val="00FC2949"/>
    <w:rsid w:val="00FC38D5"/>
    <w:rsid w:val="00FC4A1D"/>
    <w:rsid w:val="00FC6D81"/>
    <w:rsid w:val="00FC76DC"/>
    <w:rsid w:val="00FC7EE4"/>
    <w:rsid w:val="00FD06ED"/>
    <w:rsid w:val="00FD1C66"/>
    <w:rsid w:val="00FD2611"/>
    <w:rsid w:val="00FD327D"/>
    <w:rsid w:val="00FD56EC"/>
    <w:rsid w:val="00FD6D88"/>
    <w:rsid w:val="00FE48B8"/>
    <w:rsid w:val="00FE6956"/>
    <w:rsid w:val="00FF0965"/>
    <w:rsid w:val="00FF2AEC"/>
    <w:rsid w:val="00FF46AB"/>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pdates.oracle.com/Orion/Services/download/p31771877_190000_Linux-x86-64.zip?aru=23869227&amp;patch_file=p31771877_190000_Linux-x86-64.zip"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Statu xmlns="5c407d80-1dad-411c-b3d3-d3ea89e8c38a">Published</Statu>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2.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3.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customXml/itemProps4.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6527</TotalTime>
  <Pages>21</Pages>
  <Words>4005</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26787</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429</cp:revision>
  <cp:lastPrinted>2013-02-06T17:28:00Z</cp:lastPrinted>
  <dcterms:created xsi:type="dcterms:W3CDTF">2018-06-08T05:02:00Z</dcterms:created>
  <dcterms:modified xsi:type="dcterms:W3CDTF">2023-08-17T17:04:00Z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2023-08-17T17:04:27Z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a4a36d88-104d-4b81-9f02-734279724ffe</vt:lpwstr>
  </property>
  <property fmtid="{D5CDD505-2E9C-101B-9397-08002B2CF9AE}" pid="11" name="MSIP_Label_ebbfc019-7f88-4fb6-96d6-94ffadd4b772_ContentBits">
    <vt:lpwstr>1</vt:lpwstr>
  </property>
</Properties>
</file>