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Testign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Testing</w:t>
      </w:r>
      <w:r>
        <w:rPr>
          <w:rFonts w:ascii="Times New Roman"/>
          <w:sz w:val="24"/>
          <w:szCs w:val="24"/>
          <w:rtl w:val="0"/>
          <w:lang w:val="en-US"/>
        </w:rPr>
        <w:t xml:space="preserve">Testing</w:t>
      </w:r>
    </w:p>
    <w:p>
      <w:pPr>
        <w:pStyle w:val="Body A"/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