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9300" w14:textId="77777777" w:rsidR="00314755" w:rsidRPr="00E14F2C" w:rsidRDefault="003C4CC5">
      <w:pPr>
        <w:spacing w:after="69" w:line="259" w:lineRule="auto"/>
        <w:ind w:left="0" w:right="0" w:firstLine="0"/>
        <w:jc w:val="left"/>
        <w:rPr>
          <w:lang w:val="en-US"/>
        </w:rPr>
      </w:pPr>
      <w:r w:rsidRPr="00E14F2C">
        <w:rPr>
          <w:rFonts w:ascii="Arial" w:eastAsia="Arial" w:hAnsi="Arial" w:cs="Arial"/>
          <w:b/>
          <w:sz w:val="18"/>
          <w:lang w:val="en-US"/>
        </w:rPr>
        <w:t xml:space="preserve"> </w:t>
      </w:r>
      <w:r w:rsidRPr="00E14F2C">
        <w:rPr>
          <w:rFonts w:ascii="Arial" w:eastAsia="Arial" w:hAnsi="Arial" w:cs="Arial"/>
          <w:b/>
          <w:sz w:val="18"/>
          <w:lang w:val="en-US"/>
        </w:rPr>
        <w:tab/>
      </w:r>
      <w:r w:rsidRPr="00E14F2C">
        <w:rPr>
          <w:rFonts w:ascii="Book Antiqua" w:eastAsia="Book Antiqua" w:hAnsi="Book Antiqua" w:cs="Book Antiqua"/>
          <w:sz w:val="8"/>
          <w:lang w:val="en-US"/>
        </w:rPr>
        <w:t xml:space="preserve">  </w:t>
      </w:r>
    </w:p>
    <w:p w14:paraId="54DB22CB" w14:textId="77777777" w:rsidR="00314755" w:rsidRPr="007E3AD6" w:rsidRDefault="003C4CC5">
      <w:pPr>
        <w:spacing w:after="0" w:line="259" w:lineRule="auto"/>
        <w:ind w:left="-5" w:right="0"/>
        <w:jc w:val="left"/>
        <w:rPr>
          <w:lang w:val="en-US"/>
        </w:rPr>
      </w:pPr>
      <w:r w:rsidRPr="007E3AD6">
        <w:rPr>
          <w:rFonts w:ascii="Arial" w:eastAsia="Arial" w:hAnsi="Arial" w:cs="Arial"/>
          <w:b/>
          <w:sz w:val="18"/>
          <w:lang w:val="en-US"/>
        </w:rPr>
        <w:t xml:space="preserve">DR. RONAN BOULIC </w:t>
      </w:r>
    </w:p>
    <w:p w14:paraId="75D29DA2" w14:textId="77777777" w:rsidR="00314755" w:rsidRPr="007E3AD6" w:rsidRDefault="003C4CC5">
      <w:pPr>
        <w:spacing w:after="0" w:line="259" w:lineRule="auto"/>
        <w:ind w:left="-5" w:right="0"/>
        <w:jc w:val="left"/>
        <w:rPr>
          <w:lang w:val="en-US"/>
        </w:rPr>
      </w:pPr>
      <w:r w:rsidRPr="007E3AD6">
        <w:rPr>
          <w:rFonts w:ascii="Arial" w:eastAsia="Arial" w:hAnsi="Arial" w:cs="Arial"/>
          <w:b/>
          <w:sz w:val="18"/>
          <w:lang w:val="en-US"/>
        </w:rPr>
        <w:t xml:space="preserve">SCHOOL OF COMPUTER AND COMMUNICATION SCIENCES </w:t>
      </w:r>
    </w:p>
    <w:p w14:paraId="2BF65287" w14:textId="77777777" w:rsidR="00314755" w:rsidRPr="007E3AD6" w:rsidRDefault="003C4CC5">
      <w:pPr>
        <w:spacing w:after="96" w:line="259" w:lineRule="auto"/>
        <w:ind w:left="-5" w:right="0"/>
        <w:jc w:val="left"/>
        <w:rPr>
          <w:lang w:val="en-US"/>
        </w:rPr>
      </w:pPr>
      <w:r w:rsidRPr="007E3AD6">
        <w:rPr>
          <w:rFonts w:ascii="Arial" w:eastAsia="Arial" w:hAnsi="Arial" w:cs="Arial"/>
          <w:b/>
          <w:sz w:val="18"/>
          <w:lang w:val="en-US"/>
        </w:rPr>
        <w:t xml:space="preserve">IMMERSIVE INTERACTION GROUP </w:t>
      </w:r>
    </w:p>
    <w:p w14:paraId="23C8D67E" w14:textId="77777777" w:rsidR="00314755" w:rsidRPr="000E1DC1" w:rsidRDefault="003C4CC5">
      <w:pPr>
        <w:tabs>
          <w:tab w:val="center" w:pos="2996"/>
          <w:tab w:val="center" w:pos="4501"/>
        </w:tabs>
        <w:spacing w:after="0" w:line="259" w:lineRule="auto"/>
        <w:ind w:left="-15" w:right="0" w:firstLine="0"/>
        <w:jc w:val="left"/>
        <w:rPr>
          <w:lang w:val="de-CH"/>
        </w:rPr>
      </w:pPr>
      <w:r w:rsidRPr="000E1DC1">
        <w:rPr>
          <w:rFonts w:ascii="Arial" w:eastAsia="Arial" w:hAnsi="Arial" w:cs="Arial"/>
          <w:sz w:val="16"/>
          <w:lang w:val="de-CH"/>
        </w:rPr>
        <w:t xml:space="preserve">EPFL-IC-IIG </w:t>
      </w:r>
      <w:r w:rsidRPr="000E1DC1">
        <w:rPr>
          <w:rFonts w:ascii="Arial" w:eastAsia="Arial" w:hAnsi="Arial" w:cs="Arial"/>
          <w:sz w:val="16"/>
          <w:lang w:val="de-CH"/>
        </w:rPr>
        <w:tab/>
      </w:r>
      <w:proofErr w:type="gramStart"/>
      <w:r w:rsidRPr="000E1DC1">
        <w:rPr>
          <w:rFonts w:ascii="Arial" w:eastAsia="Arial" w:hAnsi="Arial" w:cs="Arial"/>
          <w:sz w:val="16"/>
          <w:lang w:val="de-CH"/>
        </w:rPr>
        <w:t>Phone :</w:t>
      </w:r>
      <w:proofErr w:type="gramEnd"/>
      <w:r w:rsidRPr="000E1DC1">
        <w:rPr>
          <w:rFonts w:ascii="Arial" w:eastAsia="Arial" w:hAnsi="Arial" w:cs="Arial"/>
          <w:sz w:val="16"/>
          <w:lang w:val="de-CH"/>
        </w:rPr>
        <w:t xml:space="preserve"> </w:t>
      </w:r>
      <w:r w:rsidRPr="000E1DC1">
        <w:rPr>
          <w:rFonts w:ascii="Arial" w:eastAsia="Arial" w:hAnsi="Arial" w:cs="Arial"/>
          <w:sz w:val="16"/>
          <w:lang w:val="de-CH"/>
        </w:rPr>
        <w:tab/>
        <w:t xml:space="preserve">+4121 693 5246 </w:t>
      </w:r>
    </w:p>
    <w:p w14:paraId="6AD96441" w14:textId="77777777" w:rsidR="00314755" w:rsidRPr="00DB60BB" w:rsidRDefault="003C4CC5">
      <w:pPr>
        <w:tabs>
          <w:tab w:val="center" w:pos="2897"/>
          <w:tab w:val="center" w:pos="4501"/>
        </w:tabs>
        <w:spacing w:after="0" w:line="259" w:lineRule="auto"/>
        <w:ind w:left="-15" w:right="0" w:firstLine="0"/>
        <w:jc w:val="left"/>
        <w:rPr>
          <w:lang w:val="de-CH"/>
        </w:rPr>
      </w:pPr>
      <w:proofErr w:type="gramStart"/>
      <w:r w:rsidRPr="00DB60BB">
        <w:rPr>
          <w:rFonts w:ascii="Arial" w:eastAsia="Arial" w:hAnsi="Arial" w:cs="Arial"/>
          <w:sz w:val="16"/>
          <w:lang w:val="de-CH"/>
        </w:rPr>
        <w:t>Station  14</w:t>
      </w:r>
      <w:proofErr w:type="gramEnd"/>
      <w:r w:rsidRPr="00DB60BB">
        <w:rPr>
          <w:rFonts w:ascii="Arial" w:eastAsia="Arial" w:hAnsi="Arial" w:cs="Arial"/>
          <w:sz w:val="16"/>
          <w:lang w:val="de-CH"/>
        </w:rPr>
        <w:t xml:space="preserve"> </w:t>
      </w:r>
      <w:r w:rsidRPr="00DB60BB">
        <w:rPr>
          <w:rFonts w:ascii="Arial" w:eastAsia="Arial" w:hAnsi="Arial" w:cs="Arial"/>
          <w:sz w:val="16"/>
          <w:lang w:val="de-CH"/>
        </w:rPr>
        <w:tab/>
        <w:t xml:space="preserve">Fax : </w:t>
      </w:r>
      <w:r w:rsidRPr="00DB60BB">
        <w:rPr>
          <w:rFonts w:ascii="Arial" w:eastAsia="Arial" w:hAnsi="Arial" w:cs="Arial"/>
          <w:sz w:val="16"/>
          <w:lang w:val="de-CH"/>
        </w:rPr>
        <w:tab/>
        <w:t xml:space="preserve">+4121 693 5328 </w:t>
      </w:r>
    </w:p>
    <w:p w14:paraId="30E81291" w14:textId="77777777" w:rsidR="00314755" w:rsidRPr="00DB60BB" w:rsidRDefault="003C4CC5">
      <w:pPr>
        <w:spacing w:after="48" w:line="259" w:lineRule="auto"/>
        <w:ind w:left="-5" w:right="2423"/>
        <w:jc w:val="left"/>
        <w:rPr>
          <w:lang w:val="de-CH"/>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D0FE4FC" wp14:editId="15D08ED6">
                <wp:simplePos x="0" y="0"/>
                <wp:positionH relativeFrom="column">
                  <wp:posOffset>-50291</wp:posOffset>
                </wp:positionH>
                <wp:positionV relativeFrom="paragraph">
                  <wp:posOffset>-725611</wp:posOffset>
                </wp:positionV>
                <wp:extent cx="5990540" cy="904761"/>
                <wp:effectExtent l="0" t="0" r="0" b="0"/>
                <wp:wrapNone/>
                <wp:docPr id="3773" name="Group 3773"/>
                <wp:cNvGraphicFramePr/>
                <a:graphic xmlns:a="http://schemas.openxmlformats.org/drawingml/2006/main">
                  <a:graphicData uri="http://schemas.microsoft.com/office/word/2010/wordprocessingGroup">
                    <wpg:wgp>
                      <wpg:cNvGrpSpPr/>
                      <wpg:grpSpPr>
                        <a:xfrm>
                          <a:off x="0" y="0"/>
                          <a:ext cx="5990540" cy="904761"/>
                          <a:chOff x="0" y="0"/>
                          <a:chExt cx="5990540" cy="904761"/>
                        </a:xfrm>
                      </wpg:grpSpPr>
                      <wps:wsp>
                        <wps:cNvPr id="4568" name="Shape 4568"/>
                        <wps:cNvSpPr/>
                        <wps:spPr>
                          <a:xfrm>
                            <a:off x="0" y="405015"/>
                            <a:ext cx="1726946" cy="9144"/>
                          </a:xfrm>
                          <a:custGeom>
                            <a:avLst/>
                            <a:gdLst/>
                            <a:ahLst/>
                            <a:cxnLst/>
                            <a:rect l="0" t="0" r="0" b="0"/>
                            <a:pathLst>
                              <a:path w="1726946" h="9144">
                                <a:moveTo>
                                  <a:pt x="0" y="0"/>
                                </a:moveTo>
                                <a:lnTo>
                                  <a:pt x="1726946" y="0"/>
                                </a:lnTo>
                                <a:lnTo>
                                  <a:pt x="1726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 name="Shape 4569"/>
                        <wps:cNvSpPr/>
                        <wps:spPr>
                          <a:xfrm>
                            <a:off x="1727022" y="404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 name="Shape 4570"/>
                        <wps:cNvSpPr/>
                        <wps:spPr>
                          <a:xfrm>
                            <a:off x="1733118" y="404762"/>
                            <a:ext cx="755904" cy="9144"/>
                          </a:xfrm>
                          <a:custGeom>
                            <a:avLst/>
                            <a:gdLst/>
                            <a:ahLst/>
                            <a:cxnLst/>
                            <a:rect l="0" t="0" r="0" b="0"/>
                            <a:pathLst>
                              <a:path w="755904" h="9144">
                                <a:moveTo>
                                  <a:pt x="0" y="0"/>
                                </a:moveTo>
                                <a:lnTo>
                                  <a:pt x="755904" y="0"/>
                                </a:lnTo>
                                <a:lnTo>
                                  <a:pt x="755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 name="Shape 4571"/>
                        <wps:cNvSpPr/>
                        <wps:spPr>
                          <a:xfrm>
                            <a:off x="2489022" y="404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 name="Shape 4572"/>
                        <wps:cNvSpPr/>
                        <wps:spPr>
                          <a:xfrm>
                            <a:off x="2495118" y="404762"/>
                            <a:ext cx="1606550" cy="9144"/>
                          </a:xfrm>
                          <a:custGeom>
                            <a:avLst/>
                            <a:gdLst/>
                            <a:ahLst/>
                            <a:cxnLst/>
                            <a:rect l="0" t="0" r="0" b="0"/>
                            <a:pathLst>
                              <a:path w="1606550" h="9144">
                                <a:moveTo>
                                  <a:pt x="0" y="0"/>
                                </a:moveTo>
                                <a:lnTo>
                                  <a:pt x="1606550" y="0"/>
                                </a:lnTo>
                                <a:lnTo>
                                  <a:pt x="1606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35" name="Picture 4435"/>
                          <pic:cNvPicPr/>
                        </pic:nvPicPr>
                        <pic:blipFill>
                          <a:blip r:embed="rId5"/>
                          <a:stretch>
                            <a:fillRect/>
                          </a:stretch>
                        </pic:blipFill>
                        <pic:spPr>
                          <a:xfrm>
                            <a:off x="4096715" y="3442"/>
                            <a:ext cx="1892808" cy="902208"/>
                          </a:xfrm>
                          <a:prstGeom prst="rect">
                            <a:avLst/>
                          </a:prstGeom>
                        </pic:spPr>
                      </pic:pic>
                    </wpg:wgp>
                  </a:graphicData>
                </a:graphic>
              </wp:anchor>
            </w:drawing>
          </mc:Choice>
          <mc:Fallback xmlns:a="http://schemas.openxmlformats.org/drawingml/2006/main">
            <w:pict>
              <v:group id="Group 3773" style="width:471.696pt;height:71.241pt;position:absolute;z-index:-2147483595;mso-position-horizontal-relative:text;mso-position-horizontal:absolute;margin-left:-3.96pt;mso-position-vertical-relative:text;margin-top:-57.1348pt;" coordsize="59905,9047">
                <v:shape id="Shape 4573" style="position:absolute;width:17269;height:91;left:0;top:4050;" coordsize="1726946,9144" path="m0,0l1726946,0l1726946,9144l0,9144l0,0">
                  <v:stroke weight="0pt" endcap="flat" joinstyle="miter" miterlimit="10" on="false" color="#000000" opacity="0"/>
                  <v:fill on="true" color="#000000"/>
                </v:shape>
                <v:shape id="Shape 4574" style="position:absolute;width:91;height:91;left:17270;top:4047;" coordsize="9144,9144" path="m0,0l9144,0l9144,9144l0,9144l0,0">
                  <v:stroke weight="0pt" endcap="flat" joinstyle="miter" miterlimit="10" on="false" color="#000000" opacity="0"/>
                  <v:fill on="true" color="#000000"/>
                </v:shape>
                <v:shape id="Shape 4575" style="position:absolute;width:7559;height:91;left:17331;top:4047;" coordsize="755904,9144" path="m0,0l755904,0l755904,9144l0,9144l0,0">
                  <v:stroke weight="0pt" endcap="flat" joinstyle="miter" miterlimit="10" on="false" color="#000000" opacity="0"/>
                  <v:fill on="true" color="#000000"/>
                </v:shape>
                <v:shape id="Shape 4576" style="position:absolute;width:91;height:91;left:24890;top:4047;" coordsize="9144,9144" path="m0,0l9144,0l9144,9144l0,9144l0,0">
                  <v:stroke weight="0pt" endcap="flat" joinstyle="miter" miterlimit="10" on="false" color="#000000" opacity="0"/>
                  <v:fill on="true" color="#000000"/>
                </v:shape>
                <v:shape id="Shape 4577" style="position:absolute;width:16065;height:91;left:24951;top:4047;" coordsize="1606550,9144" path="m0,0l1606550,0l1606550,9144l0,9144l0,0">
                  <v:stroke weight="0pt" endcap="flat" joinstyle="miter" miterlimit="10" on="false" color="#000000" opacity="0"/>
                  <v:fill on="true" color="#000000"/>
                </v:shape>
                <v:shape id="Picture 4435" style="position:absolute;width:18928;height:9022;left:40967;top:34;" filled="f">
                  <v:imagedata r:id="rId6"/>
                </v:shape>
              </v:group>
            </w:pict>
          </mc:Fallback>
        </mc:AlternateContent>
      </w:r>
      <w:r w:rsidRPr="00DB60BB">
        <w:rPr>
          <w:rFonts w:ascii="Arial" w:eastAsia="Arial" w:hAnsi="Arial" w:cs="Arial"/>
          <w:sz w:val="16"/>
          <w:lang w:val="de-CH"/>
        </w:rPr>
        <w:t xml:space="preserve">CH-1015 </w:t>
      </w:r>
      <w:proofErr w:type="gramStart"/>
      <w:r w:rsidRPr="00DB60BB">
        <w:rPr>
          <w:rFonts w:ascii="Arial" w:eastAsia="Arial" w:hAnsi="Arial" w:cs="Arial"/>
          <w:sz w:val="16"/>
          <w:lang w:val="de-CH"/>
        </w:rPr>
        <w:t xml:space="preserve">Lausanne  </w:t>
      </w:r>
      <w:proofErr w:type="spellStart"/>
      <w:r w:rsidRPr="00DB60BB">
        <w:rPr>
          <w:rFonts w:ascii="Arial" w:eastAsia="Arial" w:hAnsi="Arial" w:cs="Arial"/>
          <w:sz w:val="16"/>
          <w:lang w:val="de-CH"/>
        </w:rPr>
        <w:t>E-mail</w:t>
      </w:r>
      <w:proofErr w:type="spellEnd"/>
      <w:proofErr w:type="gramEnd"/>
      <w:r w:rsidRPr="00DB60BB">
        <w:rPr>
          <w:rFonts w:ascii="Arial" w:eastAsia="Arial" w:hAnsi="Arial" w:cs="Arial"/>
          <w:sz w:val="16"/>
          <w:lang w:val="de-CH"/>
        </w:rPr>
        <w:t xml:space="preserve"> : Ronan.Boulic@epfl.ch </w:t>
      </w:r>
      <w:proofErr w:type="spellStart"/>
      <w:r w:rsidRPr="00DB60BB">
        <w:rPr>
          <w:rFonts w:ascii="Arial" w:eastAsia="Arial" w:hAnsi="Arial" w:cs="Arial"/>
          <w:sz w:val="16"/>
          <w:lang w:val="de-CH"/>
        </w:rPr>
        <w:t>Switzerland</w:t>
      </w:r>
      <w:proofErr w:type="spellEnd"/>
      <w:r w:rsidRPr="00DB60BB">
        <w:rPr>
          <w:rFonts w:ascii="Book Antiqua" w:eastAsia="Book Antiqua" w:hAnsi="Book Antiqua" w:cs="Book Antiqua"/>
          <w:sz w:val="18"/>
          <w:lang w:val="de-CH"/>
        </w:rPr>
        <w:t xml:space="preserve"> </w:t>
      </w:r>
      <w:r w:rsidRPr="00DB60BB">
        <w:rPr>
          <w:rFonts w:ascii="Arial" w:eastAsia="Arial" w:hAnsi="Arial" w:cs="Arial"/>
          <w:sz w:val="16"/>
          <w:lang w:val="de-CH"/>
        </w:rPr>
        <w:t>Website :</w:t>
      </w:r>
      <w:r w:rsidRPr="00DB60BB">
        <w:rPr>
          <w:rFonts w:ascii="Book Antiqua" w:eastAsia="Book Antiqua" w:hAnsi="Book Antiqua" w:cs="Book Antiqua"/>
          <w:sz w:val="18"/>
          <w:lang w:val="de-CH"/>
        </w:rPr>
        <w:t xml:space="preserve"> </w:t>
      </w:r>
      <w:r w:rsidRPr="00DB60BB">
        <w:rPr>
          <w:rFonts w:ascii="Arial" w:eastAsia="Arial" w:hAnsi="Arial" w:cs="Arial"/>
          <w:sz w:val="16"/>
          <w:lang w:val="de-CH"/>
        </w:rPr>
        <w:t>http://iig.epfl.ch</w:t>
      </w:r>
      <w:r w:rsidRPr="00DB60BB">
        <w:rPr>
          <w:rFonts w:ascii="Book Antiqua" w:eastAsia="Book Antiqua" w:hAnsi="Book Antiqua" w:cs="Book Antiqua"/>
          <w:sz w:val="18"/>
          <w:lang w:val="de-CH"/>
        </w:rPr>
        <w:t xml:space="preserve"> </w:t>
      </w:r>
    </w:p>
    <w:p w14:paraId="521D0F61" w14:textId="77777777" w:rsidR="00314755" w:rsidRPr="00DB60BB" w:rsidRDefault="003C4CC5">
      <w:pPr>
        <w:spacing w:after="0" w:line="259" w:lineRule="auto"/>
        <w:ind w:left="482" w:right="0" w:firstLine="0"/>
        <w:jc w:val="left"/>
        <w:rPr>
          <w:lang w:val="de-CH"/>
        </w:rPr>
      </w:pPr>
      <w:r w:rsidRPr="00DB60BB">
        <w:rPr>
          <w:rFonts w:ascii="Book Antiqua" w:eastAsia="Book Antiqua" w:hAnsi="Book Antiqua" w:cs="Book Antiqua"/>
          <w:lang w:val="de-CH"/>
        </w:rPr>
        <w:t xml:space="preserve"> </w:t>
      </w:r>
    </w:p>
    <w:p w14:paraId="3FE3D9C0" w14:textId="77777777" w:rsidR="00314755" w:rsidRPr="00DB60BB" w:rsidRDefault="003C4CC5">
      <w:pPr>
        <w:spacing w:after="0" w:line="259" w:lineRule="auto"/>
        <w:ind w:left="482" w:right="0" w:firstLine="0"/>
        <w:jc w:val="left"/>
        <w:rPr>
          <w:lang w:val="de-CH"/>
        </w:rPr>
      </w:pPr>
      <w:r w:rsidRPr="00DB60BB">
        <w:rPr>
          <w:rFonts w:ascii="Book Antiqua" w:eastAsia="Book Antiqua" w:hAnsi="Book Antiqua" w:cs="Book Antiqua"/>
          <w:lang w:val="de-CH"/>
        </w:rPr>
        <w:t xml:space="preserve"> </w:t>
      </w:r>
    </w:p>
    <w:p w14:paraId="2325689A" w14:textId="77777777" w:rsidR="00314755" w:rsidRPr="00DB60BB" w:rsidRDefault="003C4CC5">
      <w:pPr>
        <w:spacing w:after="40" w:line="259" w:lineRule="auto"/>
        <w:ind w:left="482" w:right="0" w:firstLine="0"/>
        <w:jc w:val="left"/>
        <w:rPr>
          <w:lang w:val="de-CH"/>
        </w:rPr>
      </w:pPr>
      <w:r w:rsidRPr="00DB60BB">
        <w:rPr>
          <w:rFonts w:ascii="Book Antiqua" w:eastAsia="Book Antiqua" w:hAnsi="Book Antiqua" w:cs="Book Antiqua"/>
          <w:lang w:val="de-CH"/>
        </w:rPr>
        <w:t xml:space="preserve"> </w:t>
      </w:r>
    </w:p>
    <w:p w14:paraId="6D2AAB38" w14:textId="77777777" w:rsidR="00314755" w:rsidRPr="007E3AD6" w:rsidRDefault="003C4CC5">
      <w:pPr>
        <w:spacing w:after="0" w:line="259" w:lineRule="auto"/>
        <w:ind w:left="482" w:right="0" w:firstLine="0"/>
        <w:jc w:val="left"/>
        <w:rPr>
          <w:lang w:val="en-US"/>
        </w:rPr>
      </w:pPr>
      <w:r w:rsidRPr="007E3AD6">
        <w:rPr>
          <w:b/>
          <w:sz w:val="32"/>
          <w:u w:val="single" w:color="000000"/>
          <w:lang w:val="en-US"/>
        </w:rPr>
        <w:t>Experiment Information</w:t>
      </w:r>
      <w:r w:rsidRPr="007E3AD6">
        <w:rPr>
          <w:b/>
          <w:sz w:val="32"/>
          <w:lang w:val="en-US"/>
        </w:rPr>
        <w:t xml:space="preserve"> </w:t>
      </w:r>
    </w:p>
    <w:p w14:paraId="18F763EE" w14:textId="77777777" w:rsidR="00314755" w:rsidRPr="007E3AD6" w:rsidRDefault="003C4CC5">
      <w:pPr>
        <w:spacing w:after="0" w:line="259" w:lineRule="auto"/>
        <w:ind w:left="482" w:right="0" w:firstLine="0"/>
        <w:jc w:val="left"/>
        <w:rPr>
          <w:lang w:val="en-US"/>
        </w:rPr>
      </w:pPr>
      <w:r w:rsidRPr="007E3AD6">
        <w:rPr>
          <w:b/>
          <w:sz w:val="32"/>
          <w:lang w:val="en-US"/>
        </w:rPr>
        <w:t xml:space="preserve"> </w:t>
      </w:r>
    </w:p>
    <w:p w14:paraId="65C15A2E" w14:textId="77777777" w:rsidR="00314755" w:rsidRPr="007E3AD6" w:rsidRDefault="003C4CC5">
      <w:pPr>
        <w:spacing w:after="10" w:line="249" w:lineRule="auto"/>
        <w:ind w:left="477" w:right="0"/>
        <w:rPr>
          <w:lang w:val="en-US"/>
        </w:rPr>
      </w:pPr>
      <w:r w:rsidRPr="007E3AD6">
        <w:rPr>
          <w:b/>
          <w:lang w:val="en-US"/>
        </w:rPr>
        <w:t xml:space="preserve">You will be given a copy of this information sheet. </w:t>
      </w:r>
    </w:p>
    <w:p w14:paraId="45AD83CE" w14:textId="77777777" w:rsidR="00314755" w:rsidRPr="007E3AD6" w:rsidRDefault="003C4CC5">
      <w:pPr>
        <w:spacing w:after="0" w:line="259" w:lineRule="auto"/>
        <w:ind w:left="482" w:right="0" w:firstLine="0"/>
        <w:jc w:val="left"/>
        <w:rPr>
          <w:lang w:val="en-US"/>
        </w:rPr>
      </w:pPr>
      <w:r w:rsidRPr="007E3AD6">
        <w:rPr>
          <w:b/>
          <w:lang w:val="en-US"/>
        </w:rPr>
        <w:t xml:space="preserve"> </w:t>
      </w:r>
    </w:p>
    <w:p w14:paraId="05FD527C" w14:textId="39D26937" w:rsidR="00314755" w:rsidRDefault="003C4CC5" w:rsidP="00F06164">
      <w:pPr>
        <w:autoSpaceDE w:val="0"/>
        <w:autoSpaceDN w:val="0"/>
        <w:adjustRightInd w:val="0"/>
        <w:spacing w:after="0" w:line="240" w:lineRule="auto"/>
        <w:ind w:left="0" w:right="0" w:firstLine="0"/>
        <w:jc w:val="left"/>
        <w:rPr>
          <w:lang w:val="en-US"/>
        </w:rPr>
      </w:pPr>
      <w:r w:rsidRPr="007E3AD6">
        <w:rPr>
          <w:lang w:val="en-US"/>
        </w:rPr>
        <w:t>Project Title: “</w:t>
      </w:r>
      <w:r w:rsidR="00F06164" w:rsidRPr="00F06164">
        <w:rPr>
          <w:rFonts w:eastAsiaTheme="minorEastAsia"/>
          <w:b/>
          <w:bCs/>
          <w:color w:val="auto"/>
          <w:szCs w:val="24"/>
          <w:lang w:val="en-US"/>
        </w:rPr>
        <w:t>Real-time emotion recognition in VR</w:t>
      </w:r>
      <w:r w:rsidRPr="007E3AD6">
        <w:rPr>
          <w:lang w:val="en-US"/>
        </w:rPr>
        <w:t xml:space="preserve">” </w:t>
      </w:r>
    </w:p>
    <w:p w14:paraId="581B412A" w14:textId="74AC46F1" w:rsidR="004B190D" w:rsidRPr="004B190D" w:rsidRDefault="004B190D" w:rsidP="00F06164">
      <w:pPr>
        <w:autoSpaceDE w:val="0"/>
        <w:autoSpaceDN w:val="0"/>
        <w:adjustRightInd w:val="0"/>
        <w:spacing w:after="0" w:line="240" w:lineRule="auto"/>
        <w:ind w:left="0" w:right="0" w:firstLine="0"/>
        <w:jc w:val="left"/>
        <w:rPr>
          <w:lang w:val="en-GB"/>
        </w:rPr>
      </w:pPr>
      <w:r w:rsidRPr="004B190D">
        <w:rPr>
          <w:lang w:val="en-GB"/>
        </w:rPr>
        <w:t>Experimenters: Jeremy Di Dio, Sruti Bhattach</w:t>
      </w:r>
      <w:r>
        <w:rPr>
          <w:lang w:val="en-GB"/>
        </w:rPr>
        <w:t>arjee</w:t>
      </w:r>
    </w:p>
    <w:p w14:paraId="16C80C80" w14:textId="77777777" w:rsidR="004B190D" w:rsidRPr="004B190D" w:rsidRDefault="004B190D" w:rsidP="00F06164">
      <w:pPr>
        <w:autoSpaceDE w:val="0"/>
        <w:autoSpaceDN w:val="0"/>
        <w:adjustRightInd w:val="0"/>
        <w:spacing w:after="0" w:line="240" w:lineRule="auto"/>
        <w:ind w:left="0" w:right="0" w:firstLine="0"/>
        <w:jc w:val="left"/>
        <w:rPr>
          <w:lang w:val="en-GB"/>
        </w:rPr>
      </w:pPr>
    </w:p>
    <w:p w14:paraId="62521A77" w14:textId="77777777" w:rsidR="00314755" w:rsidRPr="004B190D" w:rsidRDefault="00314755">
      <w:pPr>
        <w:spacing w:after="0" w:line="259" w:lineRule="auto"/>
        <w:ind w:left="482" w:right="0" w:firstLine="0"/>
        <w:jc w:val="left"/>
        <w:rPr>
          <w:lang w:val="en-GB"/>
        </w:rPr>
      </w:pPr>
    </w:p>
    <w:p w14:paraId="02CE22A6" w14:textId="77777777" w:rsidR="00314755" w:rsidRPr="007E3AD6" w:rsidRDefault="003C4CC5">
      <w:pPr>
        <w:ind w:left="477" w:right="0"/>
        <w:rPr>
          <w:lang w:val="en-US"/>
        </w:rPr>
      </w:pPr>
      <w:r w:rsidRPr="007E3AD6">
        <w:rPr>
          <w:lang w:val="en-US"/>
        </w:rPr>
        <w:t xml:space="preserve">Thank you for the interest in participating in this experiment as your answers and experience will be invaluable for the study and improvement of Virtual Reality (VR) experiences. Your data will help us further understand and improve the VR user experience. </w:t>
      </w:r>
    </w:p>
    <w:p w14:paraId="3913DE7F"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4A4B7DB6" w14:textId="3C894600" w:rsidR="00314755" w:rsidRPr="007E3AD6" w:rsidRDefault="003C4CC5">
      <w:pPr>
        <w:ind w:left="477" w:right="0"/>
        <w:rPr>
          <w:lang w:val="en-US"/>
        </w:rPr>
      </w:pPr>
      <w:r w:rsidRPr="007E3AD6">
        <w:rPr>
          <w:lang w:val="en-US"/>
        </w:rPr>
        <w:t xml:space="preserve">The objective of the study is to </w:t>
      </w:r>
      <w:r w:rsidR="00F06164">
        <w:rPr>
          <w:lang w:val="en-US"/>
        </w:rPr>
        <w:t xml:space="preserve">create a dataset of feature vectors for facial emotion detection in </w:t>
      </w:r>
      <w:r w:rsidRPr="007E3AD6">
        <w:rPr>
          <w:lang w:val="en-US"/>
        </w:rPr>
        <w:t>an immersive VR system (</w:t>
      </w:r>
      <w:proofErr w:type="gramStart"/>
      <w:r w:rsidRPr="007E3AD6">
        <w:rPr>
          <w:lang w:val="en-US"/>
        </w:rPr>
        <w:t>i.e.</w:t>
      </w:r>
      <w:proofErr w:type="gramEnd"/>
      <w:r w:rsidRPr="007E3AD6">
        <w:rPr>
          <w:lang w:val="en-US"/>
        </w:rPr>
        <w:t xml:space="preserve"> VR headset). More precisely, </w:t>
      </w:r>
      <w:r w:rsidR="00E06576">
        <w:rPr>
          <w:lang w:val="en-US"/>
        </w:rPr>
        <w:t xml:space="preserve">we aim to create a dataset to </w:t>
      </w:r>
      <w:r w:rsidR="0099396D">
        <w:rPr>
          <w:lang w:val="en-US"/>
        </w:rPr>
        <w:t>develop a</w:t>
      </w:r>
      <w:r w:rsidR="00E06576">
        <w:rPr>
          <w:lang w:val="en-US"/>
        </w:rPr>
        <w:t xml:space="preserve"> </w:t>
      </w:r>
      <w:r w:rsidR="00E06576" w:rsidRPr="00E06576">
        <w:rPr>
          <w:lang w:val="en-US"/>
        </w:rPr>
        <w:t>ML model</w:t>
      </w:r>
      <w:r w:rsidR="00E06576">
        <w:rPr>
          <w:lang w:val="en-US"/>
        </w:rPr>
        <w:t xml:space="preserve"> that can be</w:t>
      </w:r>
      <w:r w:rsidR="00E06576" w:rsidRPr="00E06576">
        <w:rPr>
          <w:lang w:val="en-US"/>
        </w:rPr>
        <w:t xml:space="preserve"> </w:t>
      </w:r>
      <w:r w:rsidR="0099396D">
        <w:rPr>
          <w:lang w:val="en-US"/>
        </w:rPr>
        <w:t>used for real time emotion detection in VR.</w:t>
      </w:r>
    </w:p>
    <w:p w14:paraId="4D229C36" w14:textId="77777777" w:rsidR="00314755" w:rsidRPr="007E3AD6" w:rsidRDefault="00314755">
      <w:pPr>
        <w:spacing w:after="14" w:line="259" w:lineRule="auto"/>
        <w:ind w:left="482" w:right="0" w:firstLine="0"/>
        <w:jc w:val="left"/>
        <w:rPr>
          <w:lang w:val="en-US"/>
        </w:rPr>
      </w:pPr>
    </w:p>
    <w:p w14:paraId="43CFAF70" w14:textId="77777777" w:rsidR="00314755" w:rsidRPr="007E3AD6" w:rsidRDefault="003C4CC5">
      <w:pPr>
        <w:pStyle w:val="Heading1"/>
        <w:ind w:left="477"/>
        <w:rPr>
          <w:lang w:val="en-US"/>
        </w:rPr>
      </w:pPr>
      <w:r w:rsidRPr="007E3AD6">
        <w:rPr>
          <w:lang w:val="en-US"/>
        </w:rPr>
        <w:t xml:space="preserve">Important Information </w:t>
      </w:r>
    </w:p>
    <w:p w14:paraId="118A4424" w14:textId="4D18C949" w:rsidR="00314755" w:rsidRPr="007E3AD6" w:rsidRDefault="003C4CC5">
      <w:pPr>
        <w:ind w:left="477" w:right="0"/>
        <w:rPr>
          <w:lang w:val="en-US"/>
        </w:rPr>
      </w:pPr>
      <w:r w:rsidRPr="007E3AD6">
        <w:rPr>
          <w:lang w:val="en-US"/>
        </w:rPr>
        <w:t xml:space="preserve">This experiment intends to collect </w:t>
      </w:r>
      <w:r w:rsidR="00DB60BB">
        <w:rPr>
          <w:lang w:val="en-US"/>
        </w:rPr>
        <w:t>data in the form of f</w:t>
      </w:r>
      <w:r w:rsidR="000B0258">
        <w:rPr>
          <w:lang w:val="en-US"/>
        </w:rPr>
        <w:t>acial feature vector</w:t>
      </w:r>
      <w:r w:rsidRPr="007E3AD6">
        <w:rPr>
          <w:lang w:val="en-US"/>
        </w:rPr>
        <w:t xml:space="preserve"> </w:t>
      </w:r>
      <w:r w:rsidR="000B0258">
        <w:rPr>
          <w:lang w:val="en-US"/>
        </w:rPr>
        <w:t xml:space="preserve">based on different </w:t>
      </w:r>
      <w:r w:rsidR="00DB60BB">
        <w:rPr>
          <w:lang w:val="en-US"/>
        </w:rPr>
        <w:t xml:space="preserve">expressed </w:t>
      </w:r>
      <w:r w:rsidR="000B0258">
        <w:rPr>
          <w:lang w:val="en-US"/>
        </w:rPr>
        <w:t>emotions</w:t>
      </w:r>
      <w:r w:rsidRPr="007E3AD6">
        <w:rPr>
          <w:lang w:val="en-US"/>
        </w:rPr>
        <w:t xml:space="preserve">. Data will exclusively be used for research purposes without any commercial intentions. The data collected will not be sold to any third parties.  </w:t>
      </w:r>
    </w:p>
    <w:p w14:paraId="0064D480"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3738E78D" w14:textId="77777777" w:rsidR="00314755" w:rsidRPr="007E3AD6" w:rsidRDefault="003C4CC5">
      <w:pPr>
        <w:spacing w:after="10" w:line="249" w:lineRule="auto"/>
        <w:ind w:left="477" w:right="0"/>
        <w:rPr>
          <w:lang w:val="en-US"/>
        </w:rPr>
      </w:pPr>
      <w:r w:rsidRPr="007E3AD6">
        <w:rPr>
          <w:lang w:val="en-US"/>
        </w:rPr>
        <w:t>You may quit the experiment at any time without further explanation. It is also important to note that this experiment has no relation to medical, biomedical, or therapeutic research.</w:t>
      </w:r>
      <w:r w:rsidRPr="007E3AD6">
        <w:rPr>
          <w:b/>
          <w:lang w:val="en-US"/>
        </w:rPr>
        <w:t xml:space="preserve"> </w:t>
      </w:r>
    </w:p>
    <w:p w14:paraId="1D17D6C8" w14:textId="77777777" w:rsidR="00314755" w:rsidRPr="007E3AD6" w:rsidRDefault="003C4CC5">
      <w:pPr>
        <w:spacing w:after="0" w:line="259" w:lineRule="auto"/>
        <w:ind w:left="482" w:right="0" w:firstLine="0"/>
        <w:jc w:val="left"/>
        <w:rPr>
          <w:lang w:val="en-US"/>
        </w:rPr>
      </w:pPr>
      <w:r w:rsidRPr="007E3AD6">
        <w:rPr>
          <w:b/>
          <w:sz w:val="28"/>
          <w:lang w:val="en-US"/>
        </w:rPr>
        <w:t xml:space="preserve"> </w:t>
      </w:r>
    </w:p>
    <w:p w14:paraId="36976E41" w14:textId="77777777" w:rsidR="00314755" w:rsidRPr="007E3AD6" w:rsidRDefault="003C4CC5">
      <w:pPr>
        <w:pStyle w:val="Heading1"/>
        <w:ind w:left="477"/>
        <w:rPr>
          <w:lang w:val="en-US"/>
        </w:rPr>
      </w:pPr>
      <w:r w:rsidRPr="007E3AD6">
        <w:rPr>
          <w:lang w:val="en-US"/>
        </w:rPr>
        <w:t xml:space="preserve">Procedure </w:t>
      </w:r>
    </w:p>
    <w:p w14:paraId="6A6D84E9" w14:textId="777F309F" w:rsidR="00314755" w:rsidRPr="007E3AD6" w:rsidRDefault="003C4CC5">
      <w:pPr>
        <w:ind w:left="477" w:right="0"/>
        <w:rPr>
          <w:lang w:val="en-US"/>
        </w:rPr>
      </w:pPr>
      <w:r w:rsidRPr="007E3AD6">
        <w:rPr>
          <w:lang w:val="en-US"/>
        </w:rPr>
        <w:t xml:space="preserve">This study is </w:t>
      </w:r>
      <w:r w:rsidR="00DB60BB">
        <w:rPr>
          <w:lang w:val="en-US"/>
        </w:rPr>
        <w:t>composed of a unique session that will be lasting approximately 45 minutes.</w:t>
      </w:r>
    </w:p>
    <w:p w14:paraId="0690BB8F"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7978196A" w14:textId="5354345A" w:rsidR="007E3AD6" w:rsidRDefault="00DB60BB">
      <w:pPr>
        <w:ind w:left="477" w:right="0"/>
        <w:rPr>
          <w:lang w:val="en-US"/>
        </w:rPr>
      </w:pPr>
      <w:r>
        <w:rPr>
          <w:lang w:val="en-US"/>
        </w:rPr>
        <w:t xml:space="preserve">The </w:t>
      </w:r>
      <w:r w:rsidR="003C4CC5" w:rsidRPr="007E3AD6">
        <w:rPr>
          <w:lang w:val="en-US"/>
        </w:rPr>
        <w:t>session consists of the following sequence:</w:t>
      </w:r>
    </w:p>
    <w:p w14:paraId="2ACC4073" w14:textId="3F4AF334" w:rsidR="00DB60BB" w:rsidRPr="007E3AD6" w:rsidRDefault="00DB60BB" w:rsidP="00DB60BB">
      <w:pPr>
        <w:spacing w:after="0" w:line="259" w:lineRule="auto"/>
        <w:ind w:left="0" w:right="0" w:firstLine="0"/>
        <w:jc w:val="left"/>
        <w:rPr>
          <w:lang w:val="en-US"/>
        </w:rPr>
      </w:pPr>
    </w:p>
    <w:p w14:paraId="78D14AD3" w14:textId="77777777" w:rsidR="00DB60BB" w:rsidRDefault="00DB60BB" w:rsidP="00DB60BB">
      <w:pPr>
        <w:numPr>
          <w:ilvl w:val="0"/>
          <w:numId w:val="1"/>
        </w:numPr>
        <w:ind w:right="0" w:hanging="360"/>
      </w:pPr>
      <w:r>
        <w:t xml:space="preserve">General </w:t>
      </w:r>
      <w:proofErr w:type="spellStart"/>
      <w:r>
        <w:t>Explanation</w:t>
      </w:r>
      <w:proofErr w:type="spellEnd"/>
      <w:r>
        <w:t xml:space="preserve"> and Data Consent Information (5 min) : </w:t>
      </w:r>
    </w:p>
    <w:p w14:paraId="103072B2" w14:textId="77777777" w:rsidR="00DB60BB" w:rsidRPr="007E3AD6" w:rsidRDefault="00DB60BB" w:rsidP="00DB60BB">
      <w:pPr>
        <w:numPr>
          <w:ilvl w:val="2"/>
          <w:numId w:val="2"/>
        </w:numPr>
        <w:ind w:right="0" w:hanging="360"/>
        <w:rPr>
          <w:lang w:val="en-US"/>
        </w:rPr>
      </w:pPr>
      <w:r w:rsidRPr="007E3AD6">
        <w:rPr>
          <w:lang w:val="en-US"/>
        </w:rPr>
        <w:t xml:space="preserve">You will receive an explanation and familiarize yourself with the experiment and the various devices being used for data recording. </w:t>
      </w:r>
    </w:p>
    <w:p w14:paraId="2DACDBD3" w14:textId="77777777" w:rsidR="00DB60BB" w:rsidRPr="007E3AD6" w:rsidRDefault="00DB60BB" w:rsidP="00DB60BB">
      <w:pPr>
        <w:numPr>
          <w:ilvl w:val="2"/>
          <w:numId w:val="2"/>
        </w:numPr>
        <w:ind w:right="0" w:hanging="360"/>
        <w:rPr>
          <w:lang w:val="en-US"/>
        </w:rPr>
      </w:pPr>
      <w:r w:rsidRPr="007E3AD6">
        <w:rPr>
          <w:lang w:val="en-US"/>
        </w:rPr>
        <w:t xml:space="preserve">A consent form will be given to you explaining that all the data will be anonymized and used exclusively for research purposes. </w:t>
      </w:r>
    </w:p>
    <w:p w14:paraId="5B79FA3A" w14:textId="77777777" w:rsidR="00DB60BB" w:rsidRPr="007E3AD6" w:rsidRDefault="00DB60BB" w:rsidP="00DB60BB">
      <w:pPr>
        <w:spacing w:after="0" w:line="259" w:lineRule="auto"/>
        <w:ind w:left="1922" w:right="0" w:firstLine="0"/>
        <w:jc w:val="left"/>
        <w:rPr>
          <w:lang w:val="en-US"/>
        </w:rPr>
      </w:pPr>
      <w:r w:rsidRPr="007E3AD6">
        <w:rPr>
          <w:lang w:val="en-US"/>
        </w:rPr>
        <w:t xml:space="preserve"> </w:t>
      </w:r>
    </w:p>
    <w:p w14:paraId="71817555" w14:textId="77777777" w:rsidR="00DB60BB" w:rsidRDefault="00DB60BB" w:rsidP="00DB60BB">
      <w:pPr>
        <w:numPr>
          <w:ilvl w:val="0"/>
          <w:numId w:val="1"/>
        </w:numPr>
        <w:ind w:right="0" w:hanging="360"/>
      </w:pPr>
      <w:proofErr w:type="spellStart"/>
      <w:r>
        <w:t>Pre</w:t>
      </w:r>
      <w:proofErr w:type="spellEnd"/>
      <w:r>
        <w:t xml:space="preserve">-Questionnaire (5 min) </w:t>
      </w:r>
    </w:p>
    <w:p w14:paraId="0E7F3E29" w14:textId="77777777" w:rsidR="00DB60BB" w:rsidRDefault="00DB60BB" w:rsidP="00DB60BB">
      <w:pPr>
        <w:spacing w:after="0" w:line="259" w:lineRule="auto"/>
        <w:ind w:left="1202" w:right="0" w:firstLine="0"/>
        <w:jc w:val="left"/>
      </w:pPr>
      <w:r>
        <w:t xml:space="preserve">  </w:t>
      </w:r>
    </w:p>
    <w:p w14:paraId="42805D2C" w14:textId="77777777" w:rsidR="00DB60BB" w:rsidRPr="007E3AD6" w:rsidRDefault="00DB60BB" w:rsidP="00DB60BB">
      <w:pPr>
        <w:spacing w:after="0" w:line="259" w:lineRule="auto"/>
        <w:ind w:left="1202" w:right="0" w:firstLine="0"/>
        <w:jc w:val="left"/>
        <w:rPr>
          <w:lang w:val="en-US"/>
        </w:rPr>
      </w:pPr>
    </w:p>
    <w:p w14:paraId="51833641" w14:textId="6705373D" w:rsidR="00DB60BB" w:rsidRPr="007E3AD6" w:rsidRDefault="00DB60BB" w:rsidP="00DB60BB">
      <w:pPr>
        <w:numPr>
          <w:ilvl w:val="0"/>
          <w:numId w:val="1"/>
        </w:numPr>
        <w:ind w:right="0" w:hanging="360"/>
        <w:rPr>
          <w:lang w:val="en-US"/>
        </w:rPr>
      </w:pPr>
      <w:r w:rsidRPr="007E3AD6">
        <w:rPr>
          <w:lang w:val="en-US"/>
        </w:rPr>
        <w:t>Setting the VR devices (</w:t>
      </w:r>
      <w:r>
        <w:rPr>
          <w:lang w:val="en-US"/>
        </w:rPr>
        <w:t>3</w:t>
      </w:r>
      <w:r w:rsidRPr="007E3AD6">
        <w:rPr>
          <w:lang w:val="en-US"/>
        </w:rPr>
        <w:t xml:space="preserve"> min): </w:t>
      </w:r>
    </w:p>
    <w:p w14:paraId="31C52A37" w14:textId="7FEA1372" w:rsidR="00DB60BB" w:rsidRPr="007E3AD6" w:rsidRDefault="00DB60BB" w:rsidP="00DB60BB">
      <w:pPr>
        <w:numPr>
          <w:ilvl w:val="1"/>
          <w:numId w:val="1"/>
        </w:numPr>
        <w:ind w:right="0" w:hanging="360"/>
        <w:rPr>
          <w:lang w:val="en-US"/>
        </w:rPr>
      </w:pPr>
      <w:r w:rsidRPr="007E3AD6">
        <w:rPr>
          <w:lang w:val="en-US"/>
        </w:rPr>
        <w:t xml:space="preserve">The Head Mounted Display (HTC </w:t>
      </w:r>
      <w:proofErr w:type="spellStart"/>
      <w:r w:rsidRPr="007E3AD6">
        <w:rPr>
          <w:lang w:val="en-US"/>
        </w:rPr>
        <w:t>Vive</w:t>
      </w:r>
      <w:proofErr w:type="spellEnd"/>
      <w:r w:rsidRPr="007E3AD6">
        <w:rPr>
          <w:lang w:val="en-US"/>
        </w:rPr>
        <w:t xml:space="preserve"> Pro Eye) will be placed comfortably on your head</w:t>
      </w:r>
      <w:r>
        <w:rPr>
          <w:lang w:val="en-US"/>
        </w:rPr>
        <w:t xml:space="preserve">. </w:t>
      </w:r>
      <w:r w:rsidRPr="007E3AD6">
        <w:rPr>
          <w:lang w:val="en-US"/>
        </w:rPr>
        <w:t xml:space="preserve"> </w:t>
      </w:r>
    </w:p>
    <w:p w14:paraId="73F14835" w14:textId="77777777" w:rsidR="00DB60BB" w:rsidRPr="007E3AD6" w:rsidRDefault="00DB60BB" w:rsidP="00DB60BB">
      <w:pPr>
        <w:spacing w:after="0" w:line="259" w:lineRule="auto"/>
        <w:ind w:left="1922" w:right="0" w:firstLine="0"/>
        <w:jc w:val="left"/>
        <w:rPr>
          <w:lang w:val="en-US"/>
        </w:rPr>
      </w:pPr>
      <w:r w:rsidRPr="007E3AD6">
        <w:rPr>
          <w:lang w:val="en-US"/>
        </w:rPr>
        <w:t xml:space="preserve"> </w:t>
      </w:r>
    </w:p>
    <w:p w14:paraId="0A6C1D5B" w14:textId="7CD89681" w:rsidR="00DB60BB" w:rsidRDefault="00DB60BB" w:rsidP="00DB60BB">
      <w:pPr>
        <w:numPr>
          <w:ilvl w:val="0"/>
          <w:numId w:val="1"/>
        </w:numPr>
        <w:ind w:right="0" w:hanging="360"/>
      </w:pPr>
      <w:r>
        <w:t xml:space="preserve">Eye Calibration Software (3 min) : </w:t>
      </w:r>
    </w:p>
    <w:p w14:paraId="70AEE886" w14:textId="77777777" w:rsidR="00DB60BB" w:rsidRPr="007E3AD6" w:rsidRDefault="00DB60BB" w:rsidP="00DB60BB">
      <w:pPr>
        <w:numPr>
          <w:ilvl w:val="1"/>
          <w:numId w:val="1"/>
        </w:numPr>
        <w:ind w:right="0" w:hanging="360"/>
        <w:rPr>
          <w:lang w:val="en-US"/>
        </w:rPr>
      </w:pPr>
      <w:r w:rsidRPr="007E3AD6">
        <w:rPr>
          <w:lang w:val="en-US"/>
        </w:rPr>
        <w:t xml:space="preserve">The Eye calibration software will be performed allowing you to configure the headset parameters to the optimal visual solution. </w:t>
      </w:r>
    </w:p>
    <w:p w14:paraId="011B4CED" w14:textId="77777777" w:rsidR="00DB60BB" w:rsidRPr="007E3AD6" w:rsidRDefault="00DB60BB" w:rsidP="00DB60BB">
      <w:pPr>
        <w:spacing w:after="0" w:line="259" w:lineRule="auto"/>
        <w:ind w:left="1922" w:right="0" w:firstLine="0"/>
        <w:jc w:val="left"/>
        <w:rPr>
          <w:lang w:val="en-US"/>
        </w:rPr>
      </w:pPr>
    </w:p>
    <w:p w14:paraId="0F62D779" w14:textId="527B1FB6" w:rsidR="00DB60BB" w:rsidRPr="00E14F2C" w:rsidRDefault="00DB60BB" w:rsidP="00DB60BB">
      <w:pPr>
        <w:numPr>
          <w:ilvl w:val="0"/>
          <w:numId w:val="1"/>
        </w:numPr>
        <w:ind w:right="0" w:hanging="360"/>
        <w:rPr>
          <w:lang w:val="en-US"/>
        </w:rPr>
      </w:pPr>
      <w:r>
        <w:rPr>
          <w:lang w:val="en-US"/>
        </w:rPr>
        <w:t>Expression recording (20min)</w:t>
      </w:r>
    </w:p>
    <w:p w14:paraId="5DF0F959" w14:textId="77777777" w:rsidR="00DB60BB" w:rsidRPr="00E14F2C" w:rsidRDefault="00DB60BB" w:rsidP="00DB60BB">
      <w:pPr>
        <w:spacing w:after="0" w:line="259" w:lineRule="auto"/>
        <w:ind w:left="482" w:right="0" w:firstLine="0"/>
        <w:jc w:val="left"/>
        <w:rPr>
          <w:lang w:val="en-US"/>
        </w:rPr>
      </w:pPr>
      <w:r w:rsidRPr="00E14F2C">
        <w:rPr>
          <w:lang w:val="en-US"/>
        </w:rPr>
        <w:t xml:space="preserve">  </w:t>
      </w:r>
    </w:p>
    <w:p w14:paraId="009AC01D" w14:textId="77777777" w:rsidR="00DB60BB" w:rsidRDefault="00DB60BB" w:rsidP="00DB60BB">
      <w:pPr>
        <w:numPr>
          <w:ilvl w:val="0"/>
          <w:numId w:val="1"/>
        </w:numPr>
        <w:ind w:right="0" w:hanging="360"/>
      </w:pPr>
      <w:proofErr w:type="spellStart"/>
      <w:r>
        <w:t>Device</w:t>
      </w:r>
      <w:proofErr w:type="spellEnd"/>
      <w:r>
        <w:t xml:space="preserve"> </w:t>
      </w:r>
      <w:proofErr w:type="spellStart"/>
      <w:r>
        <w:t>Removal</w:t>
      </w:r>
      <w:proofErr w:type="spellEnd"/>
      <w:r>
        <w:t xml:space="preserve"> (2 min)  </w:t>
      </w:r>
    </w:p>
    <w:p w14:paraId="4BC8BC33" w14:textId="77777777" w:rsidR="00DB60BB" w:rsidRDefault="00DB60BB" w:rsidP="00DB60BB">
      <w:pPr>
        <w:ind w:left="1202" w:right="0" w:firstLine="0"/>
      </w:pPr>
    </w:p>
    <w:p w14:paraId="6EE8DC0C" w14:textId="4262FB47" w:rsidR="00DB60BB" w:rsidRDefault="00DB60BB" w:rsidP="00DB60BB">
      <w:pPr>
        <w:numPr>
          <w:ilvl w:val="0"/>
          <w:numId w:val="1"/>
        </w:numPr>
        <w:ind w:right="0" w:hanging="360"/>
      </w:pPr>
      <w:r>
        <w:t xml:space="preserve">Post-Questionnaires (5 min) </w:t>
      </w:r>
    </w:p>
    <w:p w14:paraId="3449049E" w14:textId="77777777" w:rsidR="00DB60BB" w:rsidRDefault="00DB60BB" w:rsidP="00DB60BB">
      <w:pPr>
        <w:ind w:left="0" w:right="0" w:firstLine="0"/>
      </w:pPr>
    </w:p>
    <w:p w14:paraId="760D8B01" w14:textId="5FB8B888" w:rsidR="00FD2672" w:rsidRPr="00DB60BB" w:rsidRDefault="00DB60BB" w:rsidP="00DB60BB">
      <w:pPr>
        <w:numPr>
          <w:ilvl w:val="0"/>
          <w:numId w:val="1"/>
        </w:numPr>
        <w:ind w:right="0" w:hanging="360"/>
      </w:pPr>
      <w:r>
        <w:t xml:space="preserve">End of Session ! </w:t>
      </w:r>
    </w:p>
    <w:p w14:paraId="009A8BA5" w14:textId="77777777" w:rsidR="007E3AD6" w:rsidRDefault="007E3AD6" w:rsidP="007E3AD6">
      <w:pPr>
        <w:ind w:right="0"/>
      </w:pPr>
    </w:p>
    <w:p w14:paraId="43EBEA2B" w14:textId="77777777" w:rsidR="00314755" w:rsidRDefault="003C4CC5">
      <w:pPr>
        <w:spacing w:after="14" w:line="259" w:lineRule="auto"/>
        <w:ind w:left="482" w:right="0" w:firstLine="0"/>
        <w:jc w:val="left"/>
      </w:pPr>
      <w:r>
        <w:t xml:space="preserve"> </w:t>
      </w:r>
    </w:p>
    <w:p w14:paraId="4C835A6C" w14:textId="77777777" w:rsidR="00314755" w:rsidRDefault="003C4CC5">
      <w:pPr>
        <w:pStyle w:val="Heading1"/>
        <w:ind w:left="477"/>
      </w:pPr>
      <w:proofErr w:type="spellStart"/>
      <w:r>
        <w:t>Privacy</w:t>
      </w:r>
      <w:proofErr w:type="spellEnd"/>
      <w:r>
        <w:t xml:space="preserve"> and data </w:t>
      </w:r>
      <w:proofErr w:type="spellStart"/>
      <w:r>
        <w:t>storage</w:t>
      </w:r>
      <w:proofErr w:type="spellEnd"/>
      <w:r>
        <w:t xml:space="preserve"> </w:t>
      </w:r>
    </w:p>
    <w:p w14:paraId="6630CEA1" w14:textId="77777777" w:rsidR="00314755" w:rsidRPr="007E3AD6" w:rsidRDefault="003C4CC5">
      <w:pPr>
        <w:ind w:left="477" w:right="0"/>
        <w:rPr>
          <w:lang w:val="en-US"/>
        </w:rPr>
      </w:pPr>
      <w:r w:rsidRPr="007E3AD6">
        <w:rPr>
          <w:lang w:val="en-US"/>
        </w:rPr>
        <w:t xml:space="preserve">All information collected and acquired from you, the participant, are strictly confidential and anonymous. The data will be used exclusively for research purposes. Results obtained from their analysis will be subject of scientific publications and will always respect participant anonymity.  </w:t>
      </w:r>
    </w:p>
    <w:p w14:paraId="7973D7D1"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6C2B6B41" w14:textId="77777777" w:rsidR="00314755" w:rsidRPr="007E3AD6" w:rsidRDefault="003C4CC5">
      <w:pPr>
        <w:spacing w:after="10" w:line="249" w:lineRule="auto"/>
        <w:ind w:left="477" w:right="0"/>
        <w:rPr>
          <w:lang w:val="en-US"/>
        </w:rPr>
      </w:pPr>
      <w:r w:rsidRPr="007E3AD6">
        <w:rPr>
          <w:b/>
          <w:lang w:val="en-US"/>
        </w:rPr>
        <w:t xml:space="preserve">For additional information please carefully read the consent form. </w:t>
      </w:r>
    </w:p>
    <w:p w14:paraId="58BE800B" w14:textId="77777777" w:rsidR="00314755" w:rsidRPr="007E3AD6" w:rsidRDefault="003C4CC5">
      <w:pPr>
        <w:spacing w:after="14" w:line="259" w:lineRule="auto"/>
        <w:ind w:left="482" w:right="0" w:firstLine="0"/>
        <w:jc w:val="left"/>
        <w:rPr>
          <w:lang w:val="en-US"/>
        </w:rPr>
      </w:pPr>
      <w:r w:rsidRPr="007E3AD6">
        <w:rPr>
          <w:lang w:val="en-US"/>
        </w:rPr>
        <w:t xml:space="preserve"> </w:t>
      </w:r>
    </w:p>
    <w:p w14:paraId="1F430156" w14:textId="77777777" w:rsidR="00314755" w:rsidRPr="007E3AD6" w:rsidRDefault="003C4CC5">
      <w:pPr>
        <w:pStyle w:val="Heading1"/>
        <w:ind w:left="477"/>
        <w:rPr>
          <w:lang w:val="en-US"/>
        </w:rPr>
      </w:pPr>
      <w:r w:rsidRPr="007E3AD6">
        <w:rPr>
          <w:lang w:val="en-US"/>
        </w:rPr>
        <w:t xml:space="preserve">Request for additional information </w:t>
      </w:r>
    </w:p>
    <w:p w14:paraId="689703D3" w14:textId="77777777" w:rsidR="00314755" w:rsidRPr="007E3AD6" w:rsidRDefault="003C4CC5" w:rsidP="00FD2672">
      <w:pPr>
        <w:ind w:left="477" w:right="0"/>
        <w:rPr>
          <w:lang w:val="en-US"/>
        </w:rPr>
      </w:pPr>
      <w:r w:rsidRPr="007E3AD6">
        <w:rPr>
          <w:lang w:val="en-US"/>
        </w:rPr>
        <w:t xml:space="preserve">You may be requested additional information from the study or experiment responsible (e.g. such as general comments and feedback on the system itself).  </w:t>
      </w:r>
    </w:p>
    <w:p w14:paraId="047AAFB7" w14:textId="77777777" w:rsidR="00314755" w:rsidRPr="007E3AD6" w:rsidRDefault="003C4CC5">
      <w:pPr>
        <w:spacing w:after="14" w:line="259" w:lineRule="auto"/>
        <w:ind w:left="482" w:right="0" w:firstLine="0"/>
        <w:jc w:val="left"/>
        <w:rPr>
          <w:lang w:val="en-US"/>
        </w:rPr>
      </w:pPr>
      <w:r w:rsidRPr="007E3AD6">
        <w:rPr>
          <w:b/>
          <w:lang w:val="en-US"/>
        </w:rPr>
        <w:t xml:space="preserve"> </w:t>
      </w:r>
    </w:p>
    <w:p w14:paraId="71B3AED5" w14:textId="77777777" w:rsidR="00314755" w:rsidRPr="007E3AD6" w:rsidRDefault="003C4CC5">
      <w:pPr>
        <w:pStyle w:val="Heading1"/>
        <w:ind w:left="477"/>
        <w:rPr>
          <w:lang w:val="en-US"/>
        </w:rPr>
      </w:pPr>
      <w:r w:rsidRPr="007E3AD6">
        <w:rPr>
          <w:lang w:val="en-US"/>
        </w:rPr>
        <w:t xml:space="preserve">Potential advantages and disadvantages </w:t>
      </w:r>
    </w:p>
    <w:p w14:paraId="154719CB" w14:textId="77777777" w:rsidR="00314755" w:rsidRPr="007E3AD6" w:rsidRDefault="003C4CC5">
      <w:pPr>
        <w:ind w:left="477" w:right="0"/>
        <w:rPr>
          <w:lang w:val="en-US"/>
        </w:rPr>
      </w:pPr>
      <w:r w:rsidRPr="007E3AD6">
        <w:rPr>
          <w:lang w:val="en-US"/>
        </w:rPr>
        <w:t xml:space="preserve">This experience does not create any inconvenience. However, as it requires the use of computer screens, this experience may not be suitable for people with seizure disorders. </w:t>
      </w:r>
    </w:p>
    <w:p w14:paraId="63B53053" w14:textId="77777777" w:rsidR="00314755" w:rsidRPr="007E3AD6" w:rsidRDefault="003C4CC5">
      <w:pPr>
        <w:spacing w:after="14" w:line="259" w:lineRule="auto"/>
        <w:ind w:left="482" w:right="0" w:firstLine="0"/>
        <w:jc w:val="left"/>
        <w:rPr>
          <w:lang w:val="en-US"/>
        </w:rPr>
      </w:pPr>
      <w:r w:rsidRPr="007E3AD6">
        <w:rPr>
          <w:lang w:val="en-US"/>
        </w:rPr>
        <w:t xml:space="preserve"> </w:t>
      </w:r>
    </w:p>
    <w:p w14:paraId="390BC71B" w14:textId="77777777" w:rsidR="00314755" w:rsidRPr="007E3AD6" w:rsidRDefault="003C4CC5">
      <w:pPr>
        <w:pStyle w:val="Heading1"/>
        <w:ind w:left="477"/>
        <w:rPr>
          <w:lang w:val="en-US"/>
        </w:rPr>
      </w:pPr>
      <w:r w:rsidRPr="007E3AD6">
        <w:rPr>
          <w:lang w:val="en-US"/>
        </w:rPr>
        <w:t xml:space="preserve">Acquisition of the information </w:t>
      </w:r>
    </w:p>
    <w:p w14:paraId="13E22051" w14:textId="77777777" w:rsidR="00314755" w:rsidRPr="007E3AD6" w:rsidRDefault="003C4CC5">
      <w:pPr>
        <w:ind w:left="477" w:right="0"/>
        <w:rPr>
          <w:lang w:val="en-US"/>
        </w:rPr>
      </w:pPr>
      <w:r w:rsidRPr="007E3AD6">
        <w:rPr>
          <w:lang w:val="en-US"/>
        </w:rPr>
        <w:t xml:space="preserve">The information will be recorded directly through the computer and the physiological sensors, which may include the following: </w:t>
      </w:r>
    </w:p>
    <w:p w14:paraId="64FE7E2B" w14:textId="77777777" w:rsidR="00314755" w:rsidRPr="007E3AD6" w:rsidRDefault="003C4CC5">
      <w:pPr>
        <w:spacing w:after="41" w:line="259" w:lineRule="auto"/>
        <w:ind w:left="482" w:right="0" w:firstLine="0"/>
        <w:jc w:val="left"/>
        <w:rPr>
          <w:lang w:val="en-US"/>
        </w:rPr>
      </w:pPr>
      <w:r w:rsidRPr="007E3AD6">
        <w:rPr>
          <w:lang w:val="en-US"/>
        </w:rPr>
        <w:t xml:space="preserve"> </w:t>
      </w:r>
    </w:p>
    <w:p w14:paraId="123B210C" w14:textId="35804169" w:rsidR="00314755" w:rsidRDefault="003C4CC5" w:rsidP="00FD2672">
      <w:pPr>
        <w:spacing w:after="0" w:line="259" w:lineRule="auto"/>
        <w:ind w:left="1236" w:right="0" w:firstLine="0"/>
        <w:jc w:val="left"/>
        <w:rPr>
          <w:lang w:val="it-IT"/>
        </w:rPr>
      </w:pPr>
      <w:r w:rsidRPr="00F06164">
        <w:rPr>
          <w:lang w:val="it-IT"/>
        </w:rPr>
        <w:t xml:space="preserve">HTC Vive Pro </w:t>
      </w:r>
      <w:proofErr w:type="spellStart"/>
      <w:r w:rsidRPr="00F06164">
        <w:rPr>
          <w:lang w:val="it-IT"/>
        </w:rPr>
        <w:t>Eye</w:t>
      </w:r>
      <w:proofErr w:type="spellEnd"/>
      <w:r w:rsidRPr="00F06164">
        <w:rPr>
          <w:lang w:val="it-IT"/>
        </w:rPr>
        <w:t xml:space="preserve"> (</w:t>
      </w:r>
      <w:hyperlink r:id="rId7">
        <w:r w:rsidRPr="00F06164">
          <w:rPr>
            <w:color w:val="0563C1"/>
            <w:u w:val="single" w:color="0563C1"/>
            <w:lang w:val="it-IT"/>
          </w:rPr>
          <w:t>https://www.vive.com/eu/product/vive</w:t>
        </w:r>
      </w:hyperlink>
      <w:hyperlink r:id="rId8">
        <w:r w:rsidRPr="00F06164">
          <w:rPr>
            <w:color w:val="0563C1"/>
            <w:u w:val="single" w:color="0563C1"/>
            <w:lang w:val="it-IT"/>
          </w:rPr>
          <w:t>-</w:t>
        </w:r>
      </w:hyperlink>
      <w:hyperlink r:id="rId9">
        <w:r w:rsidRPr="00F06164">
          <w:rPr>
            <w:color w:val="0563C1"/>
            <w:u w:val="single" w:color="0563C1"/>
            <w:lang w:val="it-IT"/>
          </w:rPr>
          <w:t>pro</w:t>
        </w:r>
      </w:hyperlink>
      <w:hyperlink r:id="rId10">
        <w:r w:rsidRPr="00F06164">
          <w:rPr>
            <w:color w:val="0563C1"/>
            <w:u w:val="single" w:color="0563C1"/>
            <w:lang w:val="it-IT"/>
          </w:rPr>
          <w:t>-</w:t>
        </w:r>
      </w:hyperlink>
      <w:hyperlink r:id="rId11">
        <w:r w:rsidRPr="00F06164">
          <w:rPr>
            <w:color w:val="0563C1"/>
            <w:u w:val="single" w:color="0563C1"/>
            <w:lang w:val="it-IT"/>
          </w:rPr>
          <w:t>eye/</w:t>
        </w:r>
      </w:hyperlink>
      <w:hyperlink r:id="rId12">
        <w:r w:rsidRPr="00F06164">
          <w:rPr>
            <w:lang w:val="it-IT"/>
          </w:rPr>
          <w:t>)</w:t>
        </w:r>
      </w:hyperlink>
      <w:r w:rsidRPr="00F06164">
        <w:rPr>
          <w:lang w:val="it-IT"/>
        </w:rPr>
        <w:t xml:space="preserve"> </w:t>
      </w:r>
    </w:p>
    <w:p w14:paraId="145A3B74" w14:textId="0B635E62" w:rsidR="00DB60BB" w:rsidRPr="00DB60BB" w:rsidRDefault="00DB60BB" w:rsidP="00DB60BB">
      <w:pPr>
        <w:spacing w:after="0" w:line="259" w:lineRule="auto"/>
        <w:ind w:left="1236" w:right="0" w:firstLine="0"/>
        <w:rPr>
          <w:lang w:val="en-US"/>
        </w:rPr>
      </w:pPr>
      <w:r>
        <w:rPr>
          <w:lang w:val="en-US"/>
        </w:rPr>
        <w:t xml:space="preserve">HTC </w:t>
      </w:r>
      <w:proofErr w:type="spellStart"/>
      <w:r>
        <w:rPr>
          <w:lang w:val="en-US"/>
        </w:rPr>
        <w:t>Vive</w:t>
      </w:r>
      <w:proofErr w:type="spellEnd"/>
      <w:r>
        <w:rPr>
          <w:lang w:val="en-US"/>
        </w:rPr>
        <w:t xml:space="preserve"> Facial Tracker (</w:t>
      </w:r>
      <w:hyperlink r:id="rId13" w:history="1">
        <w:r w:rsidRPr="005A3266">
          <w:rPr>
            <w:rStyle w:val="Hyperlink"/>
            <w:lang w:val="en-US"/>
          </w:rPr>
          <w:t>https://www.vive.com/eu/accessory/facial-tracker/</w:t>
        </w:r>
      </w:hyperlink>
      <w:r>
        <w:rPr>
          <w:lang w:val="en-US"/>
        </w:rPr>
        <w:t>)</w:t>
      </w:r>
    </w:p>
    <w:p w14:paraId="2C2E8AEC" w14:textId="30C71612" w:rsidR="00314755" w:rsidRPr="000E1DC1" w:rsidRDefault="003C4CC5" w:rsidP="000E1DC1">
      <w:pPr>
        <w:spacing w:after="76" w:line="259" w:lineRule="auto"/>
        <w:ind w:left="482" w:right="0" w:firstLine="0"/>
        <w:jc w:val="left"/>
        <w:rPr>
          <w:lang w:val="it-IT"/>
        </w:rPr>
      </w:pPr>
      <w:r w:rsidRPr="00F06164">
        <w:rPr>
          <w:lang w:val="it-IT"/>
        </w:rPr>
        <w:t xml:space="preserve"> </w:t>
      </w:r>
    </w:p>
    <w:p w14:paraId="10943C0E" w14:textId="77777777" w:rsidR="00314755" w:rsidRPr="007E3AD6" w:rsidRDefault="003C4CC5">
      <w:pPr>
        <w:pStyle w:val="Heading1"/>
        <w:ind w:left="477"/>
        <w:rPr>
          <w:lang w:val="en-US"/>
        </w:rPr>
      </w:pPr>
      <w:r w:rsidRPr="007E3AD6">
        <w:rPr>
          <w:lang w:val="en-US"/>
        </w:rPr>
        <w:t>Acquisition of other information</w:t>
      </w:r>
      <w:r w:rsidRPr="007E3AD6">
        <w:rPr>
          <w:sz w:val="24"/>
          <w:lang w:val="en-US"/>
        </w:rPr>
        <w:t xml:space="preserve"> </w:t>
      </w:r>
    </w:p>
    <w:p w14:paraId="21D0A108" w14:textId="36098676" w:rsidR="00314755" w:rsidRPr="007E3AD6" w:rsidRDefault="003C4CC5">
      <w:pPr>
        <w:ind w:left="477" w:right="0"/>
        <w:rPr>
          <w:lang w:val="en-US"/>
        </w:rPr>
      </w:pPr>
      <w:r w:rsidRPr="007E3AD6">
        <w:rPr>
          <w:lang w:val="en-US"/>
        </w:rPr>
        <w:t xml:space="preserve">You will be asked to complete multiple questionnaires and interviews before and after the experiment. </w:t>
      </w:r>
    </w:p>
    <w:p w14:paraId="5BBE6F5F"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33C36395" w14:textId="77777777" w:rsidR="00314755" w:rsidRPr="007E3AD6" w:rsidRDefault="003C4CC5">
      <w:pPr>
        <w:spacing w:after="14" w:line="259" w:lineRule="auto"/>
        <w:ind w:left="482" w:right="0" w:firstLine="0"/>
        <w:jc w:val="left"/>
        <w:rPr>
          <w:lang w:val="en-US"/>
        </w:rPr>
      </w:pPr>
      <w:r w:rsidRPr="007E3AD6">
        <w:rPr>
          <w:lang w:val="en-US"/>
        </w:rPr>
        <w:t xml:space="preserve"> </w:t>
      </w:r>
    </w:p>
    <w:p w14:paraId="708D579B" w14:textId="77777777" w:rsidR="000E1DC1" w:rsidRDefault="000E1DC1">
      <w:pPr>
        <w:spacing w:after="160" w:line="259" w:lineRule="auto"/>
        <w:ind w:left="0" w:right="0" w:firstLine="0"/>
        <w:jc w:val="left"/>
        <w:rPr>
          <w:b/>
          <w:sz w:val="28"/>
          <w:lang w:val="en-US"/>
        </w:rPr>
      </w:pPr>
      <w:r>
        <w:rPr>
          <w:lang w:val="en-US"/>
        </w:rPr>
        <w:br w:type="page"/>
      </w:r>
    </w:p>
    <w:p w14:paraId="69D01D53" w14:textId="60A68D73" w:rsidR="00314755" w:rsidRPr="007E3AD6" w:rsidRDefault="003C4CC5">
      <w:pPr>
        <w:pStyle w:val="Heading1"/>
        <w:ind w:left="477"/>
        <w:rPr>
          <w:lang w:val="en-US"/>
        </w:rPr>
      </w:pPr>
      <w:r w:rsidRPr="007E3AD6">
        <w:rPr>
          <w:lang w:val="en-US"/>
        </w:rPr>
        <w:lastRenderedPageBreak/>
        <w:t xml:space="preserve">Additional Information </w:t>
      </w:r>
    </w:p>
    <w:p w14:paraId="7001DCF4" w14:textId="77777777" w:rsidR="00314755" w:rsidRPr="007E3AD6" w:rsidRDefault="003C4CC5">
      <w:pPr>
        <w:ind w:left="477" w:right="0"/>
        <w:rPr>
          <w:lang w:val="en-US"/>
        </w:rPr>
      </w:pPr>
      <w:r w:rsidRPr="007E3AD6">
        <w:rPr>
          <w:lang w:val="en-US"/>
        </w:rPr>
        <w:t xml:space="preserve">As an experimental participant you are agreeing to follow the exact instruction given by the experimenter and conform to the detailed study plan given.  </w:t>
      </w:r>
    </w:p>
    <w:p w14:paraId="12867ABF"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4C1FBFD6" w14:textId="77777777" w:rsidR="00314755" w:rsidRPr="007E3AD6" w:rsidRDefault="003C4CC5">
      <w:pPr>
        <w:ind w:left="477" w:right="0"/>
        <w:rPr>
          <w:lang w:val="en-US"/>
        </w:rPr>
      </w:pPr>
      <w:r w:rsidRPr="007E3AD6">
        <w:rPr>
          <w:lang w:val="en-US"/>
        </w:rPr>
        <w:t xml:space="preserve">Due to the nature of this experiment you may experience some adverse effects such as eye strain, headaches or nausea. Furthermore, the risk of being physically injured is low since the protocol ensures the physical safety of the participant as the participant will be sitting down during the entire experiment, and the devices used have been widely used for commercial and scientific study.  </w:t>
      </w:r>
    </w:p>
    <w:p w14:paraId="790F5566" w14:textId="77777777" w:rsidR="00314755" w:rsidRPr="007E3AD6" w:rsidRDefault="003C4CC5">
      <w:pPr>
        <w:spacing w:after="0" w:line="259" w:lineRule="auto"/>
        <w:ind w:left="482" w:right="0" w:firstLine="0"/>
        <w:jc w:val="left"/>
        <w:rPr>
          <w:lang w:val="en-US"/>
        </w:rPr>
      </w:pPr>
      <w:r w:rsidRPr="007E3AD6">
        <w:rPr>
          <w:lang w:val="en-US"/>
        </w:rPr>
        <w:t xml:space="preserve"> </w:t>
      </w:r>
    </w:p>
    <w:p w14:paraId="5C4C1008" w14:textId="77777777" w:rsidR="00314755" w:rsidRPr="007E3AD6" w:rsidRDefault="003C4CC5">
      <w:pPr>
        <w:spacing w:after="0" w:line="259" w:lineRule="auto"/>
        <w:ind w:left="482" w:right="0" w:firstLine="0"/>
        <w:jc w:val="left"/>
        <w:rPr>
          <w:lang w:val="en-US"/>
        </w:rPr>
      </w:pPr>
      <w:r w:rsidRPr="007E3AD6">
        <w:rPr>
          <w:sz w:val="20"/>
          <w:lang w:val="en-US"/>
        </w:rPr>
        <w:t xml:space="preserve"> </w:t>
      </w:r>
    </w:p>
    <w:sectPr w:rsidR="00314755" w:rsidRPr="007E3AD6">
      <w:pgSz w:w="11906" w:h="16838"/>
      <w:pgMar w:top="729" w:right="1791" w:bottom="834" w:left="13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048"/>
    <w:multiLevelType w:val="hybridMultilevel"/>
    <w:tmpl w:val="44085142"/>
    <w:lvl w:ilvl="0" w:tplc="0809000F">
      <w:start w:val="1"/>
      <w:numFmt w:val="decimal"/>
      <w:lvlText w:val="%1."/>
      <w:lvlJc w:val="left"/>
      <w:pPr>
        <w:ind w:left="1562" w:hanging="360"/>
      </w:pPr>
    </w:lvl>
    <w:lvl w:ilvl="1" w:tplc="08090019" w:tentative="1">
      <w:start w:val="1"/>
      <w:numFmt w:val="lowerLetter"/>
      <w:lvlText w:val="%2."/>
      <w:lvlJc w:val="left"/>
      <w:pPr>
        <w:ind w:left="2282" w:hanging="360"/>
      </w:pPr>
    </w:lvl>
    <w:lvl w:ilvl="2" w:tplc="0809001B" w:tentative="1">
      <w:start w:val="1"/>
      <w:numFmt w:val="lowerRoman"/>
      <w:lvlText w:val="%3."/>
      <w:lvlJc w:val="right"/>
      <w:pPr>
        <w:ind w:left="3002" w:hanging="180"/>
      </w:pPr>
    </w:lvl>
    <w:lvl w:ilvl="3" w:tplc="0809000F" w:tentative="1">
      <w:start w:val="1"/>
      <w:numFmt w:val="decimal"/>
      <w:lvlText w:val="%4."/>
      <w:lvlJc w:val="left"/>
      <w:pPr>
        <w:ind w:left="3722" w:hanging="360"/>
      </w:pPr>
    </w:lvl>
    <w:lvl w:ilvl="4" w:tplc="08090019" w:tentative="1">
      <w:start w:val="1"/>
      <w:numFmt w:val="lowerLetter"/>
      <w:lvlText w:val="%5."/>
      <w:lvlJc w:val="left"/>
      <w:pPr>
        <w:ind w:left="4442" w:hanging="360"/>
      </w:pPr>
    </w:lvl>
    <w:lvl w:ilvl="5" w:tplc="0809001B" w:tentative="1">
      <w:start w:val="1"/>
      <w:numFmt w:val="lowerRoman"/>
      <w:lvlText w:val="%6."/>
      <w:lvlJc w:val="right"/>
      <w:pPr>
        <w:ind w:left="5162" w:hanging="180"/>
      </w:pPr>
    </w:lvl>
    <w:lvl w:ilvl="6" w:tplc="0809000F" w:tentative="1">
      <w:start w:val="1"/>
      <w:numFmt w:val="decimal"/>
      <w:lvlText w:val="%7."/>
      <w:lvlJc w:val="left"/>
      <w:pPr>
        <w:ind w:left="5882" w:hanging="360"/>
      </w:pPr>
    </w:lvl>
    <w:lvl w:ilvl="7" w:tplc="08090019" w:tentative="1">
      <w:start w:val="1"/>
      <w:numFmt w:val="lowerLetter"/>
      <w:lvlText w:val="%8."/>
      <w:lvlJc w:val="left"/>
      <w:pPr>
        <w:ind w:left="6602" w:hanging="360"/>
      </w:pPr>
    </w:lvl>
    <w:lvl w:ilvl="8" w:tplc="0809001B" w:tentative="1">
      <w:start w:val="1"/>
      <w:numFmt w:val="lowerRoman"/>
      <w:lvlText w:val="%9."/>
      <w:lvlJc w:val="right"/>
      <w:pPr>
        <w:ind w:left="7322" w:hanging="180"/>
      </w:pPr>
    </w:lvl>
  </w:abstractNum>
  <w:abstractNum w:abstractNumId="1" w15:restartNumberingAfterBreak="0">
    <w:nsid w:val="181C285B"/>
    <w:multiLevelType w:val="hybridMultilevel"/>
    <w:tmpl w:val="A9408756"/>
    <w:lvl w:ilvl="0" w:tplc="86583CD2">
      <w:start w:val="1"/>
      <w:numFmt w:val="bullet"/>
      <w:lvlText w:val="•"/>
      <w:lvlJc w:val="left"/>
      <w:pPr>
        <w:ind w:left="1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2E04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2A2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63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A32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657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5437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5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CE9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FD684C"/>
    <w:multiLevelType w:val="hybridMultilevel"/>
    <w:tmpl w:val="5F0018F4"/>
    <w:lvl w:ilvl="0" w:tplc="9F864860">
      <w:start w:val="1"/>
      <w:numFmt w:val="decimal"/>
      <w:lvlText w:val="%1."/>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873E2">
      <w:start w:val="1"/>
      <w:numFmt w:val="bullet"/>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E4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EA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A3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46A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40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60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28E1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345E0D"/>
    <w:multiLevelType w:val="hybridMultilevel"/>
    <w:tmpl w:val="E982B63A"/>
    <w:lvl w:ilvl="0" w:tplc="83A034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0B9BA">
      <w:start w:val="1"/>
      <w:numFmt w:val="bullet"/>
      <w:lvlText w:val="o"/>
      <w:lvlJc w:val="left"/>
      <w:pPr>
        <w:ind w:left="1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442DC">
      <w:start w:val="1"/>
      <w:numFmt w:val="bullet"/>
      <w:lvlRestart w:val="0"/>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EED054">
      <w:start w:val="1"/>
      <w:numFmt w:val="bullet"/>
      <w:lvlText w:val="•"/>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22A834">
      <w:start w:val="1"/>
      <w:numFmt w:val="bullet"/>
      <w:lvlText w:val="o"/>
      <w:lvlJc w:val="left"/>
      <w:pPr>
        <w:ind w:left="3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9CEDB6">
      <w:start w:val="1"/>
      <w:numFmt w:val="bullet"/>
      <w:lvlText w:val="▪"/>
      <w:lvlJc w:val="left"/>
      <w:pPr>
        <w:ind w:left="3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2BF48">
      <w:start w:val="1"/>
      <w:numFmt w:val="bullet"/>
      <w:lvlText w:val="•"/>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BE2282">
      <w:start w:val="1"/>
      <w:numFmt w:val="bullet"/>
      <w:lvlText w:val="o"/>
      <w:lvlJc w:val="left"/>
      <w:pPr>
        <w:ind w:left="5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4B478">
      <w:start w:val="1"/>
      <w:numFmt w:val="bullet"/>
      <w:lvlText w:val="▪"/>
      <w:lvlJc w:val="left"/>
      <w:pPr>
        <w:ind w:left="6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C97DE2"/>
    <w:multiLevelType w:val="hybridMultilevel"/>
    <w:tmpl w:val="4C3E583A"/>
    <w:lvl w:ilvl="0" w:tplc="0809000F">
      <w:start w:val="1"/>
      <w:numFmt w:val="decimal"/>
      <w:lvlText w:val="%1."/>
      <w:lvlJc w:val="left"/>
      <w:pPr>
        <w:ind w:left="1562" w:hanging="360"/>
      </w:pPr>
    </w:lvl>
    <w:lvl w:ilvl="1" w:tplc="08090019">
      <w:start w:val="1"/>
      <w:numFmt w:val="lowerLetter"/>
      <w:lvlText w:val="%2."/>
      <w:lvlJc w:val="left"/>
      <w:pPr>
        <w:ind w:left="2282" w:hanging="360"/>
      </w:pPr>
    </w:lvl>
    <w:lvl w:ilvl="2" w:tplc="0809001B" w:tentative="1">
      <w:start w:val="1"/>
      <w:numFmt w:val="lowerRoman"/>
      <w:lvlText w:val="%3."/>
      <w:lvlJc w:val="right"/>
      <w:pPr>
        <w:ind w:left="3002" w:hanging="180"/>
      </w:pPr>
    </w:lvl>
    <w:lvl w:ilvl="3" w:tplc="0809000F" w:tentative="1">
      <w:start w:val="1"/>
      <w:numFmt w:val="decimal"/>
      <w:lvlText w:val="%4."/>
      <w:lvlJc w:val="left"/>
      <w:pPr>
        <w:ind w:left="3722" w:hanging="360"/>
      </w:pPr>
    </w:lvl>
    <w:lvl w:ilvl="4" w:tplc="08090019" w:tentative="1">
      <w:start w:val="1"/>
      <w:numFmt w:val="lowerLetter"/>
      <w:lvlText w:val="%5."/>
      <w:lvlJc w:val="left"/>
      <w:pPr>
        <w:ind w:left="4442" w:hanging="360"/>
      </w:pPr>
    </w:lvl>
    <w:lvl w:ilvl="5" w:tplc="0809001B" w:tentative="1">
      <w:start w:val="1"/>
      <w:numFmt w:val="lowerRoman"/>
      <w:lvlText w:val="%6."/>
      <w:lvlJc w:val="right"/>
      <w:pPr>
        <w:ind w:left="5162" w:hanging="180"/>
      </w:pPr>
    </w:lvl>
    <w:lvl w:ilvl="6" w:tplc="0809000F" w:tentative="1">
      <w:start w:val="1"/>
      <w:numFmt w:val="decimal"/>
      <w:lvlText w:val="%7."/>
      <w:lvlJc w:val="left"/>
      <w:pPr>
        <w:ind w:left="5882" w:hanging="360"/>
      </w:pPr>
    </w:lvl>
    <w:lvl w:ilvl="7" w:tplc="08090019" w:tentative="1">
      <w:start w:val="1"/>
      <w:numFmt w:val="lowerLetter"/>
      <w:lvlText w:val="%8."/>
      <w:lvlJc w:val="left"/>
      <w:pPr>
        <w:ind w:left="6602" w:hanging="360"/>
      </w:pPr>
    </w:lvl>
    <w:lvl w:ilvl="8" w:tplc="0809001B" w:tentative="1">
      <w:start w:val="1"/>
      <w:numFmt w:val="lowerRoman"/>
      <w:lvlText w:val="%9."/>
      <w:lvlJc w:val="right"/>
      <w:pPr>
        <w:ind w:left="7322" w:hanging="180"/>
      </w:pPr>
    </w:lvl>
  </w:abstractNum>
  <w:abstractNum w:abstractNumId="5" w15:restartNumberingAfterBreak="0">
    <w:nsid w:val="6C2932EF"/>
    <w:multiLevelType w:val="hybridMultilevel"/>
    <w:tmpl w:val="5F0018F4"/>
    <w:lvl w:ilvl="0" w:tplc="9F864860">
      <w:start w:val="1"/>
      <w:numFmt w:val="decimal"/>
      <w:lvlText w:val="%1."/>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873E2">
      <w:start w:val="1"/>
      <w:numFmt w:val="bullet"/>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E4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EA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A3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46A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40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60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28E1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533731"/>
    <w:multiLevelType w:val="hybridMultilevel"/>
    <w:tmpl w:val="FDCAC396"/>
    <w:lvl w:ilvl="0" w:tplc="F746EFCC">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A2578">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B23B0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D093A8">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CCCE18">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36ECE2">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146D66">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6F856">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FC15D0">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766BA4"/>
    <w:multiLevelType w:val="hybridMultilevel"/>
    <w:tmpl w:val="08FC0152"/>
    <w:lvl w:ilvl="0" w:tplc="08090001">
      <w:start w:val="1"/>
      <w:numFmt w:val="bullet"/>
      <w:lvlText w:val=""/>
      <w:lvlJc w:val="left"/>
      <w:pPr>
        <w:ind w:left="2282" w:hanging="360"/>
      </w:pPr>
      <w:rPr>
        <w:rFonts w:ascii="Symbol" w:hAnsi="Symbol" w:hint="default"/>
      </w:rPr>
    </w:lvl>
    <w:lvl w:ilvl="1" w:tplc="08090003" w:tentative="1">
      <w:start w:val="1"/>
      <w:numFmt w:val="bullet"/>
      <w:lvlText w:val="o"/>
      <w:lvlJc w:val="left"/>
      <w:pPr>
        <w:ind w:left="3002" w:hanging="360"/>
      </w:pPr>
      <w:rPr>
        <w:rFonts w:ascii="Courier New" w:hAnsi="Courier New" w:hint="default"/>
      </w:rPr>
    </w:lvl>
    <w:lvl w:ilvl="2" w:tplc="08090005" w:tentative="1">
      <w:start w:val="1"/>
      <w:numFmt w:val="bullet"/>
      <w:lvlText w:val=""/>
      <w:lvlJc w:val="left"/>
      <w:pPr>
        <w:ind w:left="3722" w:hanging="360"/>
      </w:pPr>
      <w:rPr>
        <w:rFonts w:ascii="Wingdings" w:hAnsi="Wingdings" w:hint="default"/>
      </w:rPr>
    </w:lvl>
    <w:lvl w:ilvl="3" w:tplc="08090001" w:tentative="1">
      <w:start w:val="1"/>
      <w:numFmt w:val="bullet"/>
      <w:lvlText w:val=""/>
      <w:lvlJc w:val="left"/>
      <w:pPr>
        <w:ind w:left="4442" w:hanging="360"/>
      </w:pPr>
      <w:rPr>
        <w:rFonts w:ascii="Symbol" w:hAnsi="Symbol" w:hint="default"/>
      </w:rPr>
    </w:lvl>
    <w:lvl w:ilvl="4" w:tplc="08090003" w:tentative="1">
      <w:start w:val="1"/>
      <w:numFmt w:val="bullet"/>
      <w:lvlText w:val="o"/>
      <w:lvlJc w:val="left"/>
      <w:pPr>
        <w:ind w:left="5162" w:hanging="360"/>
      </w:pPr>
      <w:rPr>
        <w:rFonts w:ascii="Courier New" w:hAnsi="Courier New" w:hint="default"/>
      </w:rPr>
    </w:lvl>
    <w:lvl w:ilvl="5" w:tplc="08090005" w:tentative="1">
      <w:start w:val="1"/>
      <w:numFmt w:val="bullet"/>
      <w:lvlText w:val=""/>
      <w:lvlJc w:val="left"/>
      <w:pPr>
        <w:ind w:left="5882" w:hanging="360"/>
      </w:pPr>
      <w:rPr>
        <w:rFonts w:ascii="Wingdings" w:hAnsi="Wingdings" w:hint="default"/>
      </w:rPr>
    </w:lvl>
    <w:lvl w:ilvl="6" w:tplc="08090001" w:tentative="1">
      <w:start w:val="1"/>
      <w:numFmt w:val="bullet"/>
      <w:lvlText w:val=""/>
      <w:lvlJc w:val="left"/>
      <w:pPr>
        <w:ind w:left="6602" w:hanging="360"/>
      </w:pPr>
      <w:rPr>
        <w:rFonts w:ascii="Symbol" w:hAnsi="Symbol" w:hint="default"/>
      </w:rPr>
    </w:lvl>
    <w:lvl w:ilvl="7" w:tplc="08090003" w:tentative="1">
      <w:start w:val="1"/>
      <w:numFmt w:val="bullet"/>
      <w:lvlText w:val="o"/>
      <w:lvlJc w:val="left"/>
      <w:pPr>
        <w:ind w:left="7322" w:hanging="360"/>
      </w:pPr>
      <w:rPr>
        <w:rFonts w:ascii="Courier New" w:hAnsi="Courier New" w:hint="default"/>
      </w:rPr>
    </w:lvl>
    <w:lvl w:ilvl="8" w:tplc="08090005" w:tentative="1">
      <w:start w:val="1"/>
      <w:numFmt w:val="bullet"/>
      <w:lvlText w:val=""/>
      <w:lvlJc w:val="left"/>
      <w:pPr>
        <w:ind w:left="8042"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755"/>
    <w:rsid w:val="000325C4"/>
    <w:rsid w:val="000B0258"/>
    <w:rsid w:val="000C5998"/>
    <w:rsid w:val="000E1DC1"/>
    <w:rsid w:val="00314755"/>
    <w:rsid w:val="00370FEF"/>
    <w:rsid w:val="003C4CC5"/>
    <w:rsid w:val="00411BD3"/>
    <w:rsid w:val="004B190D"/>
    <w:rsid w:val="005B18A1"/>
    <w:rsid w:val="00674132"/>
    <w:rsid w:val="006E3689"/>
    <w:rsid w:val="00704A02"/>
    <w:rsid w:val="00787CF1"/>
    <w:rsid w:val="007E3AD6"/>
    <w:rsid w:val="0099396D"/>
    <w:rsid w:val="00A83B7A"/>
    <w:rsid w:val="00AD7882"/>
    <w:rsid w:val="00CD61D5"/>
    <w:rsid w:val="00DB60BB"/>
    <w:rsid w:val="00E06576"/>
    <w:rsid w:val="00E14F2C"/>
    <w:rsid w:val="00E832DC"/>
    <w:rsid w:val="00F06164"/>
    <w:rsid w:val="00FD2672"/>
    <w:rsid w:val="00FF0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39A3"/>
  <w15:docId w15:val="{F3821A27-97D6-42DA-9E3A-BF81B832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492"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49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7E3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AD6"/>
    <w:rPr>
      <w:rFonts w:ascii="Segoe UI" w:eastAsia="Times New Roman" w:hAnsi="Segoe UI" w:cs="Segoe UI"/>
      <w:color w:val="000000"/>
      <w:sz w:val="18"/>
      <w:szCs w:val="18"/>
    </w:rPr>
  </w:style>
  <w:style w:type="paragraph" w:styleId="ListParagraph">
    <w:name w:val="List Paragraph"/>
    <w:basedOn w:val="Normal"/>
    <w:uiPriority w:val="34"/>
    <w:qFormat/>
    <w:rsid w:val="007E3AD6"/>
    <w:pPr>
      <w:ind w:left="720"/>
      <w:contextualSpacing/>
    </w:pPr>
  </w:style>
  <w:style w:type="character" w:styleId="Hyperlink">
    <w:name w:val="Hyperlink"/>
    <w:basedOn w:val="DefaultParagraphFont"/>
    <w:uiPriority w:val="99"/>
    <w:unhideWhenUsed/>
    <w:rsid w:val="000C5998"/>
    <w:rPr>
      <w:color w:val="0563C1" w:themeColor="hyperlink"/>
      <w:u w:val="single"/>
    </w:rPr>
  </w:style>
  <w:style w:type="character" w:styleId="UnresolvedMention">
    <w:name w:val="Unresolved Mention"/>
    <w:basedOn w:val="DefaultParagraphFont"/>
    <w:uiPriority w:val="99"/>
    <w:semiHidden/>
    <w:unhideWhenUsed/>
    <w:rsid w:val="000C5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ve.com/eu/product/vive-pro-eye/" TargetMode="External"/><Relationship Id="rId13" Type="http://schemas.openxmlformats.org/officeDocument/2006/relationships/hyperlink" Target="https://www.vive.com/eu/accessory/facial-tracker/" TargetMode="External"/><Relationship Id="rId3" Type="http://schemas.openxmlformats.org/officeDocument/2006/relationships/settings" Target="settings.xml"/><Relationship Id="rId7" Type="http://schemas.openxmlformats.org/officeDocument/2006/relationships/hyperlink" Target="https://www.vive.com/eu/product/vive-pro-eye/" TargetMode="External"/><Relationship Id="rId12" Type="http://schemas.openxmlformats.org/officeDocument/2006/relationships/hyperlink" Target="https://www.vive.com/eu/product/vive-pro-e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vive.com/eu/product/vive-pro-ey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ive.com/eu/product/vive-pro-eye/" TargetMode="External"/><Relationship Id="rId4" Type="http://schemas.openxmlformats.org/officeDocument/2006/relationships/webSettings" Target="webSettings.xml"/><Relationship Id="rId9" Type="http://schemas.openxmlformats.org/officeDocument/2006/relationships/hyperlink" Target="https://www.vive.com/eu/product/vive-pro-ey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Lopes</dc:creator>
  <cp:keywords/>
  <cp:lastModifiedBy>Jeremy Di Dio</cp:lastModifiedBy>
  <cp:revision>3</cp:revision>
  <dcterms:created xsi:type="dcterms:W3CDTF">2021-11-15T10:03:00Z</dcterms:created>
  <dcterms:modified xsi:type="dcterms:W3CDTF">2021-11-15T13:38:00Z</dcterms:modified>
</cp:coreProperties>
</file>