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5486400" cy="15106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</w:rPr>
        <w:t>September 30, 2022</w:t>
      </w:r>
    </w:p>
    <w:p>
      <w:pPr>
        <w:jc w:val="center"/>
      </w:pPr>
      <w:r>
        <w:rPr>
          <w:b/>
          <w:u w:val="single"/>
        </w:rPr>
        <w:t xml:space="preserve">TRANSCRIPT FOR ANANYA </w:t>
      </w:r>
    </w:p>
    <w:p>
      <w:r>
        <w:t>Sanskriti School is a private high school in New Delhi, India. We have students in the age group of 3 years to 17 years. Our total strength is approximately 2500 students, of these there are approximately 250 students in the graduating class.</w:t>
      </w:r>
    </w:p>
    <w:p>
      <w:r>
        <w:t>In the academic system that we follow, we do not rank the students. The students usually take a Unit Test once a week and there are term end exams. The academic performance is based on the online assessment.</w:t>
      </w:r>
    </w:p>
    <w:p>
      <w:r>
        <w:rPr>
          <w:b/>
        </w:rPr>
        <w:t xml:space="preserve">Following is the final percentage for grade XI (Academic Session: 2021-22):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397"/>
        </w:trPr>
        <w:tc>
          <w:tcPr>
            <w:tcW w:type="dxa" w:w="4320"/>
          </w:tcPr>
          <w:p>
            <w:r>
              <w:rPr>
                <w:b/>
                <w:sz w:val="24"/>
              </w:rPr>
              <w:t>Subjects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Grade XI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English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63%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Grade11 Subject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67%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Grade11 Subject 2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95%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Social Science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69%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Science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62%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914400" cy="5120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12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Sana Kapur</w:t>
        <w:br/>
        <w:t xml:space="preserve">    Senior School Counselor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