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>{#dataLoop}</w:t>
      </w:r>
    </w:p>
    <w:tbl>
      <w:tblPr>
        <w:tblStyle w:val="Tablaconcuadrcula"/>
        <w:tblpPr w:leftFromText="141" w:rightFromText="141" w:vertAnchor="text" w:horzAnchor="margin" w:tblpXSpec="center" w:tblpY="10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5A1BE9" w14:paraId="1E640DFE" w14:textId="77777777" w:rsidTr="005A1BE9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35849C1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23C31" w14:textId="77777777" w:rsidR="005A1BE9" w:rsidRDefault="005A1BE9" w:rsidP="005A1BE9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9BFDC9" w14:textId="77777777" w:rsidR="005A1BE9" w:rsidRPr="00A835A0" w:rsidRDefault="005A1BE9" w:rsidP="005A1BE9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 de las Estaciones, Asignación de Frecuencias, Ubicación y Equipamiento</w:t>
            </w:r>
          </w:p>
        </w:tc>
      </w:tr>
      <w:tr w:rsidR="005A1BE9" w14:paraId="29547B77" w14:textId="77777777" w:rsidTr="005A1BE9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7F799A6B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5F035" w14:textId="77777777" w:rsidR="005A1BE9" w:rsidRDefault="005A1BE9" w:rsidP="005A1BE9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57D0C7B" w14:textId="77777777" w:rsidR="005A1BE9" w:rsidRDefault="005A1BE9" w:rsidP="005A1BE9"/>
        </w:tc>
      </w:tr>
    </w:tbl>
    <w:p w14:paraId="07A35C58" w14:textId="77ABF575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1AF47FE5" w14:textId="77777777" w:rsidR="005A1BE9" w:rsidRDefault="005A1BE9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>{service}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>{siteA.name}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>{siteA.address}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>LA LIBERTAD</w:t>
            </w:r>
            <w:r>
              <w:t xml:space="preserve"> </w:t>
            </w:r>
            <w:r>
              <w:rPr>
                <w:rFonts w:cstheme="minorHAnsi"/>
              </w:rPr>
              <w:t>⁞</w:t>
            </w:r>
            <w:r>
              <w:t xml:space="preserve"> </w:t>
            </w:r>
            <w:r>
              <w:rPr>
                <w:noProof/>
              </w:rPr>
              <w:t>SANTIAGO DE CHUCO</w:t>
            </w:r>
            <w:r>
              <w:t xml:space="preserve"> </w:t>
            </w:r>
            <w:r>
              <w:rPr>
                <w:rFonts w:cstheme="minorHAnsi"/>
              </w:rPr>
              <w:t>⁞</w:t>
            </w:r>
            <w:r>
              <w:t xml:space="preserve"> </w:t>
            </w:r>
            <w:r>
              <w:rPr>
                <w:noProof/>
              </w:rPr>
              <w:t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>44.60</w:t>
            </w:r>
            <w:r w:rsidRPr="00D53532">
              <w:rPr>
                <w:rFonts w:ascii="Arial" w:hAnsi="Arial" w:cs="Arial"/>
                <w:sz w:val="18"/>
                <w:szCs w:val="20"/>
              </w:rPr>
              <w:t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>18.50</w:t>
            </w:r>
            <w:r w:rsidRPr="00D53532">
              <w:rPr>
                <w:rFonts w:ascii="Arial" w:hAnsi="Arial" w:cs="Arial"/>
                <w:sz w:val="18"/>
                <w:szCs w:val="20"/>
              </w:rPr>
              <w:t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>L.S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>4005</w:t>
            </w:r>
            <w:r>
              <w:t xml:space="preserve"> </w:t>
            </w:r>
            <w:r w:rsidRPr="00D53532">
              <w:rPr>
                <w:sz w:val="18"/>
              </w:rPr>
              <w:t>(m.s.n.m)</w:t>
            </w:r>
            <w:r w:rsidRPr="002414F3">
              <w:rPr>
                <w:vertAlign w:val="superscript"/>
              </w:rPr>
              <w:t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>{A.tx}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>{A.pol}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>{B.tx}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>{B.pol}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>{setting}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</w:t>
            </w:r>
            <w:r w:rsidRPr="009E099A">
              <w:rPr>
                <w:noProof/>
              </w:rPr>
              <w:t>brand</w:t>
            </w:r>
            <w:r>
              <w:rPr>
                <w:noProof/>
              </w:rPr>
              <w:t>}</w:t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</w:t>
            </w:r>
            <w:r w:rsidRPr="009E099A">
              <w:rPr>
                <w:noProof/>
              </w:rPr>
              <w:t>model</w:t>
            </w:r>
            <w:r>
              <w:rPr>
                <w:noProof/>
              </w:rPr>
              <w:t>}</w:t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</w:t>
            </w:r>
            <w:r w:rsidRPr="009E099A">
              <w:rPr>
                <w:noProof/>
              </w:rPr>
              <w:t>frequencyRange</w:t>
            </w:r>
            <w:r>
              <w:rPr>
                <w:noProof/>
              </w:rPr>
              <w:t>}</w:t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.pdbm}</w:t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.pw}</w:t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</w:t>
            </w:r>
            <w:r w:rsidRPr="009E099A">
              <w:rPr>
                <w:noProof/>
              </w:rPr>
              <w:t>emission</w:t>
            </w:r>
            <w:r>
              <w:rPr>
                <w:noProof/>
              </w:rPr>
              <w:t>}</w:t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>{</w:t>
            </w:r>
            <w:r w:rsidRPr="009E099A">
              <w:rPr>
                <w:noProof/>
              </w:rPr>
              <w:t>equipment</w:t>
            </w:r>
            <w:r>
              <w:rPr>
                <w:noProof/>
              </w:rPr>
              <w:t>.</w:t>
            </w:r>
            <w:r w:rsidRPr="009E099A">
              <w:rPr>
                <w:noProof/>
              </w:rPr>
              <w:t>capacity</w:t>
            </w:r>
            <w:r>
              <w:rPr>
                <w:noProof/>
              </w:rPr>
              <w:t>}</w:t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antennaType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brand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.model</w:t>
            </w:r>
            <w:r>
              <w:rPr>
                <w:noProof/>
              </w:rPr>
              <w:t>}</w:t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.gain</w:t>
            </w:r>
            <w:r>
              <w:rPr>
                <w:noProof/>
              </w:rPr>
              <w:t>}</w:t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.p</w:t>
            </w:r>
            <w:r>
              <w:rPr>
                <w:noProof/>
              </w:rPr>
              <w:t>}</w:t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>radiantSystem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.w</w:t>
            </w:r>
            <w:r>
              <w:rPr>
                <w:noProof/>
              </w:rPr>
              <w:t>}</w:t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{siteA.</w:t>
            </w:r>
            <w:r w:rsidRPr="009E099A">
              <w:rPr>
                <w:noProof/>
              </w:rPr>
              <w:t>towerHeight</w:t>
            </w:r>
            <w:r>
              <w:rPr>
                <w:noProof/>
              </w:rPr>
              <w:t>}</w:t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{siteA.</w:t>
            </w:r>
            <w:r w:rsidRPr="009E099A">
              <w:rPr>
                <w:noProof/>
              </w:rPr>
              <w:t>buildingHeight</w:t>
            </w:r>
            <w:r>
              <w:rPr>
                <w:noProof/>
              </w:rPr>
              <w:t>}</w:t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5436D9">
              <w:rPr>
                <w:noProof/>
              </w:rPr>
              <w:t>radiantSystem.altInst</w:t>
            </w:r>
            <w:r>
              <w:rPr>
                <w:noProof/>
              </w:rPr>
              <w:t>}</w:t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{siteA.</w:t>
            </w:r>
            <w:r w:rsidRPr="009E099A">
              <w:rPr>
                <w:noProof/>
              </w:rPr>
              <w:t>accessibleHeight</w:t>
            </w:r>
            <w:r>
              <w:rPr>
                <w:noProof/>
              </w:rPr>
              <w:t>}</w:t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>{siteA.name}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azimuth</w:t>
            </w:r>
            <w:r>
              <w:rPr>
                <w:noProof/>
              </w:rPr>
              <w:t>}</w:t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>{</w:t>
            </w:r>
            <w:r w:rsidRPr="009E099A">
              <w:rPr>
                <w:noProof/>
              </w:rPr>
              <w:t>pathlength</w:t>
            </w:r>
            <w:r>
              <w:rPr>
                <w:noProof/>
              </w:rPr>
              <w:t>}</w:t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C.I.P. N</w:t>
            </w:r>
            <w:r>
              <w:rPr>
                <w:rFonts w:ascii="Arial" w:hAnsi="Arial" w:cs="Arial"/>
                <w:sz w:val="20"/>
                <w:szCs w:val="20"/>
              </w:rPr>
              <w:t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>(1) DEBERA SER MEDIDO CON UN ALTIMETRO. (2) ALTURA SOBRE EL SUELO A LA QUE HA SIDO INSTALADA LA ANTENA. (3) DIFERENCIA ENTRE LA ALTURA INSTALADA Y LA ALTURA DE EDIFICIO.</w:t>
      </w:r>
    </w:p>
    <w:p w14:paraId="47522096" w14:textId="77777777" w:rsidR="005414E7" w:rsidRPr="007B4992" w:rsidRDefault="005414E7" w:rsidP="005414E7">
      <w:pPr>
        <w:spacing w:after="0"/>
        <w:ind w:left="-426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>{@raw_loop_pagebreak}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>{/dataLoop}</w:t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EC0A" w14:textId="77777777" w:rsidR="00840E63" w:rsidRDefault="00840E63" w:rsidP="009F11A2">
      <w:pPr>
        <w:spacing w:after="0" w:line="240" w:lineRule="auto"/>
      </w:pPr>
      <w:r>
        <w:separator/>
      </w:r>
    </w:p>
  </w:endnote>
  <w:endnote w:type="continuationSeparator" w:id="0">
    <w:p w14:paraId="23EA5FB2" w14:textId="77777777" w:rsidR="00840E63" w:rsidRDefault="00840E63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F2F" w14:textId="77777777" w:rsidR="00840E63" w:rsidRDefault="00840E63" w:rsidP="009F11A2">
      <w:pPr>
        <w:spacing w:after="0" w:line="240" w:lineRule="auto"/>
      </w:pPr>
      <w:r>
        <w:separator/>
      </w:r>
    </w:p>
  </w:footnote>
  <w:footnote w:type="continuationSeparator" w:id="0">
    <w:p w14:paraId="243656A4" w14:textId="77777777" w:rsidR="00840E63" w:rsidRDefault="00840E63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1BE9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0E63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29</cp:revision>
  <dcterms:created xsi:type="dcterms:W3CDTF">2023-04-03T19:13:00Z</dcterms:created>
  <dcterms:modified xsi:type="dcterms:W3CDTF">2023-04-04T19:06:00Z</dcterms:modified>
</cp:coreProperties>
</file>